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4FC66D" w14:textId="501F9F16" w:rsidR="009B1829" w:rsidRDefault="0051695A">
      <w:pPr>
        <w:spacing w:after="120"/>
        <w:ind w:left="1985" w:hanging="1985"/>
        <w:rPr>
          <w:rFonts w:ascii="Arial" w:eastAsiaTheme="minorEastAsia" w:hAnsi="Arial" w:cs="Arial"/>
          <w:b/>
          <w:sz w:val="24"/>
          <w:szCs w:val="24"/>
          <w:lang w:eastAsia="zh-CN"/>
        </w:rPr>
      </w:pPr>
      <w:r>
        <w:rPr>
          <w:rFonts w:ascii="Arial" w:eastAsiaTheme="minorEastAsia" w:hAnsi="Arial" w:cs="Arial"/>
          <w:b/>
          <w:sz w:val="24"/>
          <w:szCs w:val="24"/>
          <w:lang w:eastAsia="zh-CN"/>
        </w:rPr>
        <w:t xml:space="preserve">3GPP TSG-RAN WG4 Meeting # 98-bis-e </w:t>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Pr>
          <w:rFonts w:ascii="Arial" w:eastAsiaTheme="minorEastAsia" w:hAnsi="Arial" w:cs="Arial"/>
          <w:b/>
          <w:sz w:val="24"/>
          <w:szCs w:val="24"/>
          <w:lang w:eastAsia="zh-CN"/>
        </w:rPr>
        <w:tab/>
      </w:r>
      <w:r w:rsidR="000F0C15">
        <w:rPr>
          <w:rFonts w:ascii="Arial" w:eastAsiaTheme="minorEastAsia" w:hAnsi="Arial" w:cs="Arial"/>
          <w:b/>
          <w:sz w:val="24"/>
          <w:szCs w:val="24"/>
          <w:lang w:eastAsia="zh-CN"/>
        </w:rPr>
        <w:t xml:space="preserve">              </w:t>
      </w:r>
      <w:r w:rsidR="002830F9" w:rsidRPr="00263845">
        <w:rPr>
          <w:rFonts w:ascii="Arial" w:eastAsiaTheme="minorEastAsia" w:hAnsi="Arial" w:cs="Arial"/>
          <w:b/>
          <w:sz w:val="24"/>
          <w:szCs w:val="24"/>
          <w:lang w:eastAsia="zh-CN"/>
        </w:rPr>
        <w:t>R4-2106147</w:t>
      </w:r>
    </w:p>
    <w:p w14:paraId="0F7BFCEC" w14:textId="788FAEFF" w:rsidR="009B1829" w:rsidRPr="00263845" w:rsidRDefault="0051695A">
      <w:pPr>
        <w:spacing w:after="120"/>
        <w:ind w:left="1985" w:hanging="1985"/>
        <w:rPr>
          <w:rFonts w:ascii="Arial" w:eastAsiaTheme="minorEastAsia" w:hAnsi="Arial" w:cs="Arial"/>
          <w:b/>
          <w:szCs w:val="24"/>
          <w:lang w:eastAsia="zh-CN"/>
        </w:rPr>
      </w:pPr>
      <w:r>
        <w:rPr>
          <w:rFonts w:ascii="Arial" w:eastAsiaTheme="minorEastAsia" w:hAnsi="Arial" w:cs="Arial"/>
          <w:b/>
          <w:sz w:val="24"/>
          <w:szCs w:val="24"/>
          <w:lang w:eastAsia="zh-CN"/>
        </w:rPr>
        <w:t xml:space="preserve">Electronic Meeting, </w:t>
      </w:r>
      <w:r>
        <w:rPr>
          <w:rFonts w:ascii="Arial" w:hAnsi="Arial"/>
          <w:b/>
          <w:sz w:val="24"/>
          <w:szCs w:val="24"/>
          <w:lang w:eastAsia="zh-CN"/>
        </w:rPr>
        <w:t>12</w:t>
      </w:r>
      <w:r>
        <w:rPr>
          <w:rFonts w:ascii="Arial" w:hAnsi="Arial"/>
          <w:b/>
          <w:sz w:val="24"/>
          <w:szCs w:val="24"/>
          <w:vertAlign w:val="superscript"/>
          <w:lang w:eastAsia="zh-CN"/>
        </w:rPr>
        <w:t>th</w:t>
      </w:r>
      <w:r>
        <w:rPr>
          <w:rFonts w:ascii="Arial" w:hAnsi="Arial"/>
          <w:b/>
          <w:sz w:val="24"/>
          <w:szCs w:val="24"/>
          <w:lang w:eastAsia="zh-CN"/>
        </w:rPr>
        <w:t xml:space="preserve"> – 20</w:t>
      </w:r>
      <w:r>
        <w:rPr>
          <w:rFonts w:ascii="Arial" w:hAnsi="Arial"/>
          <w:b/>
          <w:sz w:val="24"/>
          <w:szCs w:val="24"/>
          <w:vertAlign w:val="superscript"/>
          <w:lang w:eastAsia="zh-CN"/>
        </w:rPr>
        <w:t>th</w:t>
      </w:r>
      <w:r>
        <w:rPr>
          <w:rFonts w:ascii="Arial" w:hAnsi="Arial"/>
          <w:b/>
          <w:sz w:val="24"/>
          <w:szCs w:val="24"/>
          <w:lang w:eastAsia="zh-CN"/>
        </w:rPr>
        <w:t xml:space="preserve"> April, 2021</w:t>
      </w:r>
      <w:r w:rsidR="00962165">
        <w:rPr>
          <w:rFonts w:ascii="Arial" w:hAnsi="Arial"/>
          <w:b/>
          <w:sz w:val="24"/>
          <w:szCs w:val="24"/>
          <w:lang w:eastAsia="zh-CN"/>
        </w:rPr>
        <w:t xml:space="preserve">                                    </w:t>
      </w:r>
      <w:r w:rsidR="00962165" w:rsidRPr="00263845">
        <w:rPr>
          <w:rFonts w:ascii="Arial" w:hAnsi="Arial"/>
          <w:b/>
          <w:szCs w:val="24"/>
          <w:lang w:eastAsia="zh-CN"/>
        </w:rPr>
        <w:t xml:space="preserve">(revision of </w:t>
      </w:r>
      <w:r w:rsidR="00962165" w:rsidRPr="00263845">
        <w:rPr>
          <w:rFonts w:ascii="Arial" w:eastAsiaTheme="minorEastAsia" w:hAnsi="Arial" w:cs="Arial"/>
          <w:b/>
          <w:szCs w:val="24"/>
          <w:lang w:eastAsia="zh-CN"/>
        </w:rPr>
        <w:t>R4-2105978)</w:t>
      </w:r>
    </w:p>
    <w:p w14:paraId="22A29B7E" w14:textId="77777777" w:rsidR="009B1829" w:rsidRDefault="009B1829">
      <w:pPr>
        <w:spacing w:after="120"/>
        <w:ind w:left="1985" w:hanging="1985"/>
        <w:rPr>
          <w:rFonts w:ascii="Arial" w:eastAsia="MS Mincho" w:hAnsi="Arial" w:cs="Arial"/>
          <w:b/>
          <w:sz w:val="22"/>
        </w:rPr>
      </w:pPr>
    </w:p>
    <w:p w14:paraId="5333E3A1" w14:textId="77777777" w:rsidR="009B1829" w:rsidRDefault="0051695A">
      <w:pPr>
        <w:tabs>
          <w:tab w:val="left" w:pos="284"/>
          <w:tab w:val="left" w:pos="568"/>
          <w:tab w:val="left" w:pos="852"/>
          <w:tab w:val="left" w:pos="1136"/>
          <w:tab w:val="left" w:pos="1420"/>
          <w:tab w:val="left" w:pos="1704"/>
          <w:tab w:val="left" w:pos="1988"/>
          <w:tab w:val="left" w:pos="4215"/>
        </w:tabs>
        <w:spacing w:after="120"/>
        <w:ind w:left="1985" w:hanging="1985"/>
        <w:rPr>
          <w:rFonts w:ascii="Arial" w:eastAsiaTheme="minorEastAsia" w:hAnsi="Arial" w:cs="Arial"/>
          <w:bCs/>
          <w:color w:val="000000"/>
          <w:sz w:val="22"/>
          <w:lang w:val="pt-BR" w:eastAsia="zh-CN"/>
        </w:rPr>
      </w:pPr>
      <w:r>
        <w:rPr>
          <w:rFonts w:ascii="Arial" w:eastAsia="MS Mincho" w:hAnsi="Arial" w:cs="Arial"/>
          <w:b/>
          <w:color w:val="000000"/>
          <w:sz w:val="22"/>
          <w:lang w:val="pt-BR"/>
        </w:rPr>
        <w:t>Agenda item:</w:t>
      </w:r>
      <w:r>
        <w:rPr>
          <w:rFonts w:ascii="Arial" w:eastAsia="MS Mincho" w:hAnsi="Arial" w:cs="Arial"/>
          <w:b/>
          <w:color w:val="000000"/>
          <w:sz w:val="22"/>
          <w:lang w:val="pt-BR"/>
        </w:rPr>
        <w:tab/>
      </w:r>
      <w:r>
        <w:rPr>
          <w:rFonts w:ascii="Arial" w:eastAsia="MS Mincho" w:hAnsi="Arial" w:cs="Arial"/>
          <w:b/>
          <w:color w:val="000000"/>
          <w:sz w:val="22"/>
          <w:lang w:val="pt-BR" w:eastAsia="ja-JP"/>
        </w:rPr>
        <w:tab/>
      </w:r>
      <w:r>
        <w:rPr>
          <w:rFonts w:ascii="Arial" w:eastAsia="MS Mincho" w:hAnsi="Arial" w:cs="Arial"/>
          <w:b/>
          <w:color w:val="000000"/>
          <w:sz w:val="22"/>
          <w:lang w:val="pt-BR" w:eastAsia="ja-JP"/>
        </w:rPr>
        <w:tab/>
      </w:r>
      <w:r>
        <w:rPr>
          <w:rFonts w:ascii="Arial" w:eastAsiaTheme="minorEastAsia" w:hAnsi="Arial" w:cs="Arial"/>
          <w:color w:val="000000"/>
          <w:sz w:val="22"/>
          <w:lang w:val="pt-BR" w:eastAsia="zh-CN"/>
        </w:rPr>
        <w:t>8</w:t>
      </w:r>
      <w:r>
        <w:rPr>
          <w:rFonts w:ascii="Arial" w:eastAsiaTheme="minorEastAsia" w:hAnsi="Arial" w:cs="Arial"/>
          <w:color w:val="000000"/>
          <w:sz w:val="22"/>
          <w:lang w:eastAsia="zh-CN"/>
        </w:rPr>
        <w:t>.8</w:t>
      </w:r>
      <w:r>
        <w:rPr>
          <w:rFonts w:ascii="Arial" w:eastAsiaTheme="minorEastAsia" w:hAnsi="Arial" w:cs="Arial"/>
          <w:color w:val="000000"/>
          <w:sz w:val="22"/>
          <w:lang w:val="pt-BR" w:eastAsia="zh-CN"/>
        </w:rPr>
        <w:t>.1, 8.8.1.1, 8.8.1.2, 8.8.1.3</w:t>
      </w:r>
    </w:p>
    <w:p w14:paraId="08B08603" w14:textId="77777777" w:rsidR="009B1829" w:rsidRDefault="0051695A">
      <w:pPr>
        <w:spacing w:after="120"/>
        <w:ind w:left="1985" w:hanging="1985"/>
        <w:rPr>
          <w:rFonts w:ascii="Arial" w:hAnsi="Arial" w:cs="Arial"/>
          <w:color w:val="000000"/>
          <w:sz w:val="22"/>
          <w:lang w:eastAsia="zh-CN"/>
        </w:rPr>
      </w:pPr>
      <w:r>
        <w:rPr>
          <w:rFonts w:ascii="Arial" w:eastAsia="MS Mincho" w:hAnsi="Arial" w:cs="Arial"/>
          <w:b/>
          <w:sz w:val="22"/>
        </w:rPr>
        <w:t>Source:</w:t>
      </w:r>
      <w:r>
        <w:rPr>
          <w:rFonts w:ascii="Arial" w:eastAsia="MS Mincho" w:hAnsi="Arial" w:cs="Arial"/>
          <w:b/>
          <w:sz w:val="22"/>
        </w:rPr>
        <w:tab/>
      </w:r>
      <w:r>
        <w:rPr>
          <w:rFonts w:ascii="Arial" w:eastAsiaTheme="minorEastAsia" w:hAnsi="Arial" w:cs="Arial"/>
          <w:color w:val="000000"/>
          <w:sz w:val="22"/>
          <w:lang w:eastAsia="zh-CN"/>
        </w:rPr>
        <w:t>Moderator (THALES)</w:t>
      </w:r>
    </w:p>
    <w:p w14:paraId="7711D17E" w14:textId="77777777" w:rsidR="009B1829" w:rsidRDefault="0051695A">
      <w:pPr>
        <w:spacing w:after="120"/>
        <w:ind w:left="1985" w:hanging="1985"/>
        <w:rPr>
          <w:rFonts w:ascii="Arial" w:eastAsiaTheme="minorEastAsia" w:hAnsi="Arial" w:cs="Arial"/>
          <w:color w:val="000000"/>
          <w:sz w:val="22"/>
          <w:lang w:eastAsia="zh-CN"/>
        </w:rPr>
      </w:pPr>
      <w:r>
        <w:rPr>
          <w:rFonts w:ascii="Arial" w:eastAsia="MS Mincho" w:hAnsi="Arial" w:cs="Arial"/>
          <w:b/>
          <w:color w:val="000000"/>
          <w:sz w:val="22"/>
        </w:rPr>
        <w:t>Title:</w:t>
      </w:r>
      <w:r>
        <w:rPr>
          <w:rFonts w:ascii="Arial" w:eastAsia="MS Mincho" w:hAnsi="Arial" w:cs="Arial"/>
          <w:b/>
          <w:color w:val="000000"/>
          <w:sz w:val="22"/>
        </w:rPr>
        <w:tab/>
      </w:r>
      <w:r>
        <w:rPr>
          <w:rFonts w:ascii="Arial" w:eastAsiaTheme="minorEastAsia" w:hAnsi="Arial" w:cs="Arial"/>
          <w:color w:val="000000"/>
          <w:sz w:val="22"/>
          <w:lang w:eastAsia="zh-CN"/>
        </w:rPr>
        <w:t>Email discussion summary for [98-bis-e][307] NTN_Solutions_Part1</w:t>
      </w:r>
    </w:p>
    <w:p w14:paraId="019EB5A7" w14:textId="77777777" w:rsidR="009B1829" w:rsidRDefault="0051695A">
      <w:pPr>
        <w:spacing w:after="120"/>
        <w:ind w:left="1985" w:hanging="1985"/>
        <w:rPr>
          <w:rFonts w:ascii="Arial" w:eastAsiaTheme="minorEastAsia" w:hAnsi="Arial" w:cs="Arial"/>
          <w:sz w:val="22"/>
          <w:lang w:eastAsia="zh-CN"/>
        </w:rPr>
      </w:pPr>
      <w:r>
        <w:rPr>
          <w:rFonts w:ascii="Arial" w:eastAsia="MS Mincho" w:hAnsi="Arial" w:cs="Arial"/>
          <w:b/>
          <w:color w:val="000000"/>
          <w:sz w:val="22"/>
        </w:rPr>
        <w:t>Document for:</w:t>
      </w:r>
      <w:r>
        <w:rPr>
          <w:rFonts w:ascii="Arial" w:eastAsia="MS Mincho" w:hAnsi="Arial" w:cs="Arial"/>
          <w:b/>
          <w:color w:val="000000"/>
          <w:sz w:val="22"/>
        </w:rPr>
        <w:tab/>
      </w:r>
      <w:r>
        <w:rPr>
          <w:rFonts w:ascii="Arial" w:eastAsiaTheme="minorEastAsia" w:hAnsi="Arial" w:cs="Arial"/>
          <w:color w:val="000000"/>
          <w:sz w:val="22"/>
          <w:lang w:eastAsia="zh-CN"/>
        </w:rPr>
        <w:t>Information</w:t>
      </w:r>
    </w:p>
    <w:p w14:paraId="40AB8A48" w14:textId="77777777" w:rsidR="009B1829" w:rsidRDefault="0051695A">
      <w:pPr>
        <w:pStyle w:val="Titre1"/>
        <w:numPr>
          <w:ilvl w:val="0"/>
          <w:numId w:val="2"/>
        </w:numPr>
        <w:rPr>
          <w:rFonts w:eastAsiaTheme="minorEastAsia"/>
          <w:lang w:eastAsia="zh-CN"/>
        </w:rPr>
      </w:pPr>
      <w:proofErr w:type="spellStart"/>
      <w:r>
        <w:rPr>
          <w:lang w:eastAsia="ja-JP"/>
        </w:rPr>
        <w:t>Introduction</w:t>
      </w:r>
      <w:proofErr w:type="spellEnd"/>
    </w:p>
    <w:p w14:paraId="0FE4B1FE" w14:textId="77777777" w:rsidR="009B1829" w:rsidRDefault="0051695A">
      <w:pPr>
        <w:jc w:val="both"/>
        <w:rPr>
          <w:iCs/>
          <w:sz w:val="22"/>
          <w:szCs w:val="22"/>
          <w:lang w:eastAsia="zh-CN"/>
        </w:rPr>
      </w:pPr>
      <w:r>
        <w:rPr>
          <w:iCs/>
          <w:sz w:val="22"/>
          <w:szCs w:val="22"/>
          <w:lang w:eastAsia="zh-CN"/>
        </w:rPr>
        <w:t>This discussion summary document captures general issues related to RAN4 RF part Rel-17 NR NTN WI, including system parameters, NTN architecture, and regulatory discussions, including exemplary bands. It contains a summary of the contributions under sections and subsections 8.8.1, 8.8.1.1, 8.8.1.2, 8.8.1.3 at TSG-RAN WG4 #98-bis-e, together with identified key open issues and recommends topics/questions to be handled via email discussions. The goal of this document is to provide recommendation on prioritization of discussion.</w:t>
      </w:r>
    </w:p>
    <w:p w14:paraId="538D274D" w14:textId="77777777" w:rsidR="009B1829" w:rsidRDefault="0051695A">
      <w:pPr>
        <w:jc w:val="both"/>
        <w:rPr>
          <w:iCs/>
          <w:sz w:val="22"/>
          <w:szCs w:val="22"/>
          <w:lang w:eastAsia="zh-CN"/>
        </w:rPr>
      </w:pPr>
      <w:r>
        <w:rPr>
          <w:iCs/>
          <w:sz w:val="22"/>
          <w:szCs w:val="22"/>
          <w:lang w:eastAsia="zh-CN"/>
        </w:rPr>
        <w:t>Please also note the draft TSG-RAN WG4 #98-bis-e meeting agenda with respect to NTN topic:</w:t>
      </w:r>
    </w:p>
    <w:p w14:paraId="6929A07E"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US"/>
        </w:rPr>
      </w:pPr>
      <w:r>
        <w:rPr>
          <w:rFonts w:ascii="Times New Roman" w:hAnsi="Times New Roman"/>
          <w:sz w:val="22"/>
          <w:szCs w:val="22"/>
          <w:lang w:val="en-GB"/>
        </w:rPr>
        <w:t>8.8.</w:t>
      </w:r>
      <w:r>
        <w:rPr>
          <w:rFonts w:ascii="Times New Roman" w:hAnsi="Times New Roman"/>
          <w:sz w:val="22"/>
          <w:szCs w:val="22"/>
          <w:lang w:val="en-US"/>
        </w:rPr>
        <w:t xml:space="preserve"> Solutions for NR to support non-terrestrial networks (NTN)</w:t>
      </w:r>
      <w:r>
        <w:rPr>
          <w:rFonts w:ascii="Times New Roman" w:hAnsi="Times New Roman"/>
          <w:sz w:val="22"/>
          <w:szCs w:val="22"/>
          <w:lang w:val="en-US"/>
        </w:rPr>
        <w:tab/>
        <w:t>[</w:t>
      </w:r>
      <w:proofErr w:type="spellStart"/>
      <w:r>
        <w:rPr>
          <w:rFonts w:ascii="Times New Roman" w:hAnsi="Times New Roman"/>
          <w:sz w:val="22"/>
          <w:szCs w:val="22"/>
          <w:lang w:val="en-US"/>
        </w:rPr>
        <w:t>NR_NTN_solutions</w:t>
      </w:r>
      <w:proofErr w:type="spellEnd"/>
      <w:r>
        <w:rPr>
          <w:rFonts w:ascii="Times New Roman" w:hAnsi="Times New Roman"/>
          <w:sz w:val="22"/>
          <w:szCs w:val="22"/>
          <w:lang w:val="en-US"/>
        </w:rPr>
        <w:t>]</w:t>
      </w:r>
    </w:p>
    <w:p w14:paraId="7CFEF4B6" w14:textId="77777777" w:rsidR="009B1829" w:rsidRDefault="0051695A">
      <w:pPr>
        <w:tabs>
          <w:tab w:val="left" w:pos="1560"/>
          <w:tab w:val="right" w:pos="10206"/>
        </w:tabs>
        <w:spacing w:before="60" w:after="60"/>
        <w:jc w:val="both"/>
        <w:outlineLvl w:val="0"/>
        <w:rPr>
          <w:rFonts w:eastAsia="Times New Roman"/>
          <w:sz w:val="22"/>
          <w:szCs w:val="22"/>
          <w:highlight w:val="yellow"/>
          <w:lang w:val="en-US" w:eastAsia="ja-JP"/>
        </w:rPr>
      </w:pPr>
      <w:r>
        <w:rPr>
          <w:rFonts w:eastAsia="Times New Roman"/>
          <w:sz w:val="22"/>
          <w:szCs w:val="22"/>
          <w:highlight w:val="yellow"/>
          <w:lang w:val="en-US" w:eastAsia="ja-JP"/>
        </w:rPr>
        <w:t>8.8.1 General and work plan</w:t>
      </w:r>
      <w:r>
        <w:rPr>
          <w:rFonts w:eastAsia="Times New Roman"/>
          <w:sz w:val="22"/>
          <w:szCs w:val="22"/>
          <w:highlight w:val="yellow"/>
          <w:lang w:val="en-US" w:eastAsia="ja-JP"/>
        </w:rPr>
        <w:tab/>
        <w:t>[</w:t>
      </w:r>
      <w:proofErr w:type="spellStart"/>
      <w:r>
        <w:rPr>
          <w:rFonts w:eastAsia="Times New Roman"/>
          <w:sz w:val="22"/>
          <w:szCs w:val="22"/>
          <w:highlight w:val="yellow"/>
          <w:lang w:val="en-US" w:eastAsia="ja-JP"/>
        </w:rPr>
        <w:t>NR_NTN_solutions</w:t>
      </w:r>
      <w:proofErr w:type="spellEnd"/>
      <w:r>
        <w:rPr>
          <w:rFonts w:eastAsia="Times New Roman"/>
          <w:sz w:val="22"/>
          <w:szCs w:val="22"/>
          <w:highlight w:val="yellow"/>
          <w:lang w:val="en-US" w:eastAsia="ja-JP"/>
        </w:rPr>
        <w:t>-Core]</w:t>
      </w:r>
    </w:p>
    <w:p w14:paraId="5BFEDC62" w14:textId="77777777" w:rsidR="009B1829" w:rsidRDefault="0051695A">
      <w:pPr>
        <w:tabs>
          <w:tab w:val="left" w:pos="540"/>
          <w:tab w:val="left" w:pos="1985"/>
          <w:tab w:val="right" w:pos="10206"/>
        </w:tabs>
        <w:spacing w:before="60" w:after="60"/>
        <w:outlineLvl w:val="0"/>
        <w:rPr>
          <w:rFonts w:eastAsia="Times New Roman"/>
          <w:color w:val="00B0F0"/>
          <w:sz w:val="22"/>
          <w:szCs w:val="22"/>
          <w:highlight w:val="yellow"/>
          <w:lang w:val="en-US" w:eastAsia="ja-JP"/>
        </w:rPr>
      </w:pPr>
      <w:r>
        <w:rPr>
          <w:rFonts w:eastAsia="Times New Roman"/>
          <w:color w:val="00B0F0"/>
          <w:sz w:val="22"/>
          <w:szCs w:val="22"/>
          <w:highlight w:val="yellow"/>
          <w:lang w:val="en-US" w:eastAsia="ja-JP"/>
        </w:rPr>
        <w:t xml:space="preserve">* Include candidate band discussion for FR2 </w:t>
      </w:r>
    </w:p>
    <w:p w14:paraId="5B597597"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highlight w:val="yellow"/>
          <w:lang w:val="en-GB"/>
        </w:rPr>
      </w:pPr>
      <w:r>
        <w:rPr>
          <w:rFonts w:ascii="Times New Roman" w:hAnsi="Times New Roman"/>
          <w:sz w:val="22"/>
          <w:szCs w:val="22"/>
          <w:highlight w:val="yellow"/>
          <w:lang w:val="en-GB"/>
        </w:rPr>
        <w:tab/>
        <w:t>8.8.1.1 System parameters</w:t>
      </w:r>
      <w:r>
        <w:rPr>
          <w:rFonts w:ascii="Times New Roman" w:hAnsi="Times New Roman"/>
          <w:sz w:val="22"/>
          <w:szCs w:val="22"/>
          <w:highlight w:val="yellow"/>
          <w:lang w:val="en-GB"/>
        </w:rPr>
        <w:tab/>
        <w:t>[</w:t>
      </w:r>
      <w:proofErr w:type="spellStart"/>
      <w:r>
        <w:rPr>
          <w:rFonts w:ascii="Times New Roman" w:hAnsi="Times New Roman"/>
          <w:sz w:val="22"/>
          <w:szCs w:val="22"/>
          <w:highlight w:val="yellow"/>
          <w:lang w:val="en-GB"/>
        </w:rPr>
        <w:t>NR_NTN_solutions</w:t>
      </w:r>
      <w:proofErr w:type="spellEnd"/>
      <w:r>
        <w:rPr>
          <w:rFonts w:ascii="Times New Roman" w:hAnsi="Times New Roman"/>
          <w:sz w:val="22"/>
          <w:szCs w:val="22"/>
          <w:highlight w:val="yellow"/>
          <w:lang w:val="en-GB"/>
        </w:rPr>
        <w:t>-Core]</w:t>
      </w:r>
    </w:p>
    <w:p w14:paraId="12010178"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highlight w:val="yellow"/>
          <w:lang w:val="en-GB"/>
        </w:rPr>
      </w:pPr>
      <w:r>
        <w:rPr>
          <w:rFonts w:ascii="Times New Roman" w:hAnsi="Times New Roman"/>
          <w:sz w:val="22"/>
          <w:szCs w:val="22"/>
          <w:highlight w:val="yellow"/>
          <w:lang w:val="en-GB"/>
        </w:rPr>
        <w:tab/>
        <w:t>8.8.1.2 NTN architecture</w:t>
      </w:r>
      <w:r>
        <w:rPr>
          <w:rFonts w:ascii="Times New Roman" w:hAnsi="Times New Roman"/>
          <w:sz w:val="22"/>
          <w:szCs w:val="22"/>
          <w:highlight w:val="yellow"/>
          <w:lang w:val="en-GB"/>
        </w:rPr>
        <w:tab/>
        <w:t xml:space="preserve"> [</w:t>
      </w:r>
      <w:proofErr w:type="spellStart"/>
      <w:r>
        <w:rPr>
          <w:rFonts w:ascii="Times New Roman" w:hAnsi="Times New Roman"/>
          <w:sz w:val="22"/>
          <w:szCs w:val="22"/>
          <w:highlight w:val="yellow"/>
          <w:lang w:val="en-GB"/>
        </w:rPr>
        <w:t>NR_NTN_solutions</w:t>
      </w:r>
      <w:proofErr w:type="spellEnd"/>
      <w:r>
        <w:rPr>
          <w:rFonts w:ascii="Times New Roman" w:hAnsi="Times New Roman"/>
          <w:sz w:val="22"/>
          <w:szCs w:val="22"/>
          <w:highlight w:val="yellow"/>
          <w:lang w:val="en-GB"/>
        </w:rPr>
        <w:t>-Core]</w:t>
      </w:r>
    </w:p>
    <w:p w14:paraId="4BA20361"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highlight w:val="yellow"/>
          <w:lang w:val="en-GB"/>
        </w:rPr>
      </w:pPr>
      <w:r>
        <w:rPr>
          <w:rFonts w:ascii="Times New Roman" w:hAnsi="Times New Roman"/>
          <w:sz w:val="22"/>
          <w:szCs w:val="22"/>
          <w:highlight w:val="yellow"/>
          <w:lang w:val="en-GB"/>
        </w:rPr>
        <w:tab/>
        <w:t>8.8.1.3 Regulatory information</w:t>
      </w:r>
      <w:r>
        <w:rPr>
          <w:rFonts w:ascii="Times New Roman" w:hAnsi="Times New Roman"/>
          <w:sz w:val="22"/>
          <w:szCs w:val="22"/>
          <w:highlight w:val="yellow"/>
          <w:lang w:val="en-GB"/>
        </w:rPr>
        <w:tab/>
        <w:t>[</w:t>
      </w:r>
      <w:proofErr w:type="spellStart"/>
      <w:r>
        <w:rPr>
          <w:rFonts w:ascii="Times New Roman" w:hAnsi="Times New Roman"/>
          <w:sz w:val="22"/>
          <w:szCs w:val="22"/>
          <w:highlight w:val="yellow"/>
          <w:lang w:val="en-GB"/>
        </w:rPr>
        <w:t>NR_NTN_solutions</w:t>
      </w:r>
      <w:proofErr w:type="spellEnd"/>
      <w:r>
        <w:rPr>
          <w:rFonts w:ascii="Times New Roman" w:hAnsi="Times New Roman"/>
          <w:sz w:val="22"/>
          <w:szCs w:val="22"/>
          <w:highlight w:val="yellow"/>
          <w:lang w:val="en-GB"/>
        </w:rPr>
        <w:t>-Core]</w:t>
      </w:r>
    </w:p>
    <w:p w14:paraId="21686F37"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highlight w:val="yellow"/>
          <w:lang w:val="en-GB"/>
        </w:rPr>
        <w:tab/>
        <w:t xml:space="preserve">8.8.1.4 Others </w:t>
      </w:r>
      <w:r>
        <w:rPr>
          <w:rFonts w:ascii="Times New Roman" w:hAnsi="Times New Roman"/>
          <w:sz w:val="22"/>
          <w:szCs w:val="22"/>
          <w:highlight w:val="yellow"/>
          <w:lang w:val="en-GB"/>
        </w:rPr>
        <w:tab/>
      </w:r>
      <w:r>
        <w:rPr>
          <w:rFonts w:ascii="Times New Roman" w:hAnsi="Times New Roman"/>
          <w:sz w:val="22"/>
          <w:szCs w:val="22"/>
          <w:highlight w:val="yellow"/>
          <w:lang w:val="en-GB"/>
        </w:rPr>
        <w:tab/>
        <w:t>[</w:t>
      </w:r>
      <w:proofErr w:type="spellStart"/>
      <w:r>
        <w:rPr>
          <w:rFonts w:ascii="Times New Roman" w:hAnsi="Times New Roman"/>
          <w:sz w:val="22"/>
          <w:szCs w:val="22"/>
          <w:highlight w:val="yellow"/>
          <w:lang w:val="en-GB"/>
        </w:rPr>
        <w:t>NR_NTN_solutions</w:t>
      </w:r>
      <w:proofErr w:type="spellEnd"/>
      <w:r>
        <w:rPr>
          <w:rFonts w:ascii="Times New Roman" w:hAnsi="Times New Roman"/>
          <w:sz w:val="22"/>
          <w:szCs w:val="22"/>
          <w:highlight w:val="yellow"/>
          <w:lang w:val="en-GB"/>
        </w:rPr>
        <w:t>-Core]</w:t>
      </w:r>
    </w:p>
    <w:p w14:paraId="3E7F55B1"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8.8.2 Coexistence aspects</w:t>
      </w:r>
      <w:r>
        <w:rPr>
          <w:rFonts w:ascii="Times New Roman" w:hAnsi="Times New Roman"/>
          <w:sz w:val="22"/>
          <w:szCs w:val="22"/>
          <w:lang w:val="en-GB"/>
        </w:rPr>
        <w:tab/>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3607306F"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8.8.2.1 Coexistence scenarios and Simulation assumptions</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4CD9D097"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 xml:space="preserve">8.8.2.2 Simulation results </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5B240885"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 xml:space="preserve">8.8.3 RF requirements </w:t>
      </w:r>
      <w:r>
        <w:rPr>
          <w:rFonts w:ascii="Times New Roman" w:hAnsi="Times New Roman"/>
          <w:sz w:val="22"/>
          <w:szCs w:val="22"/>
          <w:lang w:val="en-GB"/>
        </w:rPr>
        <w:tab/>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1067C417"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 xml:space="preserve">8.8.3.1 Network side requirements </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77DA5DCD"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 xml:space="preserve">8.8.3.2 UE requirements </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0F4D6B33"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8.8.4 RRM core requirements</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28164265"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8.8.4.1 General</w:t>
      </w:r>
      <w:r>
        <w:rPr>
          <w:rFonts w:ascii="Times New Roman" w:hAnsi="Times New Roman"/>
          <w:sz w:val="22"/>
          <w:szCs w:val="22"/>
          <w:lang w:val="en-GB"/>
        </w:rPr>
        <w:tab/>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78FDDF60"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8.8.4.2 Timing requirements</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3E6F590A" w14:textId="77777777" w:rsidR="009B1829" w:rsidRDefault="0051695A">
      <w:pPr>
        <w:pStyle w:val="Titre3"/>
        <w:numPr>
          <w:ilvl w:val="0"/>
          <w:numId w:val="0"/>
        </w:numPr>
        <w:tabs>
          <w:tab w:val="left" w:pos="540"/>
          <w:tab w:val="left" w:pos="2520"/>
          <w:tab w:val="right" w:pos="10206"/>
        </w:tabs>
        <w:spacing w:before="60" w:after="60"/>
        <w:rPr>
          <w:rFonts w:ascii="Times New Roman" w:hAnsi="Times New Roman"/>
          <w:sz w:val="22"/>
          <w:szCs w:val="22"/>
          <w:lang w:val="en-GB"/>
        </w:rPr>
      </w:pPr>
      <w:r>
        <w:rPr>
          <w:rFonts w:ascii="Times New Roman" w:hAnsi="Times New Roman"/>
          <w:sz w:val="22"/>
          <w:szCs w:val="22"/>
          <w:lang w:val="en-GB"/>
        </w:rPr>
        <w:tab/>
        <w:t>8.8.4.3 Measurement requirements</w:t>
      </w:r>
      <w:r>
        <w:rPr>
          <w:rFonts w:ascii="Times New Roman" w:hAnsi="Times New Roman"/>
          <w:sz w:val="22"/>
          <w:szCs w:val="22"/>
          <w:lang w:val="en-GB"/>
        </w:rPr>
        <w:tab/>
        <w:t>[</w:t>
      </w:r>
      <w:proofErr w:type="spellStart"/>
      <w:r>
        <w:rPr>
          <w:rFonts w:ascii="Times New Roman" w:hAnsi="Times New Roman"/>
          <w:sz w:val="22"/>
          <w:szCs w:val="22"/>
          <w:lang w:val="en-GB"/>
        </w:rPr>
        <w:t>NR_NTN_solutions</w:t>
      </w:r>
      <w:proofErr w:type="spellEnd"/>
      <w:r>
        <w:rPr>
          <w:rFonts w:ascii="Times New Roman" w:hAnsi="Times New Roman"/>
          <w:sz w:val="22"/>
          <w:szCs w:val="22"/>
          <w:lang w:val="en-GB"/>
        </w:rPr>
        <w:t>-Core]</w:t>
      </w:r>
    </w:p>
    <w:p w14:paraId="50B7B584" w14:textId="77777777" w:rsidR="009B1829" w:rsidRDefault="009B1829">
      <w:pPr>
        <w:rPr>
          <w:iCs/>
          <w:sz w:val="22"/>
          <w:szCs w:val="22"/>
          <w:lang w:eastAsia="zh-CN"/>
        </w:rPr>
      </w:pPr>
    </w:p>
    <w:p w14:paraId="32BB5D79" w14:textId="77777777" w:rsidR="009B1829" w:rsidRDefault="0051695A">
      <w:pPr>
        <w:jc w:val="both"/>
        <w:rPr>
          <w:iCs/>
          <w:sz w:val="22"/>
          <w:szCs w:val="22"/>
          <w:lang w:eastAsia="zh-CN"/>
        </w:rPr>
      </w:pPr>
      <w:r>
        <w:rPr>
          <w:iCs/>
          <w:sz w:val="22"/>
          <w:szCs w:val="22"/>
          <w:lang w:eastAsia="zh-CN"/>
        </w:rPr>
        <w:t>For informative purpose, RAN4#98-bis-e E-meeting Arrangements and Guidelines proposed the following schedule:</w:t>
      </w:r>
    </w:p>
    <w:p w14:paraId="58FDC099" w14:textId="77777777" w:rsidR="009B1829" w:rsidRDefault="0051695A">
      <w:pPr>
        <w:pStyle w:val="Paragraphedeliste"/>
        <w:numPr>
          <w:ilvl w:val="0"/>
          <w:numId w:val="3"/>
        </w:numPr>
        <w:overflowPunct w:val="0"/>
        <w:ind w:firstLine="440"/>
        <w:jc w:val="both"/>
        <w:rPr>
          <w:iCs/>
          <w:sz w:val="22"/>
          <w:szCs w:val="22"/>
          <w:lang w:val="en-US" w:eastAsia="zh-CN"/>
        </w:rPr>
      </w:pPr>
      <w:r>
        <w:rPr>
          <w:iCs/>
          <w:sz w:val="22"/>
          <w:szCs w:val="22"/>
          <w:lang w:val="en-US" w:eastAsia="zh-CN"/>
        </w:rPr>
        <w:t>Stage 1: Moderators kick off email discussion (Monday Apr. 12)</w:t>
      </w:r>
    </w:p>
    <w:p w14:paraId="19D29F07" w14:textId="77777777" w:rsidR="009B1829" w:rsidRDefault="0051695A">
      <w:pPr>
        <w:pStyle w:val="Paragraphedeliste"/>
        <w:numPr>
          <w:ilvl w:val="0"/>
          <w:numId w:val="3"/>
        </w:numPr>
        <w:overflowPunct w:val="0"/>
        <w:ind w:firstLine="440"/>
        <w:jc w:val="both"/>
        <w:rPr>
          <w:iCs/>
          <w:sz w:val="22"/>
          <w:szCs w:val="22"/>
          <w:lang w:val="en-US" w:eastAsia="zh-CN"/>
        </w:rPr>
      </w:pPr>
      <w:r>
        <w:rPr>
          <w:iCs/>
          <w:sz w:val="22"/>
          <w:szCs w:val="22"/>
          <w:lang w:val="en-US" w:eastAsia="zh-CN"/>
        </w:rPr>
        <w:t>Stage 2: Companies provide comments for the 1</w:t>
      </w:r>
      <w:r>
        <w:rPr>
          <w:iCs/>
          <w:sz w:val="22"/>
          <w:szCs w:val="22"/>
          <w:vertAlign w:val="superscript"/>
          <w:lang w:val="en-US" w:eastAsia="zh-CN"/>
        </w:rPr>
        <w:t>st</w:t>
      </w:r>
      <w:r>
        <w:rPr>
          <w:iCs/>
          <w:sz w:val="22"/>
          <w:szCs w:val="22"/>
          <w:lang w:val="en-US" w:eastAsia="zh-CN"/>
        </w:rPr>
        <w:t xml:space="preserve"> round (Apr. 12 – </w:t>
      </w:r>
      <w:r>
        <w:rPr>
          <w:iCs/>
          <w:color w:val="7030A0"/>
          <w:sz w:val="22"/>
          <w:szCs w:val="22"/>
          <w:lang w:val="en-US" w:eastAsia="zh-CN"/>
        </w:rPr>
        <w:t>Wednesday 8am UTC Apr. 14</w:t>
      </w:r>
      <w:r>
        <w:rPr>
          <w:iCs/>
          <w:sz w:val="22"/>
          <w:szCs w:val="22"/>
          <w:lang w:val="en-US" w:eastAsia="zh-CN"/>
        </w:rPr>
        <w:t>)</w:t>
      </w:r>
    </w:p>
    <w:p w14:paraId="402B832B" w14:textId="77777777" w:rsidR="009B1829" w:rsidRDefault="0051695A">
      <w:pPr>
        <w:pStyle w:val="Paragraphedeliste"/>
        <w:numPr>
          <w:ilvl w:val="0"/>
          <w:numId w:val="3"/>
        </w:numPr>
        <w:overflowPunct w:val="0"/>
        <w:ind w:firstLine="440"/>
        <w:jc w:val="both"/>
        <w:rPr>
          <w:iCs/>
          <w:sz w:val="22"/>
          <w:szCs w:val="22"/>
          <w:lang w:val="en-US" w:eastAsia="zh-CN"/>
        </w:rPr>
      </w:pPr>
      <w:r>
        <w:rPr>
          <w:iCs/>
          <w:sz w:val="22"/>
          <w:szCs w:val="22"/>
          <w:lang w:val="en-US" w:eastAsia="zh-CN"/>
        </w:rPr>
        <w:t>Stage 3: Moderators summarize the status and possible proposals, recommending what decisions can be made for 1</w:t>
      </w:r>
      <w:r>
        <w:rPr>
          <w:iCs/>
          <w:sz w:val="22"/>
          <w:szCs w:val="22"/>
          <w:vertAlign w:val="superscript"/>
          <w:lang w:val="en-US" w:eastAsia="zh-CN"/>
        </w:rPr>
        <w:t>st</w:t>
      </w:r>
      <w:r>
        <w:rPr>
          <w:iCs/>
          <w:sz w:val="22"/>
          <w:szCs w:val="22"/>
          <w:lang w:val="en-US" w:eastAsia="zh-CN"/>
        </w:rPr>
        <w:t xml:space="preserve"> round. A formal t-doc will be used (</w:t>
      </w:r>
      <w:r>
        <w:rPr>
          <w:iCs/>
          <w:color w:val="7030A0"/>
          <w:sz w:val="22"/>
          <w:szCs w:val="22"/>
          <w:lang w:val="en-US" w:eastAsia="zh-CN"/>
        </w:rPr>
        <w:t>Wednesday 11pm UTC, Apr. 14</w:t>
      </w:r>
      <w:r>
        <w:rPr>
          <w:iCs/>
          <w:sz w:val="22"/>
          <w:szCs w:val="22"/>
          <w:lang w:val="en-US" w:eastAsia="zh-CN"/>
        </w:rPr>
        <w:t>)</w:t>
      </w:r>
    </w:p>
    <w:p w14:paraId="6053E83A" w14:textId="77777777" w:rsidR="009B1829" w:rsidRDefault="0051695A">
      <w:pPr>
        <w:pStyle w:val="Paragraphedeliste"/>
        <w:numPr>
          <w:ilvl w:val="0"/>
          <w:numId w:val="3"/>
        </w:numPr>
        <w:overflowPunct w:val="0"/>
        <w:ind w:firstLine="440"/>
        <w:jc w:val="both"/>
        <w:rPr>
          <w:iCs/>
          <w:sz w:val="22"/>
          <w:szCs w:val="22"/>
          <w:lang w:val="fr-FR" w:eastAsia="zh-CN"/>
        </w:rPr>
      </w:pPr>
      <w:r>
        <w:rPr>
          <w:iCs/>
          <w:sz w:val="22"/>
          <w:szCs w:val="22"/>
          <w:lang w:val="en-US" w:eastAsia="zh-CN"/>
        </w:rPr>
        <w:t xml:space="preserve">Stage 4: After receiving the summary from moderators, session chair may approve documents, make agreements or assign new CRs, WFs, LSs, etc. (no later than </w:t>
      </w:r>
      <w:r>
        <w:rPr>
          <w:iCs/>
          <w:color w:val="7030A0"/>
          <w:sz w:val="22"/>
          <w:szCs w:val="22"/>
          <w:lang w:val="en-US" w:eastAsia="zh-CN"/>
        </w:rPr>
        <w:t>Friday 3pm UTC, Apr. 16</w:t>
      </w:r>
      <w:r>
        <w:rPr>
          <w:iCs/>
          <w:sz w:val="22"/>
          <w:szCs w:val="22"/>
          <w:lang w:val="en-US" w:eastAsia="zh-CN"/>
        </w:rPr>
        <w:t>)</w:t>
      </w:r>
    </w:p>
    <w:p w14:paraId="0E00F096" w14:textId="77777777" w:rsidR="009B1829" w:rsidRDefault="0051695A">
      <w:pPr>
        <w:pStyle w:val="Paragraphedeliste"/>
        <w:numPr>
          <w:ilvl w:val="0"/>
          <w:numId w:val="3"/>
        </w:numPr>
        <w:overflowPunct w:val="0"/>
        <w:ind w:firstLine="440"/>
        <w:jc w:val="both"/>
        <w:rPr>
          <w:iCs/>
          <w:sz w:val="22"/>
          <w:szCs w:val="22"/>
          <w:lang w:val="en-US" w:eastAsia="zh-CN"/>
        </w:rPr>
      </w:pPr>
      <w:r>
        <w:rPr>
          <w:iCs/>
          <w:sz w:val="22"/>
          <w:szCs w:val="22"/>
          <w:lang w:val="en-US" w:eastAsia="zh-CN"/>
        </w:rPr>
        <w:lastRenderedPageBreak/>
        <w:t xml:space="preserve">Stage 5: Companies provide </w:t>
      </w:r>
      <w:r>
        <w:rPr>
          <w:iCs/>
          <w:color w:val="7030A0"/>
          <w:sz w:val="22"/>
          <w:szCs w:val="22"/>
          <w:lang w:val="en-US" w:eastAsia="zh-CN"/>
        </w:rPr>
        <w:t>comments for 2nd round starting from Thursday 8am UTC Apr. 15</w:t>
      </w:r>
      <w:r>
        <w:rPr>
          <w:iCs/>
          <w:sz w:val="22"/>
          <w:szCs w:val="22"/>
          <w:lang w:val="en-US" w:eastAsia="zh-CN"/>
        </w:rPr>
        <w:t>.</w:t>
      </w:r>
    </w:p>
    <w:p w14:paraId="551A531A" w14:textId="77777777" w:rsidR="009B1829" w:rsidRDefault="0051695A">
      <w:pPr>
        <w:pStyle w:val="Paragraphedeliste"/>
        <w:numPr>
          <w:ilvl w:val="2"/>
          <w:numId w:val="3"/>
        </w:numPr>
        <w:overflowPunct w:val="0"/>
        <w:jc w:val="both"/>
        <w:rPr>
          <w:iCs/>
          <w:sz w:val="22"/>
          <w:szCs w:val="22"/>
          <w:lang w:val="en-US" w:eastAsia="zh-CN"/>
        </w:rPr>
      </w:pPr>
      <w:r>
        <w:rPr>
          <w:iCs/>
          <w:color w:val="7030A0"/>
          <w:sz w:val="22"/>
          <w:szCs w:val="22"/>
          <w:lang w:val="en-US" w:eastAsia="zh-CN"/>
        </w:rPr>
        <w:t xml:space="preserve">Draft WF/LS </w:t>
      </w:r>
      <w:r>
        <w:rPr>
          <w:iCs/>
          <w:sz w:val="22"/>
          <w:szCs w:val="22"/>
          <w:lang w:val="en-US" w:eastAsia="zh-CN"/>
        </w:rPr>
        <w:t xml:space="preserve">and revised CRs/TPs </w:t>
      </w:r>
      <w:r>
        <w:rPr>
          <w:iCs/>
          <w:color w:val="7030A0"/>
          <w:sz w:val="22"/>
          <w:szCs w:val="22"/>
          <w:lang w:val="en-US" w:eastAsia="zh-CN"/>
        </w:rPr>
        <w:t>shall be shared by Friday 11pm UTC, Apr. 16</w:t>
      </w:r>
      <w:r>
        <w:rPr>
          <w:iCs/>
          <w:sz w:val="22"/>
          <w:szCs w:val="22"/>
          <w:lang w:val="en-US" w:eastAsia="zh-CN"/>
        </w:rPr>
        <w:t xml:space="preserve">. </w:t>
      </w:r>
    </w:p>
    <w:p w14:paraId="6DF2F784" w14:textId="77777777" w:rsidR="009B1829" w:rsidRDefault="0051695A">
      <w:pPr>
        <w:pStyle w:val="Paragraphedeliste"/>
        <w:numPr>
          <w:ilvl w:val="2"/>
          <w:numId w:val="3"/>
        </w:numPr>
        <w:overflowPunct w:val="0"/>
        <w:jc w:val="both"/>
        <w:rPr>
          <w:iCs/>
          <w:sz w:val="22"/>
          <w:szCs w:val="22"/>
          <w:lang w:val="en-US" w:eastAsia="zh-CN"/>
        </w:rPr>
      </w:pPr>
      <w:r>
        <w:rPr>
          <w:iCs/>
          <w:color w:val="7030A0"/>
          <w:sz w:val="22"/>
          <w:szCs w:val="22"/>
          <w:lang w:val="en-US" w:eastAsia="zh-CN"/>
        </w:rPr>
        <w:t>Commenting shall stop by Monday 11pm UTC, Apr. 19</w:t>
      </w:r>
      <w:r>
        <w:rPr>
          <w:iCs/>
          <w:sz w:val="22"/>
          <w:szCs w:val="22"/>
          <w:lang w:val="en-US" w:eastAsia="zh-CN"/>
        </w:rPr>
        <w:t>.</w:t>
      </w:r>
    </w:p>
    <w:p w14:paraId="1D0E7273" w14:textId="77777777" w:rsidR="009B1829" w:rsidRDefault="0051695A">
      <w:pPr>
        <w:pStyle w:val="Paragraphedeliste"/>
        <w:numPr>
          <w:ilvl w:val="2"/>
          <w:numId w:val="3"/>
        </w:numPr>
        <w:overflowPunct w:val="0"/>
        <w:jc w:val="both"/>
        <w:rPr>
          <w:iCs/>
          <w:sz w:val="22"/>
          <w:szCs w:val="22"/>
          <w:lang w:val="en-US" w:eastAsia="zh-CN"/>
        </w:rPr>
      </w:pPr>
      <w:r>
        <w:rPr>
          <w:iCs/>
          <w:color w:val="7030A0"/>
          <w:sz w:val="22"/>
          <w:szCs w:val="22"/>
          <w:lang w:val="en-US" w:eastAsia="zh-CN"/>
        </w:rPr>
        <w:t xml:space="preserve">Formal </w:t>
      </w:r>
      <w:proofErr w:type="spellStart"/>
      <w:r>
        <w:rPr>
          <w:iCs/>
          <w:color w:val="7030A0"/>
          <w:sz w:val="22"/>
          <w:szCs w:val="22"/>
          <w:lang w:val="en-US" w:eastAsia="zh-CN"/>
        </w:rPr>
        <w:t>tdocs</w:t>
      </w:r>
      <w:proofErr w:type="spellEnd"/>
      <w:r>
        <w:rPr>
          <w:iCs/>
          <w:color w:val="7030A0"/>
          <w:sz w:val="22"/>
          <w:szCs w:val="22"/>
          <w:lang w:val="en-US" w:eastAsia="zh-CN"/>
        </w:rPr>
        <w:t xml:space="preserve"> of WF</w:t>
      </w:r>
      <w:r>
        <w:rPr>
          <w:iCs/>
          <w:sz w:val="22"/>
          <w:szCs w:val="22"/>
          <w:lang w:val="en-US" w:eastAsia="zh-CN"/>
        </w:rPr>
        <w:t xml:space="preserve">/LS/CRs/TPs shall be uploaded to the Inbox (except Cat A CRs) </w:t>
      </w:r>
      <w:r>
        <w:rPr>
          <w:iCs/>
          <w:color w:val="7030A0"/>
          <w:sz w:val="22"/>
          <w:szCs w:val="22"/>
          <w:lang w:val="en-US" w:eastAsia="zh-CN"/>
        </w:rPr>
        <w:t>by Tuesday 1am UTC, Apr. 20</w:t>
      </w:r>
      <w:r>
        <w:rPr>
          <w:iCs/>
          <w:sz w:val="22"/>
          <w:szCs w:val="22"/>
          <w:lang w:val="en-US" w:eastAsia="zh-CN"/>
        </w:rPr>
        <w:t xml:space="preserve">. </w:t>
      </w:r>
    </w:p>
    <w:p w14:paraId="4E49640B" w14:textId="77777777" w:rsidR="009B1829" w:rsidRDefault="0051695A">
      <w:pPr>
        <w:pStyle w:val="Paragraphedeliste"/>
        <w:numPr>
          <w:ilvl w:val="0"/>
          <w:numId w:val="3"/>
        </w:numPr>
        <w:overflowPunct w:val="0"/>
        <w:ind w:firstLine="440"/>
        <w:jc w:val="both"/>
        <w:rPr>
          <w:iCs/>
          <w:color w:val="7030A0"/>
          <w:sz w:val="22"/>
          <w:szCs w:val="22"/>
          <w:lang w:val="en-US" w:eastAsia="zh-CN"/>
        </w:rPr>
      </w:pPr>
      <w:r>
        <w:rPr>
          <w:iCs/>
          <w:sz w:val="22"/>
          <w:szCs w:val="22"/>
          <w:lang w:val="en-US" w:eastAsia="zh-CN"/>
        </w:rPr>
        <w:t xml:space="preserve">Stage 6: Moderators </w:t>
      </w:r>
      <w:r>
        <w:rPr>
          <w:iCs/>
          <w:color w:val="7030A0"/>
          <w:sz w:val="22"/>
          <w:szCs w:val="22"/>
          <w:lang w:val="en-US" w:eastAsia="zh-CN"/>
        </w:rPr>
        <w:t xml:space="preserve">provide 2nd round summary with a formal </w:t>
      </w:r>
      <w:proofErr w:type="spellStart"/>
      <w:r>
        <w:rPr>
          <w:iCs/>
          <w:color w:val="7030A0"/>
          <w:sz w:val="22"/>
          <w:szCs w:val="22"/>
          <w:lang w:val="en-US" w:eastAsia="zh-CN"/>
        </w:rPr>
        <w:t>tdoc</w:t>
      </w:r>
      <w:proofErr w:type="spellEnd"/>
      <w:r>
        <w:rPr>
          <w:iCs/>
          <w:color w:val="7030A0"/>
          <w:sz w:val="22"/>
          <w:szCs w:val="22"/>
          <w:lang w:val="en-US" w:eastAsia="zh-CN"/>
        </w:rPr>
        <w:t xml:space="preserve"> by Tuesday 9am UTC, Apr. 20.</w:t>
      </w:r>
    </w:p>
    <w:p w14:paraId="708FD1A9" w14:textId="77777777" w:rsidR="009B1829" w:rsidRDefault="0051695A">
      <w:pPr>
        <w:pStyle w:val="Paragraphedeliste"/>
        <w:numPr>
          <w:ilvl w:val="0"/>
          <w:numId w:val="3"/>
        </w:numPr>
        <w:overflowPunct w:val="0"/>
        <w:ind w:firstLine="440"/>
        <w:jc w:val="both"/>
        <w:rPr>
          <w:iCs/>
          <w:sz w:val="22"/>
          <w:szCs w:val="22"/>
          <w:lang w:val="en-US" w:eastAsia="zh-CN"/>
        </w:rPr>
      </w:pPr>
      <w:r>
        <w:rPr>
          <w:iCs/>
          <w:sz w:val="22"/>
          <w:szCs w:val="22"/>
          <w:lang w:val="en-US" w:eastAsia="zh-CN"/>
        </w:rPr>
        <w:t>Stage 7: Session chairs announce close of sessions (no later than 5pm UTC, Apr. 20). Final decisions will be captured in Chairman meeting report (to be shared after the meeting is closed)</w:t>
      </w:r>
    </w:p>
    <w:p w14:paraId="586B2E2A" w14:textId="77777777" w:rsidR="009B1829" w:rsidRDefault="009B1829">
      <w:pPr>
        <w:jc w:val="both"/>
        <w:rPr>
          <w:iCs/>
          <w:sz w:val="22"/>
          <w:szCs w:val="22"/>
          <w:lang w:val="en-US" w:eastAsia="zh-CN"/>
        </w:rPr>
      </w:pPr>
    </w:p>
    <w:p w14:paraId="22D6DF25" w14:textId="77777777" w:rsidR="009B1829" w:rsidRDefault="0051695A">
      <w:pPr>
        <w:jc w:val="both"/>
        <w:rPr>
          <w:iCs/>
          <w:sz w:val="22"/>
          <w:szCs w:val="22"/>
          <w:lang w:eastAsia="zh-CN"/>
        </w:rPr>
      </w:pPr>
      <w:r>
        <w:rPr>
          <w:iCs/>
          <w:sz w:val="22"/>
          <w:szCs w:val="22"/>
          <w:lang w:eastAsia="zh-CN"/>
        </w:rPr>
        <w:t>A total of</w:t>
      </w:r>
      <w:r>
        <w:rPr>
          <w:b/>
          <w:bCs/>
          <w:iCs/>
          <w:color w:val="000000" w:themeColor="text1"/>
          <w:sz w:val="22"/>
          <w:szCs w:val="22"/>
          <w:lang w:eastAsia="zh-CN"/>
        </w:rPr>
        <w:t xml:space="preserve"> 11</w:t>
      </w:r>
      <w:r>
        <w:rPr>
          <w:iCs/>
          <w:color w:val="000000" w:themeColor="text1"/>
          <w:sz w:val="22"/>
          <w:szCs w:val="22"/>
          <w:lang w:eastAsia="zh-CN"/>
        </w:rPr>
        <w:t xml:space="preserve"> </w:t>
      </w:r>
      <w:proofErr w:type="spellStart"/>
      <w:r>
        <w:rPr>
          <w:iCs/>
          <w:sz w:val="22"/>
          <w:szCs w:val="22"/>
          <w:lang w:eastAsia="zh-CN"/>
        </w:rPr>
        <w:t>TDocs</w:t>
      </w:r>
      <w:proofErr w:type="spellEnd"/>
      <w:r>
        <w:rPr>
          <w:iCs/>
          <w:sz w:val="22"/>
          <w:szCs w:val="22"/>
          <w:lang w:eastAsia="zh-CN"/>
        </w:rPr>
        <w:t xml:space="preserve"> have been identified for this agenda (please also see the </w:t>
      </w:r>
      <w:r>
        <w:rPr>
          <w:b/>
          <w:bCs/>
          <w:iCs/>
          <w:sz w:val="22"/>
          <w:szCs w:val="22"/>
          <w:lang w:eastAsia="zh-CN"/>
        </w:rPr>
        <w:t>Annex</w:t>
      </w:r>
      <w:r>
        <w:rPr>
          <w:iCs/>
          <w:sz w:val="22"/>
          <w:szCs w:val="22"/>
          <w:lang w:eastAsia="zh-CN"/>
        </w:rPr>
        <w:t xml:space="preserve"> for the details, with all the observations/proposals):</w:t>
      </w:r>
    </w:p>
    <w:tbl>
      <w:tblPr>
        <w:tblW w:w="5000" w:type="pct"/>
        <w:tblCellMar>
          <w:top w:w="15" w:type="dxa"/>
          <w:left w:w="15" w:type="dxa"/>
          <w:bottom w:w="15" w:type="dxa"/>
          <w:right w:w="15" w:type="dxa"/>
        </w:tblCellMar>
        <w:tblLook w:val="04A0" w:firstRow="1" w:lastRow="0" w:firstColumn="1" w:lastColumn="0" w:noHBand="0" w:noVBand="1"/>
      </w:tblPr>
      <w:tblGrid>
        <w:gridCol w:w="1118"/>
        <w:gridCol w:w="986"/>
        <w:gridCol w:w="2606"/>
        <w:gridCol w:w="1941"/>
        <w:gridCol w:w="973"/>
        <w:gridCol w:w="1088"/>
        <w:gridCol w:w="918"/>
      </w:tblGrid>
      <w:tr w:rsidR="009B1829" w14:paraId="76540019" w14:textId="77777777">
        <w:trPr>
          <w:trHeight w:val="399"/>
        </w:trPr>
        <w:tc>
          <w:tcPr>
            <w:tcW w:w="1119" w:type="dxa"/>
            <w:tcBorders>
              <w:top w:val="single" w:sz="4" w:space="0" w:color="000000"/>
              <w:left w:val="single" w:sz="4" w:space="0" w:color="000000"/>
              <w:bottom w:val="single" w:sz="4" w:space="0" w:color="000000"/>
              <w:right w:val="single" w:sz="4" w:space="0" w:color="000000"/>
            </w:tcBorders>
            <w:vAlign w:val="center"/>
          </w:tcPr>
          <w:p w14:paraId="283B58C6" w14:textId="77777777" w:rsidR="009B1829" w:rsidRDefault="0051695A">
            <w:pPr>
              <w:jc w:val="center"/>
              <w:rPr>
                <w:rFonts w:asciiTheme="majorBidi" w:hAnsiTheme="majorBidi" w:cstheme="majorBidi"/>
                <w:i/>
                <w:color w:val="0070C0"/>
                <w:lang w:val="fr-FR" w:eastAsia="zh-CN"/>
              </w:rPr>
            </w:pPr>
            <w:proofErr w:type="spellStart"/>
            <w:r>
              <w:rPr>
                <w:rFonts w:cstheme="majorBidi"/>
                <w:b/>
                <w:bCs/>
                <w:i/>
                <w:lang w:val="fr-FR" w:eastAsia="zh-CN"/>
              </w:rPr>
              <w:t>TDoc</w:t>
            </w:r>
            <w:proofErr w:type="spellEnd"/>
            <w:r>
              <w:rPr>
                <w:rFonts w:cstheme="majorBidi"/>
                <w:b/>
                <w:bCs/>
                <w:i/>
                <w:lang w:val="fr-FR" w:eastAsia="zh-CN"/>
              </w:rPr>
              <w:t xml:space="preserve"> </w:t>
            </w:r>
            <w:proofErr w:type="spellStart"/>
            <w:r>
              <w:rPr>
                <w:rFonts w:cstheme="majorBidi"/>
                <w:b/>
                <w:bCs/>
                <w:i/>
                <w:lang w:val="fr-FR" w:eastAsia="zh-CN"/>
              </w:rPr>
              <w:t>Number</w:t>
            </w:r>
            <w:proofErr w:type="spellEnd"/>
          </w:p>
        </w:tc>
        <w:tc>
          <w:tcPr>
            <w:tcW w:w="986" w:type="dxa"/>
            <w:tcBorders>
              <w:top w:val="single" w:sz="4" w:space="0" w:color="000000"/>
              <w:left w:val="single" w:sz="4" w:space="0" w:color="000000"/>
              <w:bottom w:val="single" w:sz="4" w:space="0" w:color="000000"/>
              <w:right w:val="single" w:sz="4" w:space="0" w:color="000000"/>
            </w:tcBorders>
            <w:vAlign w:val="center"/>
          </w:tcPr>
          <w:p w14:paraId="07C95E9A" w14:textId="77777777" w:rsidR="009B1829" w:rsidRDefault="0051695A">
            <w:pPr>
              <w:jc w:val="center"/>
              <w:rPr>
                <w:rFonts w:cstheme="majorBidi"/>
                <w:b/>
                <w:bCs/>
                <w:i/>
                <w:lang w:val="fr-FR" w:eastAsia="zh-CN"/>
              </w:rPr>
            </w:pPr>
            <w:proofErr w:type="spellStart"/>
            <w:r>
              <w:rPr>
                <w:rFonts w:cstheme="majorBidi"/>
                <w:b/>
                <w:bCs/>
                <w:i/>
                <w:lang w:val="fr-FR" w:eastAsia="zh-CN"/>
              </w:rPr>
              <w:t>TDoc</w:t>
            </w:r>
            <w:proofErr w:type="spellEnd"/>
            <w:r>
              <w:rPr>
                <w:rFonts w:cstheme="majorBidi"/>
                <w:b/>
                <w:bCs/>
                <w:i/>
                <w:lang w:val="fr-FR" w:eastAsia="zh-CN"/>
              </w:rPr>
              <w:t xml:space="preserve"> Type</w:t>
            </w:r>
          </w:p>
        </w:tc>
        <w:tc>
          <w:tcPr>
            <w:tcW w:w="2610" w:type="dxa"/>
            <w:tcBorders>
              <w:top w:val="single" w:sz="4" w:space="0" w:color="000000"/>
              <w:left w:val="single" w:sz="4" w:space="0" w:color="000000"/>
              <w:bottom w:val="single" w:sz="4" w:space="0" w:color="000000"/>
              <w:right w:val="single" w:sz="4" w:space="0" w:color="000000"/>
            </w:tcBorders>
            <w:vAlign w:val="center"/>
          </w:tcPr>
          <w:p w14:paraId="533EF609" w14:textId="77777777" w:rsidR="009B1829" w:rsidRDefault="0051695A">
            <w:pPr>
              <w:jc w:val="center"/>
              <w:rPr>
                <w:rFonts w:asciiTheme="majorBidi" w:hAnsiTheme="majorBidi" w:cstheme="majorBidi"/>
                <w:i/>
                <w:color w:val="0070C0"/>
                <w:lang w:val="fr-FR" w:eastAsia="zh-CN"/>
              </w:rPr>
            </w:pPr>
            <w:proofErr w:type="spellStart"/>
            <w:r>
              <w:rPr>
                <w:rFonts w:cstheme="majorBidi"/>
                <w:b/>
                <w:bCs/>
                <w:i/>
                <w:lang w:val="fr-FR" w:eastAsia="zh-CN"/>
              </w:rPr>
              <w:t>Title</w:t>
            </w:r>
            <w:proofErr w:type="spellEnd"/>
          </w:p>
        </w:tc>
        <w:tc>
          <w:tcPr>
            <w:tcW w:w="1943" w:type="dxa"/>
            <w:tcBorders>
              <w:top w:val="single" w:sz="4" w:space="0" w:color="000000"/>
              <w:left w:val="single" w:sz="4" w:space="0" w:color="000000"/>
              <w:bottom w:val="single" w:sz="4" w:space="0" w:color="000000"/>
              <w:right w:val="single" w:sz="4" w:space="0" w:color="000000"/>
            </w:tcBorders>
            <w:vAlign w:val="center"/>
          </w:tcPr>
          <w:p w14:paraId="3171AB09" w14:textId="77777777" w:rsidR="009B1829" w:rsidRDefault="0051695A">
            <w:pPr>
              <w:jc w:val="center"/>
              <w:rPr>
                <w:rFonts w:asciiTheme="majorBidi" w:hAnsiTheme="majorBidi" w:cstheme="majorBidi"/>
                <w:i/>
                <w:color w:val="0070C0"/>
                <w:lang w:val="fr-FR" w:eastAsia="zh-CN"/>
              </w:rPr>
            </w:pPr>
            <w:proofErr w:type="spellStart"/>
            <w:r>
              <w:rPr>
                <w:rFonts w:cstheme="majorBidi"/>
                <w:b/>
                <w:bCs/>
                <w:i/>
                <w:lang w:val="fr-FR" w:eastAsia="zh-CN"/>
              </w:rPr>
              <w:t>Company</w:t>
            </w:r>
            <w:proofErr w:type="spellEnd"/>
          </w:p>
        </w:tc>
        <w:tc>
          <w:tcPr>
            <w:tcW w:w="974" w:type="dxa"/>
            <w:tcBorders>
              <w:top w:val="single" w:sz="4" w:space="0" w:color="000000"/>
              <w:left w:val="single" w:sz="4" w:space="0" w:color="000000"/>
              <w:bottom w:val="single" w:sz="4" w:space="0" w:color="000000"/>
              <w:right w:val="single" w:sz="4" w:space="0" w:color="000000"/>
            </w:tcBorders>
            <w:vAlign w:val="center"/>
          </w:tcPr>
          <w:p w14:paraId="70BB4418" w14:textId="77777777" w:rsidR="009B1829" w:rsidRDefault="0051695A">
            <w:pPr>
              <w:jc w:val="center"/>
              <w:rPr>
                <w:rFonts w:asciiTheme="majorBidi" w:hAnsiTheme="majorBidi" w:cstheme="majorBidi"/>
                <w:i/>
                <w:color w:val="0070C0"/>
                <w:lang w:val="fr-FR" w:eastAsia="zh-CN"/>
              </w:rPr>
            </w:pPr>
            <w:proofErr w:type="spellStart"/>
            <w:r>
              <w:rPr>
                <w:rFonts w:cstheme="majorBidi"/>
                <w:b/>
                <w:bCs/>
                <w:i/>
                <w:lang w:val="fr-FR" w:eastAsia="zh-CN"/>
              </w:rPr>
              <w:t>Status</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5B304607" w14:textId="77777777" w:rsidR="009B1829" w:rsidRDefault="0051695A">
            <w:pPr>
              <w:jc w:val="center"/>
              <w:rPr>
                <w:rFonts w:asciiTheme="majorBidi" w:hAnsiTheme="majorBidi" w:cstheme="majorBidi"/>
                <w:i/>
                <w:color w:val="0070C0"/>
                <w:lang w:val="fr-FR" w:eastAsia="zh-CN"/>
              </w:rPr>
            </w:pPr>
            <w:r>
              <w:rPr>
                <w:rFonts w:cstheme="majorBidi"/>
                <w:b/>
                <w:bCs/>
                <w:i/>
                <w:lang w:val="fr-FR" w:eastAsia="zh-CN"/>
              </w:rPr>
              <w:t xml:space="preserve">General </w:t>
            </w:r>
            <w:proofErr w:type="spellStart"/>
            <w:r>
              <w:rPr>
                <w:rFonts w:cstheme="majorBidi"/>
                <w:b/>
                <w:bCs/>
                <w:i/>
                <w:lang w:val="fr-FR" w:eastAsia="zh-CN"/>
              </w:rPr>
              <w:t>Purpose</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65FB5761" w14:textId="77777777" w:rsidR="009B1829" w:rsidRDefault="0051695A">
            <w:pPr>
              <w:jc w:val="center"/>
              <w:rPr>
                <w:rFonts w:asciiTheme="majorBidi" w:hAnsiTheme="majorBidi" w:cstheme="majorBidi"/>
                <w:b/>
                <w:bCs/>
                <w:i/>
                <w:lang w:val="fr-FR" w:eastAsia="zh-CN"/>
              </w:rPr>
            </w:pPr>
            <w:r>
              <w:rPr>
                <w:rFonts w:cstheme="majorBidi"/>
                <w:b/>
                <w:bCs/>
                <w:i/>
                <w:lang w:val="fr-FR" w:eastAsia="zh-CN"/>
              </w:rPr>
              <w:t>Agenda Item</w:t>
            </w:r>
          </w:p>
        </w:tc>
      </w:tr>
      <w:tr w:rsidR="009B1829" w14:paraId="085FBBE8"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0F94B373"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2" w:tgtFrame="_blank">
              <w:r w:rsidR="0051695A">
                <w:rPr>
                  <w:rStyle w:val="Lienhypertexte"/>
                  <w:color w:val="000000" w:themeColor="text1"/>
                  <w:lang w:val="fr-FR" w:eastAsia="zh-CN"/>
                </w:rPr>
                <w:t>R4-2104879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6B4F9B3"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Work</w:t>
            </w:r>
            <w:proofErr w:type="spellEnd"/>
            <w:r>
              <w:rPr>
                <w:color w:val="000000" w:themeColor="text1"/>
                <w:lang w:val="fr-FR" w:eastAsia="zh-CN"/>
              </w:rPr>
              <w:t xml:space="preserve"> Plan</w:t>
            </w:r>
          </w:p>
        </w:tc>
        <w:tc>
          <w:tcPr>
            <w:tcW w:w="2610" w:type="dxa"/>
            <w:tcBorders>
              <w:top w:val="single" w:sz="4" w:space="0" w:color="000000"/>
              <w:left w:val="single" w:sz="4" w:space="0" w:color="000000"/>
              <w:bottom w:val="single" w:sz="4" w:space="0" w:color="000000"/>
              <w:right w:val="single" w:sz="4" w:space="0" w:color="000000"/>
            </w:tcBorders>
            <w:vAlign w:val="center"/>
          </w:tcPr>
          <w:p w14:paraId="77DC2755" w14:textId="77777777" w:rsidR="009B1829" w:rsidRDefault="0051695A">
            <w:pPr>
              <w:spacing w:after="0"/>
              <w:rPr>
                <w:rFonts w:asciiTheme="majorBidi" w:eastAsia="Times New Roman" w:hAnsiTheme="majorBidi" w:cstheme="majorBidi"/>
                <w:color w:val="000000" w:themeColor="text1"/>
                <w:lang w:val="en-US" w:eastAsia="fr-FR"/>
              </w:rPr>
            </w:pPr>
            <w:proofErr w:type="spellStart"/>
            <w:r>
              <w:rPr>
                <w:color w:val="000000" w:themeColor="text1"/>
                <w:lang w:val="en-US" w:eastAsia="zh-CN"/>
              </w:rPr>
              <w:t>NR_NTN_solutions</w:t>
            </w:r>
            <w:proofErr w:type="spellEnd"/>
            <w:r>
              <w:rPr>
                <w:color w:val="000000" w:themeColor="text1"/>
                <w:lang w:val="en-US" w:eastAsia="zh-CN"/>
              </w:rPr>
              <w:t xml:space="preserve"> work plan</w:t>
            </w:r>
          </w:p>
        </w:tc>
        <w:tc>
          <w:tcPr>
            <w:tcW w:w="1943" w:type="dxa"/>
            <w:tcBorders>
              <w:top w:val="single" w:sz="4" w:space="0" w:color="000000"/>
              <w:left w:val="single" w:sz="4" w:space="0" w:color="000000"/>
              <w:bottom w:val="single" w:sz="4" w:space="0" w:color="000000"/>
              <w:right w:val="single" w:sz="4" w:space="0" w:color="000000"/>
            </w:tcBorders>
            <w:vAlign w:val="center"/>
          </w:tcPr>
          <w:p w14:paraId="53DDE9E1"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03623C47"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6AAF139B"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Endorsement</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59901AC4"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w:t>
            </w:r>
          </w:p>
        </w:tc>
      </w:tr>
      <w:tr w:rsidR="009B1829" w14:paraId="1FFF96DB"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5BB85991"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3" w:tgtFrame="_blank">
              <w:r w:rsidR="0051695A">
                <w:rPr>
                  <w:rStyle w:val="Lienhypertexte"/>
                  <w:color w:val="000000" w:themeColor="text1"/>
                  <w:lang w:val="fr-FR" w:eastAsia="zh-CN"/>
                </w:rPr>
                <w:t>R4-2107217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A5108E9"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2610" w:type="dxa"/>
            <w:tcBorders>
              <w:top w:val="single" w:sz="4" w:space="0" w:color="000000"/>
              <w:left w:val="single" w:sz="4" w:space="0" w:color="000000"/>
              <w:bottom w:val="single" w:sz="4" w:space="0" w:color="000000"/>
              <w:right w:val="single" w:sz="4" w:space="0" w:color="000000"/>
            </w:tcBorders>
            <w:vAlign w:val="center"/>
          </w:tcPr>
          <w:p w14:paraId="21CFA871"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On the FR2 NTN coexistence scenarios</w:t>
            </w:r>
          </w:p>
        </w:tc>
        <w:tc>
          <w:tcPr>
            <w:tcW w:w="1943" w:type="dxa"/>
            <w:tcBorders>
              <w:top w:val="single" w:sz="4" w:space="0" w:color="000000"/>
              <w:left w:val="single" w:sz="4" w:space="0" w:color="000000"/>
              <w:bottom w:val="single" w:sz="4" w:space="0" w:color="000000"/>
              <w:right w:val="single" w:sz="4" w:space="0" w:color="000000"/>
            </w:tcBorders>
            <w:vAlign w:val="center"/>
          </w:tcPr>
          <w:p w14:paraId="367DA9B4" w14:textId="77777777" w:rsidR="009B1829" w:rsidRDefault="0051695A">
            <w:pPr>
              <w:spacing w:after="0"/>
              <w:jc w:val="center"/>
              <w:rPr>
                <w:rFonts w:asciiTheme="majorBidi" w:eastAsia="Times New Roman" w:hAnsiTheme="majorBidi" w:cstheme="majorBidi"/>
                <w:color w:val="000000" w:themeColor="text1"/>
                <w:lang w:val="en-US" w:eastAsia="fr-FR"/>
              </w:rPr>
            </w:pPr>
            <w:r>
              <w:rPr>
                <w:color w:val="000000" w:themeColor="text1"/>
                <w:lang w:val="en-US" w:eastAsia="zh-CN"/>
              </w:rPr>
              <w:t>Hughes/EchoStar, Inmarsat, Thales, ESA, Intelsat</w:t>
            </w:r>
          </w:p>
        </w:tc>
        <w:tc>
          <w:tcPr>
            <w:tcW w:w="974" w:type="dxa"/>
            <w:tcBorders>
              <w:top w:val="single" w:sz="4" w:space="0" w:color="000000"/>
              <w:left w:val="single" w:sz="4" w:space="0" w:color="000000"/>
              <w:bottom w:val="single" w:sz="4" w:space="0" w:color="000000"/>
              <w:right w:val="single" w:sz="4" w:space="0" w:color="000000"/>
            </w:tcBorders>
            <w:vAlign w:val="center"/>
          </w:tcPr>
          <w:p w14:paraId="0DE43024"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06178F14"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50D89601"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w:t>
            </w:r>
          </w:p>
        </w:tc>
      </w:tr>
      <w:tr w:rsidR="009B1829" w14:paraId="224D2E22"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2B4B1804"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4" w:tgtFrame="_blank">
              <w:r w:rsidR="0051695A">
                <w:rPr>
                  <w:rStyle w:val="Lienhypertexte"/>
                  <w:color w:val="000000" w:themeColor="text1"/>
                  <w:lang w:val="fr-FR" w:eastAsia="zh-CN"/>
                </w:rPr>
                <w:t>R4-2107193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AE51DBA"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2610" w:type="dxa"/>
            <w:tcBorders>
              <w:top w:val="single" w:sz="4" w:space="0" w:color="000000"/>
              <w:left w:val="single" w:sz="4" w:space="0" w:color="000000"/>
              <w:bottom w:val="single" w:sz="4" w:space="0" w:color="000000"/>
              <w:right w:val="single" w:sz="4" w:space="0" w:color="000000"/>
            </w:tcBorders>
            <w:vAlign w:val="center"/>
          </w:tcPr>
          <w:p w14:paraId="42B26553"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fr-FR" w:eastAsia="zh-CN"/>
              </w:rPr>
              <w:t xml:space="preserve">On NTN System </w:t>
            </w:r>
            <w:proofErr w:type="spellStart"/>
            <w:r>
              <w:rPr>
                <w:color w:val="000000" w:themeColor="text1"/>
                <w:lang w:val="fr-FR" w:eastAsia="zh-CN"/>
              </w:rPr>
              <w:t>parameters</w:t>
            </w:r>
            <w:proofErr w:type="spellEnd"/>
          </w:p>
        </w:tc>
        <w:tc>
          <w:tcPr>
            <w:tcW w:w="1943" w:type="dxa"/>
            <w:tcBorders>
              <w:top w:val="single" w:sz="4" w:space="0" w:color="000000"/>
              <w:left w:val="single" w:sz="4" w:space="0" w:color="000000"/>
              <w:bottom w:val="single" w:sz="4" w:space="0" w:color="000000"/>
              <w:right w:val="single" w:sz="4" w:space="0" w:color="000000"/>
            </w:tcBorders>
            <w:vAlign w:val="center"/>
          </w:tcPr>
          <w:p w14:paraId="50E60BA0"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Nokia, Nokia Shanghai Bell</w:t>
            </w:r>
          </w:p>
        </w:tc>
        <w:tc>
          <w:tcPr>
            <w:tcW w:w="974" w:type="dxa"/>
            <w:tcBorders>
              <w:top w:val="single" w:sz="4" w:space="0" w:color="000000"/>
              <w:left w:val="single" w:sz="4" w:space="0" w:color="000000"/>
              <w:bottom w:val="single" w:sz="4" w:space="0" w:color="000000"/>
              <w:right w:val="single" w:sz="4" w:space="0" w:color="000000"/>
            </w:tcBorders>
            <w:vAlign w:val="center"/>
          </w:tcPr>
          <w:p w14:paraId="2458D73D"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7F45F807"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3A491F93"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8.8.1.1</w:t>
            </w:r>
          </w:p>
        </w:tc>
      </w:tr>
      <w:tr w:rsidR="009B1829" w14:paraId="429A3C9A"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05EF9F21"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5" w:tgtFrame="_blank">
              <w:r w:rsidR="0051695A">
                <w:rPr>
                  <w:rStyle w:val="Lienhypertexte"/>
                  <w:color w:val="000000" w:themeColor="text1"/>
                  <w:lang w:val="fr-FR" w:eastAsia="zh-CN"/>
                </w:rPr>
                <w:t>R4-2106607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4B8611F"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other</w:t>
            </w:r>
            <w:proofErr w:type="spellEnd"/>
          </w:p>
        </w:tc>
        <w:tc>
          <w:tcPr>
            <w:tcW w:w="2610" w:type="dxa"/>
            <w:tcBorders>
              <w:top w:val="single" w:sz="4" w:space="0" w:color="000000"/>
              <w:left w:val="single" w:sz="4" w:space="0" w:color="000000"/>
              <w:bottom w:val="single" w:sz="4" w:space="0" w:color="000000"/>
              <w:right w:val="single" w:sz="4" w:space="0" w:color="000000"/>
            </w:tcBorders>
            <w:vAlign w:val="center"/>
          </w:tcPr>
          <w:p w14:paraId="4072BB94"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en-US" w:eastAsia="zh-CN"/>
              </w:rPr>
              <w:t>Discussion on system parameters for NTN</w:t>
            </w:r>
          </w:p>
        </w:tc>
        <w:tc>
          <w:tcPr>
            <w:tcW w:w="1943" w:type="dxa"/>
            <w:tcBorders>
              <w:top w:val="single" w:sz="4" w:space="0" w:color="000000"/>
              <w:left w:val="single" w:sz="4" w:space="0" w:color="000000"/>
              <w:bottom w:val="single" w:sz="4" w:space="0" w:color="000000"/>
              <w:right w:val="single" w:sz="4" w:space="0" w:color="000000"/>
            </w:tcBorders>
            <w:vAlign w:val="center"/>
          </w:tcPr>
          <w:p w14:paraId="0C92E407"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7A428A0D"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65B706B0"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3988726B"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8.8.1.1</w:t>
            </w:r>
          </w:p>
        </w:tc>
      </w:tr>
      <w:tr w:rsidR="009B1829" w14:paraId="410F945A"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3213AF98"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6" w:tgtFrame="_blank">
              <w:r w:rsidR="0051695A">
                <w:rPr>
                  <w:rStyle w:val="Lienhypertexte"/>
                  <w:color w:val="000000" w:themeColor="text1"/>
                  <w:lang w:val="fr-FR" w:eastAsia="zh-CN"/>
                </w:rPr>
                <w:t>R4-2106899</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38443748"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other</w:t>
            </w:r>
            <w:proofErr w:type="spellEnd"/>
          </w:p>
        </w:tc>
        <w:tc>
          <w:tcPr>
            <w:tcW w:w="2610" w:type="dxa"/>
            <w:tcBorders>
              <w:top w:val="single" w:sz="4" w:space="0" w:color="000000"/>
              <w:left w:val="single" w:sz="4" w:space="0" w:color="000000"/>
              <w:bottom w:val="single" w:sz="4" w:space="0" w:color="000000"/>
              <w:right w:val="single" w:sz="4" w:space="0" w:color="000000"/>
            </w:tcBorders>
            <w:vAlign w:val="center"/>
          </w:tcPr>
          <w:p w14:paraId="2C098F90"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en-US" w:eastAsia="zh-CN"/>
              </w:rPr>
              <w:t>Reference points and reference model for NTN</w:t>
            </w:r>
          </w:p>
        </w:tc>
        <w:tc>
          <w:tcPr>
            <w:tcW w:w="1943" w:type="dxa"/>
            <w:tcBorders>
              <w:top w:val="single" w:sz="4" w:space="0" w:color="000000"/>
              <w:left w:val="single" w:sz="4" w:space="0" w:color="000000"/>
              <w:bottom w:val="single" w:sz="4" w:space="0" w:color="000000"/>
              <w:right w:val="single" w:sz="4" w:space="0" w:color="000000"/>
            </w:tcBorders>
            <w:vAlign w:val="center"/>
          </w:tcPr>
          <w:p w14:paraId="05D548F4" w14:textId="77777777" w:rsidR="009B1829" w:rsidRDefault="0051695A">
            <w:pPr>
              <w:spacing w:after="0"/>
              <w:jc w:val="center"/>
              <w:rPr>
                <w:rFonts w:asciiTheme="majorBidi" w:eastAsia="Times New Roman" w:hAnsiTheme="majorBidi" w:cstheme="majorBidi"/>
                <w:color w:val="000000" w:themeColor="text1"/>
                <w:lang w:val="en-US" w:eastAsia="fr-FR"/>
              </w:rPr>
            </w:pPr>
            <w:r>
              <w:rPr>
                <w:color w:val="000000" w:themeColor="text1"/>
                <w:lang w:val="fr-FR" w:eastAsia="zh-CN"/>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625C709C"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0F5904D0"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651A67DE"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8.8.1.1</w:t>
            </w:r>
          </w:p>
        </w:tc>
      </w:tr>
      <w:tr w:rsidR="009B1829" w14:paraId="30E4DCB9"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0DBB1F55"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7" w:tgtFrame="_blank">
              <w:r w:rsidR="0051695A">
                <w:rPr>
                  <w:rStyle w:val="Lienhypertexte"/>
                  <w:color w:val="000000" w:themeColor="text1"/>
                  <w:lang w:val="fr-FR" w:eastAsia="zh-CN"/>
                </w:rPr>
                <w:t>R4-2106608</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EADC32A"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other</w:t>
            </w:r>
            <w:proofErr w:type="spellEnd"/>
          </w:p>
        </w:tc>
        <w:tc>
          <w:tcPr>
            <w:tcW w:w="2610" w:type="dxa"/>
            <w:tcBorders>
              <w:top w:val="single" w:sz="4" w:space="0" w:color="000000"/>
              <w:left w:val="single" w:sz="4" w:space="0" w:color="000000"/>
              <w:bottom w:val="single" w:sz="4" w:space="0" w:color="000000"/>
              <w:right w:val="single" w:sz="4" w:space="0" w:color="000000"/>
            </w:tcBorders>
            <w:vAlign w:val="center"/>
          </w:tcPr>
          <w:p w14:paraId="4B250071"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fr-FR" w:eastAsia="zh-CN"/>
              </w:rPr>
              <w:t>Discussion on NTN architecture</w:t>
            </w:r>
          </w:p>
        </w:tc>
        <w:tc>
          <w:tcPr>
            <w:tcW w:w="1943" w:type="dxa"/>
            <w:tcBorders>
              <w:top w:val="single" w:sz="4" w:space="0" w:color="000000"/>
              <w:left w:val="single" w:sz="4" w:space="0" w:color="000000"/>
              <w:bottom w:val="single" w:sz="4" w:space="0" w:color="000000"/>
              <w:right w:val="single" w:sz="4" w:space="0" w:color="000000"/>
            </w:tcBorders>
            <w:vAlign w:val="center"/>
          </w:tcPr>
          <w:p w14:paraId="658ED540"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ZTE Corporation</w:t>
            </w:r>
          </w:p>
        </w:tc>
        <w:tc>
          <w:tcPr>
            <w:tcW w:w="974" w:type="dxa"/>
            <w:tcBorders>
              <w:top w:val="single" w:sz="4" w:space="0" w:color="000000"/>
              <w:left w:val="single" w:sz="4" w:space="0" w:color="000000"/>
              <w:bottom w:val="single" w:sz="4" w:space="0" w:color="000000"/>
              <w:right w:val="single" w:sz="4" w:space="0" w:color="000000"/>
            </w:tcBorders>
            <w:vAlign w:val="center"/>
          </w:tcPr>
          <w:p w14:paraId="3397EF2A"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66BEDBD9"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4304F983"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8.8.1.2</w:t>
            </w:r>
          </w:p>
        </w:tc>
      </w:tr>
      <w:tr w:rsidR="009B1829" w14:paraId="40518C26"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56F47FA5"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8" w:tgtFrame="_blank">
              <w:r w:rsidR="0051695A">
                <w:rPr>
                  <w:rStyle w:val="Lienhypertexte"/>
                  <w:color w:val="000000" w:themeColor="text1"/>
                  <w:lang w:val="fr-FR" w:eastAsia="zh-CN"/>
                </w:rPr>
                <w:t>R4-2106545</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7CD1BFFE"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other</w:t>
            </w:r>
            <w:proofErr w:type="spellEnd"/>
          </w:p>
        </w:tc>
        <w:tc>
          <w:tcPr>
            <w:tcW w:w="2610" w:type="dxa"/>
            <w:tcBorders>
              <w:top w:val="single" w:sz="4" w:space="0" w:color="000000"/>
              <w:left w:val="single" w:sz="4" w:space="0" w:color="000000"/>
              <w:bottom w:val="single" w:sz="4" w:space="0" w:color="000000"/>
              <w:right w:val="single" w:sz="4" w:space="0" w:color="000000"/>
            </w:tcBorders>
            <w:vAlign w:val="center"/>
          </w:tcPr>
          <w:p w14:paraId="15BF786D"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en-US" w:eastAsia="zh-CN"/>
              </w:rPr>
              <w:t>Discussion on RF interfaces for NR to support non-terrestrial networks</w:t>
            </w:r>
          </w:p>
        </w:tc>
        <w:tc>
          <w:tcPr>
            <w:tcW w:w="1943" w:type="dxa"/>
            <w:tcBorders>
              <w:top w:val="single" w:sz="4" w:space="0" w:color="000000"/>
              <w:left w:val="single" w:sz="4" w:space="0" w:color="000000"/>
              <w:bottom w:val="single" w:sz="4" w:space="0" w:color="000000"/>
              <w:right w:val="single" w:sz="4" w:space="0" w:color="000000"/>
            </w:tcBorders>
            <w:vAlign w:val="center"/>
          </w:tcPr>
          <w:p w14:paraId="6D7B9887"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Xiaomi</w:t>
            </w:r>
            <w:proofErr w:type="spellEnd"/>
          </w:p>
        </w:tc>
        <w:tc>
          <w:tcPr>
            <w:tcW w:w="974" w:type="dxa"/>
            <w:tcBorders>
              <w:top w:val="single" w:sz="4" w:space="0" w:color="000000"/>
              <w:left w:val="single" w:sz="4" w:space="0" w:color="000000"/>
              <w:bottom w:val="single" w:sz="4" w:space="0" w:color="000000"/>
              <w:right w:val="single" w:sz="4" w:space="0" w:color="000000"/>
            </w:tcBorders>
            <w:vAlign w:val="center"/>
          </w:tcPr>
          <w:p w14:paraId="39977651"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02A2E443"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3E1B81DB"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8.8.1.2</w:t>
            </w:r>
          </w:p>
        </w:tc>
      </w:tr>
      <w:tr w:rsidR="009B1829" w14:paraId="398989F1"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137A5344"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19" w:tgtFrame="_blank">
              <w:r w:rsidR="0051695A">
                <w:rPr>
                  <w:rStyle w:val="Lienhypertexte"/>
                  <w:color w:val="000000" w:themeColor="text1"/>
                  <w:lang w:val="fr-FR" w:eastAsia="zh-CN"/>
                </w:rPr>
                <w:t>R4-2106686</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56D919CA"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other</w:t>
            </w:r>
            <w:proofErr w:type="spellEnd"/>
          </w:p>
        </w:tc>
        <w:tc>
          <w:tcPr>
            <w:tcW w:w="2610" w:type="dxa"/>
            <w:tcBorders>
              <w:top w:val="single" w:sz="4" w:space="0" w:color="000000"/>
              <w:left w:val="single" w:sz="4" w:space="0" w:color="000000"/>
              <w:bottom w:val="single" w:sz="4" w:space="0" w:color="000000"/>
              <w:right w:val="single" w:sz="4" w:space="0" w:color="000000"/>
            </w:tcBorders>
            <w:vAlign w:val="center"/>
          </w:tcPr>
          <w:p w14:paraId="61BF3C2A"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en-US" w:eastAsia="zh-CN"/>
              </w:rPr>
              <w:t>Further discussion on Network architecture on NTN system</w:t>
            </w:r>
          </w:p>
        </w:tc>
        <w:tc>
          <w:tcPr>
            <w:tcW w:w="1943" w:type="dxa"/>
            <w:tcBorders>
              <w:top w:val="single" w:sz="4" w:space="0" w:color="000000"/>
              <w:left w:val="single" w:sz="4" w:space="0" w:color="000000"/>
              <w:bottom w:val="single" w:sz="4" w:space="0" w:color="000000"/>
              <w:right w:val="single" w:sz="4" w:space="0" w:color="000000"/>
            </w:tcBorders>
            <w:vAlign w:val="center"/>
          </w:tcPr>
          <w:p w14:paraId="0073F2AD"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Huawei</w:t>
            </w:r>
            <w:proofErr w:type="spellEnd"/>
            <w:r>
              <w:rPr>
                <w:color w:val="000000" w:themeColor="text1"/>
                <w:lang w:val="fr-FR" w:eastAsia="zh-CN"/>
              </w:rPr>
              <w:t xml:space="preserve">, </w:t>
            </w:r>
            <w:proofErr w:type="spellStart"/>
            <w:r>
              <w:rPr>
                <w:color w:val="000000" w:themeColor="text1"/>
                <w:lang w:val="fr-FR" w:eastAsia="zh-CN"/>
              </w:rPr>
              <w:t>HiSilicon</w:t>
            </w:r>
            <w:proofErr w:type="spellEnd"/>
          </w:p>
        </w:tc>
        <w:tc>
          <w:tcPr>
            <w:tcW w:w="974" w:type="dxa"/>
            <w:tcBorders>
              <w:top w:val="single" w:sz="4" w:space="0" w:color="000000"/>
              <w:left w:val="single" w:sz="4" w:space="0" w:color="000000"/>
              <w:bottom w:val="single" w:sz="4" w:space="0" w:color="000000"/>
              <w:right w:val="single" w:sz="4" w:space="0" w:color="000000"/>
            </w:tcBorders>
            <w:vAlign w:val="center"/>
          </w:tcPr>
          <w:p w14:paraId="7B317B09"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3449FE35"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15AA18E3"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8.8.1.2</w:t>
            </w:r>
          </w:p>
        </w:tc>
      </w:tr>
      <w:tr w:rsidR="009B1829" w14:paraId="21EB48AD"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6C7DB558"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20" w:tgtFrame="_blank">
              <w:r w:rsidR="0051695A">
                <w:rPr>
                  <w:rStyle w:val="Lienhypertexte"/>
                  <w:color w:val="000000" w:themeColor="text1"/>
                  <w:lang w:val="fr-FR" w:eastAsia="zh-CN"/>
                </w:rPr>
                <w:t>R4-2104808</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2DA2E628"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2610" w:type="dxa"/>
            <w:tcBorders>
              <w:top w:val="single" w:sz="4" w:space="0" w:color="000000"/>
              <w:left w:val="single" w:sz="4" w:space="0" w:color="000000"/>
              <w:bottom w:val="single" w:sz="4" w:space="0" w:color="000000"/>
              <w:right w:val="single" w:sz="4" w:space="0" w:color="000000"/>
            </w:tcBorders>
            <w:vAlign w:val="center"/>
          </w:tcPr>
          <w:p w14:paraId="5D6469AA"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en-US" w:eastAsia="zh-CN"/>
              </w:rPr>
              <w:t>on NTN architecture and RF requirements</w:t>
            </w:r>
          </w:p>
        </w:tc>
        <w:tc>
          <w:tcPr>
            <w:tcW w:w="1943" w:type="dxa"/>
            <w:tcBorders>
              <w:top w:val="single" w:sz="4" w:space="0" w:color="000000"/>
              <w:left w:val="single" w:sz="4" w:space="0" w:color="000000"/>
              <w:bottom w:val="single" w:sz="4" w:space="0" w:color="000000"/>
              <w:right w:val="single" w:sz="4" w:space="0" w:color="000000"/>
            </w:tcBorders>
            <w:vAlign w:val="center"/>
          </w:tcPr>
          <w:p w14:paraId="7036967E"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CATT</w:t>
            </w:r>
          </w:p>
        </w:tc>
        <w:tc>
          <w:tcPr>
            <w:tcW w:w="974" w:type="dxa"/>
            <w:tcBorders>
              <w:top w:val="single" w:sz="4" w:space="0" w:color="000000"/>
              <w:left w:val="single" w:sz="4" w:space="0" w:color="000000"/>
              <w:bottom w:val="single" w:sz="4" w:space="0" w:color="000000"/>
              <w:right w:val="single" w:sz="4" w:space="0" w:color="000000"/>
            </w:tcBorders>
            <w:vAlign w:val="center"/>
          </w:tcPr>
          <w:p w14:paraId="793843A6"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7E883C73"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4B83FF70"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8.8.1.2</w:t>
            </w:r>
          </w:p>
        </w:tc>
      </w:tr>
      <w:tr w:rsidR="009B1829" w14:paraId="4D246A0A" w14:textId="77777777">
        <w:tc>
          <w:tcPr>
            <w:tcW w:w="1119" w:type="dxa"/>
            <w:tcBorders>
              <w:top w:val="single" w:sz="4" w:space="0" w:color="000000"/>
              <w:left w:val="single" w:sz="4" w:space="0" w:color="000000"/>
              <w:bottom w:val="single" w:sz="4" w:space="0" w:color="000000"/>
              <w:right w:val="single" w:sz="4" w:space="0" w:color="000000"/>
            </w:tcBorders>
            <w:vAlign w:val="center"/>
          </w:tcPr>
          <w:p w14:paraId="5A4FD848" w14:textId="77777777" w:rsidR="009B1829" w:rsidRDefault="007C3D6D">
            <w:pPr>
              <w:spacing w:after="0"/>
              <w:jc w:val="center"/>
              <w:rPr>
                <w:rFonts w:asciiTheme="majorBidi" w:eastAsia="Times New Roman" w:hAnsiTheme="majorBidi" w:cstheme="majorBidi"/>
                <w:color w:val="000000" w:themeColor="text1"/>
                <w:lang w:val="fr-FR" w:eastAsia="fr-FR"/>
              </w:rPr>
            </w:pPr>
            <w:hyperlink r:id="rId21" w:tgtFrame="_blank">
              <w:r w:rsidR="0051695A">
                <w:rPr>
                  <w:rStyle w:val="Lienhypertexte"/>
                  <w:color w:val="000000" w:themeColor="text1"/>
                  <w:lang w:val="fr-FR" w:eastAsia="zh-CN"/>
                </w:rPr>
                <w:t>R4-2107263</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44292E47"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2610" w:type="dxa"/>
            <w:tcBorders>
              <w:top w:val="single" w:sz="4" w:space="0" w:color="000000"/>
              <w:left w:val="single" w:sz="4" w:space="0" w:color="000000"/>
              <w:bottom w:val="single" w:sz="4" w:space="0" w:color="000000"/>
              <w:right w:val="single" w:sz="4" w:space="0" w:color="000000"/>
            </w:tcBorders>
            <w:vAlign w:val="center"/>
          </w:tcPr>
          <w:p w14:paraId="7AE137C0" w14:textId="77777777" w:rsidR="009B1829" w:rsidRDefault="0051695A">
            <w:pPr>
              <w:spacing w:after="0"/>
              <w:rPr>
                <w:rFonts w:asciiTheme="majorBidi" w:eastAsia="Times New Roman" w:hAnsiTheme="majorBidi" w:cstheme="majorBidi"/>
                <w:color w:val="000000" w:themeColor="text1"/>
                <w:lang w:val="en-US" w:eastAsia="fr-FR"/>
              </w:rPr>
            </w:pPr>
            <w:r>
              <w:rPr>
                <w:color w:val="000000" w:themeColor="text1"/>
                <w:lang w:val="fr-FR" w:eastAsia="zh-CN"/>
              </w:rPr>
              <w:t>NTN Architecture Aspects</w:t>
            </w:r>
          </w:p>
        </w:tc>
        <w:tc>
          <w:tcPr>
            <w:tcW w:w="1943" w:type="dxa"/>
            <w:tcBorders>
              <w:top w:val="single" w:sz="4" w:space="0" w:color="000000"/>
              <w:left w:val="single" w:sz="4" w:space="0" w:color="000000"/>
              <w:bottom w:val="single" w:sz="4" w:space="0" w:color="000000"/>
              <w:right w:val="single" w:sz="4" w:space="0" w:color="000000"/>
            </w:tcBorders>
            <w:vAlign w:val="center"/>
          </w:tcPr>
          <w:p w14:paraId="2D24B869"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THALES</w:t>
            </w:r>
          </w:p>
        </w:tc>
        <w:tc>
          <w:tcPr>
            <w:tcW w:w="974" w:type="dxa"/>
            <w:tcBorders>
              <w:top w:val="single" w:sz="4" w:space="0" w:color="000000"/>
              <w:left w:val="single" w:sz="4" w:space="0" w:color="000000"/>
              <w:bottom w:val="single" w:sz="4" w:space="0" w:color="000000"/>
              <w:right w:val="single" w:sz="4" w:space="0" w:color="000000"/>
            </w:tcBorders>
            <w:vAlign w:val="center"/>
          </w:tcPr>
          <w:p w14:paraId="74C37121" w14:textId="77777777" w:rsidR="009B1829" w:rsidRDefault="0051695A">
            <w:pPr>
              <w:spacing w:after="0"/>
              <w:jc w:val="center"/>
              <w:rPr>
                <w:rFonts w:asciiTheme="majorBidi" w:eastAsia="Times New Roman" w:hAnsiTheme="majorBidi"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08D7E8CA" w14:textId="77777777" w:rsidR="009B1829" w:rsidRDefault="0051695A">
            <w:pPr>
              <w:spacing w:after="0"/>
              <w:jc w:val="center"/>
              <w:rPr>
                <w:rFonts w:asciiTheme="majorBidi" w:eastAsia="Times New Roman" w:hAnsiTheme="majorBidi" w:cstheme="majorBidi"/>
                <w:color w:val="000000" w:themeColor="text1"/>
                <w:lang w:val="fr-FR" w:eastAsia="fr-FR"/>
              </w:rPr>
            </w:pPr>
            <w:r>
              <w:rPr>
                <w:color w:val="000000" w:themeColor="text1"/>
                <w:lang w:val="fr-FR" w:eastAsia="zh-CN"/>
              </w:rPr>
              <w:t>Discussion</w:t>
            </w:r>
          </w:p>
        </w:tc>
        <w:tc>
          <w:tcPr>
            <w:tcW w:w="919" w:type="dxa"/>
            <w:tcBorders>
              <w:top w:val="single" w:sz="4" w:space="0" w:color="000000"/>
              <w:left w:val="single" w:sz="4" w:space="0" w:color="000000"/>
              <w:bottom w:val="single" w:sz="4" w:space="0" w:color="000000"/>
              <w:right w:val="single" w:sz="4" w:space="0" w:color="000000"/>
            </w:tcBorders>
            <w:vAlign w:val="center"/>
          </w:tcPr>
          <w:p w14:paraId="5E0A5324" w14:textId="77777777" w:rsidR="009B1829" w:rsidRDefault="0051695A">
            <w:pPr>
              <w:spacing w:after="0"/>
              <w:rPr>
                <w:rFonts w:asciiTheme="majorBidi" w:eastAsia="Times New Roman" w:hAnsiTheme="majorBidi" w:cstheme="majorBidi"/>
                <w:color w:val="000000" w:themeColor="text1"/>
                <w:lang w:val="fr-FR" w:eastAsia="fr-FR"/>
              </w:rPr>
            </w:pPr>
            <w:r>
              <w:rPr>
                <w:color w:val="000000" w:themeColor="text1"/>
                <w:lang w:val="fr-FR" w:eastAsia="zh-CN"/>
              </w:rPr>
              <w:t>8.8.1.2</w:t>
            </w:r>
          </w:p>
        </w:tc>
      </w:tr>
      <w:tr w:rsidR="009B1829" w14:paraId="2FAAD8E9" w14:textId="77777777">
        <w:trPr>
          <w:trHeight w:val="64"/>
        </w:trPr>
        <w:tc>
          <w:tcPr>
            <w:tcW w:w="1119" w:type="dxa"/>
            <w:tcBorders>
              <w:top w:val="single" w:sz="4" w:space="0" w:color="000000"/>
              <w:left w:val="single" w:sz="4" w:space="0" w:color="000000"/>
              <w:bottom w:val="single" w:sz="4" w:space="0" w:color="000000"/>
              <w:right w:val="single" w:sz="4" w:space="0" w:color="000000"/>
            </w:tcBorders>
            <w:vAlign w:val="center"/>
          </w:tcPr>
          <w:p w14:paraId="0904D2EF" w14:textId="77777777" w:rsidR="009B1829" w:rsidRDefault="007C3D6D">
            <w:pPr>
              <w:jc w:val="center"/>
              <w:rPr>
                <w:color w:val="000000" w:themeColor="text1"/>
                <w:sz w:val="24"/>
                <w:szCs w:val="24"/>
              </w:rPr>
            </w:pPr>
            <w:hyperlink r:id="rId22" w:tgtFrame="_blank">
              <w:r w:rsidR="0051695A">
                <w:rPr>
                  <w:rStyle w:val="Lienhypertexte"/>
                  <w:color w:val="000000" w:themeColor="text1"/>
                  <w:lang w:val="fr-FR" w:eastAsia="zh-CN"/>
                </w:rPr>
                <w:t>R4-2106897</w:t>
              </w:r>
            </w:hyperlink>
          </w:p>
        </w:tc>
        <w:tc>
          <w:tcPr>
            <w:tcW w:w="986" w:type="dxa"/>
            <w:tcBorders>
              <w:top w:val="single" w:sz="4" w:space="0" w:color="000000"/>
              <w:left w:val="single" w:sz="4" w:space="0" w:color="000000"/>
              <w:bottom w:val="single" w:sz="4" w:space="0" w:color="000000"/>
              <w:right w:val="single" w:sz="4" w:space="0" w:color="000000"/>
            </w:tcBorders>
            <w:vAlign w:val="center"/>
          </w:tcPr>
          <w:p w14:paraId="191CD160" w14:textId="77777777" w:rsidR="009B1829" w:rsidRDefault="0051695A">
            <w:pPr>
              <w:spacing w:after="0"/>
              <w:jc w:val="center"/>
              <w:rPr>
                <w:rFonts w:eastAsia="Times New Roman" w:cstheme="majorBidi"/>
                <w:color w:val="000000" w:themeColor="text1"/>
                <w:lang w:val="fr-FR" w:eastAsia="fr-FR"/>
              </w:rPr>
            </w:pPr>
            <w:proofErr w:type="spellStart"/>
            <w:r>
              <w:rPr>
                <w:color w:val="000000" w:themeColor="text1"/>
                <w:lang w:val="fr-FR" w:eastAsia="zh-CN"/>
              </w:rPr>
              <w:t>other</w:t>
            </w:r>
            <w:proofErr w:type="spellEnd"/>
          </w:p>
        </w:tc>
        <w:tc>
          <w:tcPr>
            <w:tcW w:w="2610" w:type="dxa"/>
            <w:tcBorders>
              <w:top w:val="single" w:sz="4" w:space="0" w:color="000000"/>
              <w:left w:val="single" w:sz="4" w:space="0" w:color="000000"/>
              <w:bottom w:val="single" w:sz="4" w:space="0" w:color="000000"/>
              <w:right w:val="single" w:sz="4" w:space="0" w:color="000000"/>
            </w:tcBorders>
            <w:vAlign w:val="center"/>
          </w:tcPr>
          <w:p w14:paraId="01990C59" w14:textId="77777777" w:rsidR="009B1829" w:rsidRDefault="0051695A">
            <w:pPr>
              <w:spacing w:after="0"/>
              <w:rPr>
                <w:rFonts w:eastAsia="Times New Roman" w:cstheme="majorBidi"/>
                <w:color w:val="000000" w:themeColor="text1"/>
                <w:lang w:val="en-US" w:eastAsia="fr-FR"/>
              </w:rPr>
            </w:pPr>
            <w:r>
              <w:rPr>
                <w:color w:val="000000" w:themeColor="text1"/>
                <w:lang w:val="en-US" w:eastAsia="zh-CN"/>
              </w:rPr>
              <w:t>NTN - Regulatory and spectrum aspects</w:t>
            </w:r>
          </w:p>
        </w:tc>
        <w:tc>
          <w:tcPr>
            <w:tcW w:w="1943" w:type="dxa"/>
            <w:tcBorders>
              <w:top w:val="single" w:sz="4" w:space="0" w:color="000000"/>
              <w:left w:val="single" w:sz="4" w:space="0" w:color="000000"/>
              <w:bottom w:val="single" w:sz="4" w:space="0" w:color="000000"/>
              <w:right w:val="single" w:sz="4" w:space="0" w:color="000000"/>
            </w:tcBorders>
            <w:vAlign w:val="center"/>
          </w:tcPr>
          <w:p w14:paraId="677B55D9" w14:textId="77777777" w:rsidR="009B1829" w:rsidRDefault="0051695A">
            <w:pPr>
              <w:spacing w:after="0"/>
              <w:jc w:val="center"/>
              <w:rPr>
                <w:rFonts w:eastAsia="Times New Roman" w:cstheme="majorBidi"/>
                <w:color w:val="000000" w:themeColor="text1"/>
                <w:lang w:val="fr-FR" w:eastAsia="fr-FR"/>
              </w:rPr>
            </w:pPr>
            <w:r>
              <w:rPr>
                <w:color w:val="000000" w:themeColor="text1"/>
                <w:lang w:val="fr-FR" w:eastAsia="zh-CN"/>
              </w:rPr>
              <w:t>Ericsson</w:t>
            </w:r>
          </w:p>
        </w:tc>
        <w:tc>
          <w:tcPr>
            <w:tcW w:w="974" w:type="dxa"/>
            <w:tcBorders>
              <w:top w:val="single" w:sz="4" w:space="0" w:color="000000"/>
              <w:left w:val="single" w:sz="4" w:space="0" w:color="000000"/>
              <w:bottom w:val="single" w:sz="4" w:space="0" w:color="000000"/>
              <w:right w:val="single" w:sz="4" w:space="0" w:color="000000"/>
            </w:tcBorders>
            <w:vAlign w:val="center"/>
          </w:tcPr>
          <w:p w14:paraId="0199436C" w14:textId="77777777" w:rsidR="009B1829" w:rsidRDefault="0051695A">
            <w:pPr>
              <w:spacing w:after="0"/>
              <w:jc w:val="center"/>
              <w:rPr>
                <w:rFonts w:eastAsia="Times New Roman" w:cstheme="majorBidi"/>
                <w:color w:val="000000" w:themeColor="text1"/>
                <w:lang w:val="fr-FR" w:eastAsia="fr-FR"/>
              </w:rPr>
            </w:pPr>
            <w:proofErr w:type="spellStart"/>
            <w:r>
              <w:rPr>
                <w:color w:val="000000" w:themeColor="text1"/>
                <w:lang w:val="fr-FR" w:eastAsia="zh-CN"/>
              </w:rPr>
              <w:t>available</w:t>
            </w:r>
            <w:proofErr w:type="spellEnd"/>
          </w:p>
        </w:tc>
        <w:tc>
          <w:tcPr>
            <w:tcW w:w="1088" w:type="dxa"/>
            <w:tcBorders>
              <w:top w:val="single" w:sz="4" w:space="0" w:color="000000"/>
              <w:left w:val="single" w:sz="4" w:space="0" w:color="000000"/>
              <w:bottom w:val="single" w:sz="4" w:space="0" w:color="000000"/>
              <w:right w:val="single" w:sz="4" w:space="0" w:color="000000"/>
            </w:tcBorders>
            <w:vAlign w:val="center"/>
          </w:tcPr>
          <w:p w14:paraId="6FBC4027" w14:textId="77777777" w:rsidR="009B1829" w:rsidRDefault="0051695A">
            <w:pPr>
              <w:spacing w:after="0"/>
              <w:jc w:val="center"/>
              <w:rPr>
                <w:rFonts w:eastAsia="Times New Roman" w:cstheme="majorBidi"/>
                <w:color w:val="000000" w:themeColor="text1"/>
                <w:lang w:val="fr-FR" w:eastAsia="fr-FR"/>
              </w:rPr>
            </w:pPr>
            <w:proofErr w:type="spellStart"/>
            <w:r>
              <w:rPr>
                <w:color w:val="000000" w:themeColor="text1"/>
                <w:lang w:val="fr-FR" w:eastAsia="zh-CN"/>
              </w:rPr>
              <w:t>Approval</w:t>
            </w:r>
            <w:proofErr w:type="spellEnd"/>
          </w:p>
        </w:tc>
        <w:tc>
          <w:tcPr>
            <w:tcW w:w="919" w:type="dxa"/>
            <w:tcBorders>
              <w:top w:val="single" w:sz="4" w:space="0" w:color="000000"/>
              <w:left w:val="single" w:sz="4" w:space="0" w:color="000000"/>
              <w:bottom w:val="single" w:sz="4" w:space="0" w:color="000000"/>
              <w:right w:val="single" w:sz="4" w:space="0" w:color="000000"/>
            </w:tcBorders>
            <w:vAlign w:val="center"/>
          </w:tcPr>
          <w:p w14:paraId="23F601AC" w14:textId="77777777" w:rsidR="009B1829" w:rsidRDefault="0051695A">
            <w:pPr>
              <w:spacing w:after="0"/>
              <w:rPr>
                <w:rFonts w:eastAsia="Times New Roman" w:cstheme="majorBidi"/>
                <w:color w:val="000000" w:themeColor="text1"/>
                <w:lang w:val="fr-FR" w:eastAsia="fr-FR"/>
              </w:rPr>
            </w:pPr>
            <w:r>
              <w:rPr>
                <w:color w:val="000000" w:themeColor="text1"/>
                <w:lang w:val="fr-FR" w:eastAsia="zh-CN"/>
              </w:rPr>
              <w:t>8.8.1.3</w:t>
            </w:r>
          </w:p>
        </w:tc>
      </w:tr>
    </w:tbl>
    <w:p w14:paraId="485029AD" w14:textId="77777777" w:rsidR="009B1829" w:rsidRDefault="009B1829">
      <w:pPr>
        <w:rPr>
          <w:i/>
          <w:color w:val="0070C0"/>
          <w:lang w:eastAsia="zh-CN"/>
        </w:rPr>
      </w:pPr>
    </w:p>
    <w:p w14:paraId="465BB32E" w14:textId="77777777" w:rsidR="009B1829" w:rsidRDefault="0051695A">
      <w:pPr>
        <w:rPr>
          <w:i/>
          <w:color w:val="0070C0"/>
          <w:lang w:eastAsia="zh-CN"/>
        </w:rPr>
      </w:pPr>
      <w:r>
        <w:rPr>
          <w:i/>
          <w:color w:val="0070C0"/>
          <w:lang w:eastAsia="zh-CN"/>
        </w:rPr>
        <w:t>List of candidate target of email discussion for 1</w:t>
      </w:r>
      <w:r>
        <w:rPr>
          <w:i/>
          <w:color w:val="0070C0"/>
          <w:vertAlign w:val="superscript"/>
          <w:lang w:eastAsia="zh-CN"/>
        </w:rPr>
        <w:t>st</w:t>
      </w:r>
      <w:r>
        <w:rPr>
          <w:i/>
          <w:color w:val="0070C0"/>
          <w:lang w:eastAsia="zh-CN"/>
        </w:rPr>
        <w:t xml:space="preserve"> round and 2</w:t>
      </w:r>
      <w:r>
        <w:rPr>
          <w:i/>
          <w:color w:val="0070C0"/>
          <w:vertAlign w:val="superscript"/>
          <w:lang w:eastAsia="zh-CN"/>
        </w:rPr>
        <w:t>nd</w:t>
      </w:r>
      <w:r>
        <w:rPr>
          <w:i/>
          <w:color w:val="0070C0"/>
          <w:lang w:eastAsia="zh-CN"/>
        </w:rPr>
        <w:t xml:space="preserve"> round </w:t>
      </w:r>
    </w:p>
    <w:p w14:paraId="46F5C3AD" w14:textId="77777777" w:rsidR="009B1829" w:rsidRDefault="0051695A">
      <w:pPr>
        <w:pStyle w:val="Paragraphedeliste"/>
        <w:numPr>
          <w:ilvl w:val="0"/>
          <w:numId w:val="4"/>
        </w:numPr>
        <w:overflowPunct w:val="0"/>
        <w:rPr>
          <w:color w:val="0070C0"/>
          <w:lang w:eastAsia="zh-CN"/>
        </w:rPr>
      </w:pPr>
      <w:r>
        <w:rPr>
          <w:rFonts w:eastAsiaTheme="minorEastAsia"/>
          <w:color w:val="0070C0"/>
          <w:lang w:eastAsia="zh-CN"/>
        </w:rPr>
        <w:t>1</w:t>
      </w:r>
      <w:r>
        <w:rPr>
          <w:rFonts w:eastAsiaTheme="minorEastAsia"/>
          <w:color w:val="0070C0"/>
          <w:vertAlign w:val="superscript"/>
          <w:lang w:eastAsia="zh-CN"/>
        </w:rPr>
        <w:t>st</w:t>
      </w:r>
      <w:r>
        <w:rPr>
          <w:rFonts w:eastAsiaTheme="minorEastAsia"/>
          <w:color w:val="0070C0"/>
          <w:lang w:eastAsia="zh-CN"/>
        </w:rPr>
        <w:t xml:space="preserve"> round: TBA</w:t>
      </w:r>
    </w:p>
    <w:p w14:paraId="5D60A720" w14:textId="77777777" w:rsidR="009B1829" w:rsidRDefault="0051695A">
      <w:pPr>
        <w:pStyle w:val="Paragraphedeliste"/>
        <w:numPr>
          <w:ilvl w:val="0"/>
          <w:numId w:val="4"/>
        </w:numPr>
        <w:overflowPunct w:val="0"/>
        <w:rPr>
          <w:color w:val="0070C0"/>
          <w:lang w:eastAsia="zh-CN"/>
        </w:rPr>
      </w:pPr>
      <w:r>
        <w:rPr>
          <w:rFonts w:eastAsiaTheme="minorEastAsia"/>
          <w:color w:val="0070C0"/>
          <w:lang w:eastAsia="zh-CN"/>
        </w:rPr>
        <w:t>2</w:t>
      </w:r>
      <w:r>
        <w:rPr>
          <w:rFonts w:eastAsiaTheme="minorEastAsia"/>
          <w:color w:val="0070C0"/>
          <w:vertAlign w:val="superscript"/>
          <w:lang w:eastAsia="zh-CN"/>
        </w:rPr>
        <w:t>nd</w:t>
      </w:r>
      <w:r>
        <w:rPr>
          <w:rFonts w:eastAsiaTheme="minorEastAsia"/>
          <w:color w:val="0070C0"/>
          <w:lang w:eastAsia="zh-CN"/>
        </w:rPr>
        <w:t xml:space="preserve"> round: TBA</w:t>
      </w:r>
    </w:p>
    <w:p w14:paraId="5FF86A50" w14:textId="59674E8B" w:rsidR="009B1829" w:rsidRDefault="009B1829">
      <w:pPr>
        <w:rPr>
          <w:color w:val="0070C0"/>
          <w:lang w:eastAsia="zh-CN"/>
        </w:rPr>
      </w:pPr>
    </w:p>
    <w:p w14:paraId="6B3D01EF" w14:textId="4B1F3A88" w:rsidR="00EC304A" w:rsidRDefault="00EC304A">
      <w:pPr>
        <w:rPr>
          <w:color w:val="0070C0"/>
          <w:lang w:eastAsia="zh-CN"/>
        </w:rPr>
      </w:pPr>
    </w:p>
    <w:p w14:paraId="2BA5FE71" w14:textId="1A1EFABD" w:rsidR="00EC304A" w:rsidRDefault="00EC304A">
      <w:pPr>
        <w:rPr>
          <w:color w:val="0070C0"/>
          <w:lang w:eastAsia="zh-CN"/>
        </w:rPr>
      </w:pPr>
    </w:p>
    <w:p w14:paraId="58136A49" w14:textId="77777777" w:rsidR="009B1829" w:rsidRDefault="0051695A">
      <w:pPr>
        <w:rPr>
          <w:color w:val="000000" w:themeColor="text1"/>
          <w:lang w:eastAsia="zh-CN"/>
        </w:rPr>
      </w:pPr>
      <w:r>
        <w:rPr>
          <w:color w:val="000000" w:themeColor="text1"/>
          <w:lang w:eastAsia="zh-CN"/>
        </w:rPr>
        <w:t>Identified topics and issues for the 1</w:t>
      </w:r>
      <w:r>
        <w:rPr>
          <w:color w:val="000000" w:themeColor="text1"/>
          <w:vertAlign w:val="superscript"/>
          <w:lang w:eastAsia="zh-CN"/>
        </w:rPr>
        <w:t>st</w:t>
      </w:r>
      <w:r>
        <w:rPr>
          <w:color w:val="000000" w:themeColor="text1"/>
          <w:lang w:eastAsia="zh-CN"/>
        </w:rPr>
        <w:t xml:space="preserve"> round:</w:t>
      </w:r>
    </w:p>
    <w:p w14:paraId="7BE14995" w14:textId="77777777" w:rsidR="009B1829" w:rsidRDefault="0051695A">
      <w:pPr>
        <w:pStyle w:val="Paragraphedeliste"/>
        <w:numPr>
          <w:ilvl w:val="0"/>
          <w:numId w:val="5"/>
        </w:numPr>
        <w:rPr>
          <w:color w:val="000000" w:themeColor="text1"/>
          <w:lang w:eastAsia="zh-CN"/>
        </w:rPr>
      </w:pPr>
      <w:r>
        <w:rPr>
          <w:color w:val="000000" w:themeColor="text1"/>
          <w:lang w:eastAsia="zh-CN"/>
        </w:rPr>
        <w:lastRenderedPageBreak/>
        <w:t>Topic #1: NTN Architecture Aspects</w:t>
      </w:r>
    </w:p>
    <w:p w14:paraId="0CD0DBE2" w14:textId="77777777" w:rsidR="009B1829" w:rsidRDefault="0051695A">
      <w:pPr>
        <w:pStyle w:val="Paragraphedeliste"/>
        <w:numPr>
          <w:ilvl w:val="1"/>
          <w:numId w:val="5"/>
        </w:numPr>
        <w:rPr>
          <w:color w:val="000000" w:themeColor="text1"/>
          <w:lang w:eastAsia="zh-CN"/>
        </w:rPr>
      </w:pPr>
      <w:r>
        <w:rPr>
          <w:color w:val="000000" w:themeColor="text1"/>
          <w:lang w:eastAsia="zh-CN"/>
        </w:rPr>
        <w:t>Issue 1-1: Architecture options from RAN4#98e</w:t>
      </w:r>
    </w:p>
    <w:p w14:paraId="43901F3B" w14:textId="77777777" w:rsidR="009B1829" w:rsidRDefault="0051695A">
      <w:pPr>
        <w:pStyle w:val="Paragraphedeliste"/>
        <w:numPr>
          <w:ilvl w:val="1"/>
          <w:numId w:val="5"/>
        </w:numPr>
        <w:rPr>
          <w:color w:val="000000" w:themeColor="text1"/>
          <w:lang w:eastAsia="zh-CN"/>
        </w:rPr>
      </w:pPr>
      <w:r>
        <w:rPr>
          <w:color w:val="000000" w:themeColor="text1"/>
          <w:lang w:eastAsia="zh-CN"/>
        </w:rPr>
        <w:t>Issue 1-2: Potential (architecture type) selection process</w:t>
      </w:r>
    </w:p>
    <w:p w14:paraId="0B0AE1C5" w14:textId="77777777" w:rsidR="009B1829" w:rsidRDefault="0051695A">
      <w:pPr>
        <w:pStyle w:val="Paragraphedeliste"/>
        <w:numPr>
          <w:ilvl w:val="1"/>
          <w:numId w:val="5"/>
        </w:numPr>
        <w:rPr>
          <w:color w:val="000000" w:themeColor="text1"/>
          <w:lang w:eastAsia="zh-CN"/>
        </w:rPr>
      </w:pPr>
      <w:r>
        <w:rPr>
          <w:color w:val="000000" w:themeColor="text1"/>
          <w:lang w:eastAsia="zh-CN"/>
        </w:rPr>
        <w:t>Issue 1-3: Use architecture as defined by RAN3 as baseline for RAN4</w:t>
      </w:r>
    </w:p>
    <w:p w14:paraId="3B83F30C"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1-4: Type of connexion between NTN-Gateway and Non-NTN Infrastructure </w:t>
      </w:r>
      <w:proofErr w:type="spellStart"/>
      <w:r>
        <w:rPr>
          <w:color w:val="000000" w:themeColor="text1"/>
          <w:lang w:eastAsia="zh-CN"/>
        </w:rPr>
        <w:t>gNB</w:t>
      </w:r>
      <w:proofErr w:type="spellEnd"/>
      <w:r>
        <w:rPr>
          <w:color w:val="000000" w:themeColor="text1"/>
          <w:lang w:eastAsia="zh-CN"/>
        </w:rPr>
        <w:t xml:space="preserve"> functions</w:t>
      </w:r>
    </w:p>
    <w:p w14:paraId="500FDAD7" w14:textId="77777777" w:rsidR="009B1829" w:rsidRDefault="0051695A">
      <w:pPr>
        <w:pStyle w:val="Paragraphedeliste"/>
        <w:numPr>
          <w:ilvl w:val="1"/>
          <w:numId w:val="5"/>
        </w:numPr>
        <w:rPr>
          <w:color w:val="000000" w:themeColor="text1"/>
          <w:lang w:eastAsia="zh-CN"/>
        </w:rPr>
      </w:pPr>
      <w:r>
        <w:rPr>
          <w:color w:val="000000" w:themeColor="text1"/>
          <w:lang w:eastAsia="zh-CN"/>
        </w:rPr>
        <w:t>Issue 1-5: &lt;</w:t>
      </w:r>
      <w:proofErr w:type="spellStart"/>
      <w:r>
        <w:rPr>
          <w:color w:val="000000" w:themeColor="text1"/>
          <w:lang w:eastAsia="zh-CN"/>
        </w:rPr>
        <w:t>satellite+feeder</w:t>
      </w:r>
      <w:proofErr w:type="spellEnd"/>
      <w:r>
        <w:rPr>
          <w:color w:val="000000" w:themeColor="text1"/>
          <w:lang w:eastAsia="zh-CN"/>
        </w:rPr>
        <w:t xml:space="preserve"> link+ NTN-gateway</w:t>
      </w:r>
      <w:r>
        <w:rPr>
          <w:color w:val="000000" w:themeColor="text1"/>
          <w:sz w:val="18"/>
          <w:lang w:eastAsia="zh-CN"/>
        </w:rPr>
        <w:t>&gt;</w:t>
      </w:r>
      <w:r>
        <w:rPr>
          <w:color w:val="000000" w:themeColor="text1"/>
          <w:lang w:eastAsia="zh-CN"/>
        </w:rPr>
        <w:t xml:space="preserve"> as a RRU, Relay, Repeater</w:t>
      </w:r>
    </w:p>
    <w:p w14:paraId="0B4B4EE3" w14:textId="77777777" w:rsidR="009B1829" w:rsidRDefault="0051695A">
      <w:pPr>
        <w:pStyle w:val="Paragraphedeliste"/>
        <w:numPr>
          <w:ilvl w:val="0"/>
          <w:numId w:val="5"/>
        </w:numPr>
        <w:rPr>
          <w:color w:val="000000" w:themeColor="text1"/>
          <w:lang w:eastAsia="zh-CN"/>
        </w:rPr>
      </w:pPr>
      <w:r>
        <w:rPr>
          <w:color w:val="000000" w:themeColor="text1"/>
          <w:lang w:eastAsia="zh-CN"/>
        </w:rPr>
        <w:t>Topic #2: Generic Parameters</w:t>
      </w:r>
    </w:p>
    <w:p w14:paraId="631E19B4"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2-1: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hypotheses for the ground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component in NTN</w:t>
      </w:r>
    </w:p>
    <w:p w14:paraId="14CCF3EC"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2-2: </w:t>
      </w:r>
      <w:r>
        <w:rPr>
          <w:rFonts w:asciiTheme="minorBidi" w:hAnsiTheme="minorBidi"/>
          <w:color w:val="000000" w:themeColor="text1"/>
        </w:rPr>
        <w:t>NTN GW parameters/requirements</w:t>
      </w:r>
    </w:p>
    <w:p w14:paraId="15B65CEF"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2-3: </w:t>
      </w:r>
      <w:r>
        <w:rPr>
          <w:rFonts w:asciiTheme="minorBidi" w:hAnsiTheme="minorBidi"/>
          <w:color w:val="000000" w:themeColor="text1"/>
        </w:rPr>
        <w:t>New TS capturing the radio transmission and reception requirements for the NTN-Payload.</w:t>
      </w:r>
    </w:p>
    <w:p w14:paraId="1017F925" w14:textId="77777777" w:rsidR="009B1829" w:rsidRDefault="0051695A">
      <w:pPr>
        <w:pStyle w:val="Paragraphedeliste"/>
        <w:numPr>
          <w:ilvl w:val="0"/>
          <w:numId w:val="5"/>
        </w:numPr>
        <w:rPr>
          <w:color w:val="000000" w:themeColor="text1"/>
          <w:lang w:eastAsia="zh-CN"/>
        </w:rPr>
      </w:pPr>
      <w:r>
        <w:rPr>
          <w:color w:val="000000" w:themeColor="text1"/>
          <w:lang w:eastAsia="zh-CN"/>
        </w:rPr>
        <w:t>Topic #3: FR1 Generalities</w:t>
      </w:r>
    </w:p>
    <w:p w14:paraId="02BDBC63" w14:textId="77777777" w:rsidR="009B1829" w:rsidRDefault="0051695A">
      <w:pPr>
        <w:pStyle w:val="Paragraphedeliste"/>
        <w:numPr>
          <w:ilvl w:val="1"/>
          <w:numId w:val="5"/>
        </w:numPr>
        <w:rPr>
          <w:color w:val="000000" w:themeColor="text1"/>
          <w:lang w:eastAsia="zh-CN"/>
        </w:rPr>
      </w:pPr>
      <w:r>
        <w:rPr>
          <w:color w:val="000000" w:themeColor="text1"/>
          <w:lang w:eastAsia="zh-CN"/>
        </w:rPr>
        <w:t>Issue 3-1: Possible band configuration for S-band</w:t>
      </w:r>
    </w:p>
    <w:p w14:paraId="43F0E16E" w14:textId="77777777" w:rsidR="009B1829" w:rsidRDefault="0051695A">
      <w:pPr>
        <w:ind w:left="720"/>
        <w:rPr>
          <w:color w:val="000000" w:themeColor="text1"/>
          <w:lang w:eastAsia="zh-CN"/>
        </w:rPr>
      </w:pPr>
      <w:r>
        <w:rPr>
          <w:color w:val="000000" w:themeColor="text1"/>
          <w:lang w:eastAsia="zh-CN"/>
        </w:rPr>
        <w:t>Note: discussion can be separated from coexistence parameters for [98-bis-e][308] NTN_Solutions_Part2</w:t>
      </w:r>
    </w:p>
    <w:p w14:paraId="0B050D09"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3-2: </w:t>
      </w:r>
      <w:r>
        <w:rPr>
          <w:highlight w:val="yellow"/>
          <w:lang w:eastAsia="ko-KR"/>
        </w:rPr>
        <w:t>[Option not clear]</w:t>
      </w:r>
      <w:r>
        <w:rPr>
          <w:b/>
          <w:lang w:eastAsia="ko-KR"/>
        </w:rPr>
        <w:t xml:space="preserve"> </w:t>
      </w:r>
      <w:r>
        <w:rPr>
          <w:color w:val="000000" w:themeColor="text1"/>
          <w:lang w:eastAsia="zh-CN"/>
        </w:rPr>
        <w:t>Band definition/combinations for S-band</w:t>
      </w:r>
    </w:p>
    <w:p w14:paraId="5BD1D51B" w14:textId="77777777" w:rsidR="009B1829" w:rsidRDefault="0051695A">
      <w:pPr>
        <w:pStyle w:val="Paragraphedeliste"/>
        <w:ind w:left="720" w:firstLine="0"/>
        <w:rPr>
          <w:color w:val="000000" w:themeColor="text1"/>
          <w:lang w:eastAsia="zh-CN"/>
        </w:rPr>
      </w:pPr>
      <w:r>
        <w:rPr>
          <w:color w:val="000000" w:themeColor="text1"/>
          <w:lang w:eastAsia="zh-CN"/>
        </w:rPr>
        <w:t>Note: discussion can be separated from coexistence parameters for [98-bis-e][308] NTN_Solutions_Part2</w:t>
      </w:r>
    </w:p>
    <w:p w14:paraId="1BE9478D" w14:textId="77777777" w:rsidR="009B1829" w:rsidRDefault="0051695A">
      <w:pPr>
        <w:pStyle w:val="Paragraphedeliste"/>
        <w:numPr>
          <w:ilvl w:val="1"/>
          <w:numId w:val="5"/>
        </w:numPr>
        <w:rPr>
          <w:color w:val="000000" w:themeColor="text1"/>
          <w:lang w:eastAsia="zh-CN"/>
        </w:rPr>
      </w:pPr>
      <w:r>
        <w:rPr>
          <w:color w:val="000000" w:themeColor="text1"/>
          <w:lang w:eastAsia="zh-CN"/>
        </w:rPr>
        <w:t>Issue 3-3: Channel raster for S-band</w:t>
      </w:r>
    </w:p>
    <w:p w14:paraId="5F6A9E6C" w14:textId="77777777" w:rsidR="009B1829" w:rsidRDefault="0051695A">
      <w:pPr>
        <w:pStyle w:val="Paragraphedeliste"/>
        <w:numPr>
          <w:ilvl w:val="1"/>
          <w:numId w:val="5"/>
        </w:numPr>
        <w:rPr>
          <w:color w:val="000000" w:themeColor="text1"/>
          <w:lang w:eastAsia="zh-CN"/>
        </w:rPr>
      </w:pPr>
      <w:r>
        <w:rPr>
          <w:color w:val="000000" w:themeColor="text1"/>
          <w:lang w:eastAsia="zh-CN"/>
        </w:rPr>
        <w:t>Issue 3-4: Possible band configuration for L-band</w:t>
      </w:r>
    </w:p>
    <w:p w14:paraId="184C89E7" w14:textId="77777777" w:rsidR="009B1829" w:rsidRDefault="0051695A">
      <w:pPr>
        <w:ind w:left="720"/>
        <w:rPr>
          <w:color w:val="000000" w:themeColor="text1"/>
          <w:lang w:eastAsia="zh-CN"/>
        </w:rPr>
      </w:pPr>
      <w:r>
        <w:rPr>
          <w:color w:val="000000" w:themeColor="text1"/>
          <w:lang w:eastAsia="zh-CN"/>
        </w:rPr>
        <w:t>Note: discussion can be separated from coexistence parameters for [98-bis-e][308] NTN_Solutions_Part2</w:t>
      </w:r>
    </w:p>
    <w:p w14:paraId="4B530F46" w14:textId="77777777" w:rsidR="009B1829" w:rsidRDefault="0051695A">
      <w:pPr>
        <w:pStyle w:val="Paragraphedeliste"/>
        <w:numPr>
          <w:ilvl w:val="1"/>
          <w:numId w:val="5"/>
        </w:numPr>
        <w:rPr>
          <w:color w:val="000000" w:themeColor="text1"/>
          <w:lang w:eastAsia="zh-CN"/>
        </w:rPr>
      </w:pPr>
      <w:r>
        <w:rPr>
          <w:color w:val="000000" w:themeColor="text1"/>
          <w:lang w:eastAsia="zh-CN"/>
        </w:rPr>
        <w:t>Issue 3-5: Band definition/combinations for L-band</w:t>
      </w:r>
    </w:p>
    <w:p w14:paraId="4C7DDEA6" w14:textId="77777777" w:rsidR="009B1829" w:rsidRDefault="0051695A">
      <w:pPr>
        <w:pStyle w:val="Paragraphedeliste"/>
        <w:ind w:left="720" w:firstLine="0"/>
        <w:rPr>
          <w:color w:val="000000" w:themeColor="text1"/>
          <w:lang w:eastAsia="zh-CN"/>
        </w:rPr>
      </w:pPr>
      <w:r>
        <w:rPr>
          <w:color w:val="000000" w:themeColor="text1"/>
          <w:lang w:eastAsia="zh-CN"/>
        </w:rPr>
        <w:t>Note: discussion can be separated from coexistence parameters for [98-bis-e][308] NTN_Solutions_Part2</w:t>
      </w:r>
    </w:p>
    <w:p w14:paraId="13D36791" w14:textId="77777777" w:rsidR="009B1829" w:rsidRDefault="0051695A">
      <w:pPr>
        <w:pStyle w:val="Paragraphedeliste"/>
        <w:numPr>
          <w:ilvl w:val="1"/>
          <w:numId w:val="5"/>
        </w:numPr>
        <w:rPr>
          <w:color w:val="000000" w:themeColor="text1"/>
          <w:lang w:eastAsia="zh-CN"/>
        </w:rPr>
      </w:pPr>
      <w:r>
        <w:rPr>
          <w:color w:val="000000" w:themeColor="text1"/>
          <w:lang w:eastAsia="zh-CN"/>
        </w:rPr>
        <w:t>Issue 3-6: Channel raster for L-band</w:t>
      </w:r>
    </w:p>
    <w:p w14:paraId="3038D050"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3-7: </w:t>
      </w:r>
      <w:r>
        <w:rPr>
          <w:rFonts w:asciiTheme="minorBidi" w:hAnsiTheme="minorBidi"/>
          <w:color w:val="000000" w:themeColor="text1"/>
          <w:lang w:val="fr-FR"/>
        </w:rPr>
        <w:t>De-scope NTN-NTN scenarios in FR1</w:t>
      </w:r>
    </w:p>
    <w:p w14:paraId="0E9C4E1B"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3-8: </w:t>
      </w:r>
      <w:r>
        <w:rPr>
          <w:color w:val="000000" w:themeColor="text1"/>
          <w:highlight w:val="yellow"/>
          <w:lang w:eastAsia="zh-CN"/>
        </w:rPr>
        <w:t>[option not clear</w:t>
      </w:r>
      <w:r>
        <w:rPr>
          <w:color w:val="000000" w:themeColor="text1"/>
          <w:lang w:eastAsia="zh-CN"/>
        </w:rPr>
        <w:t xml:space="preserve">] </w:t>
      </w:r>
      <w:r>
        <w:t>Identify one existing FR1 NR band for satellite deployment for use in coexistence studies</w:t>
      </w:r>
    </w:p>
    <w:p w14:paraId="1D6D0866" w14:textId="77777777" w:rsidR="009B1829" w:rsidRDefault="0051695A">
      <w:pPr>
        <w:pStyle w:val="Paragraphedeliste"/>
        <w:numPr>
          <w:ilvl w:val="0"/>
          <w:numId w:val="5"/>
        </w:numPr>
        <w:rPr>
          <w:color w:val="000000" w:themeColor="text1"/>
          <w:lang w:eastAsia="zh-CN"/>
        </w:rPr>
      </w:pPr>
      <w:r>
        <w:rPr>
          <w:color w:val="000000" w:themeColor="text1"/>
          <w:lang w:eastAsia="zh-CN"/>
        </w:rPr>
        <w:t>Topic #4: FR2 Generalities</w:t>
      </w:r>
    </w:p>
    <w:p w14:paraId="7AE7F96F"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4-1: Consider </w:t>
      </w:r>
      <w:proofErr w:type="spellStart"/>
      <w:r>
        <w:rPr>
          <w:color w:val="000000" w:themeColor="text1"/>
          <w:lang w:eastAsia="zh-CN"/>
        </w:rPr>
        <w:t>Ka</w:t>
      </w:r>
      <w:proofErr w:type="spellEnd"/>
      <w:r>
        <w:rPr>
          <w:color w:val="000000" w:themeColor="text1"/>
          <w:lang w:eastAsia="zh-CN"/>
        </w:rPr>
        <w:t xml:space="preserve"> band for coexistence simulations</w:t>
      </w:r>
    </w:p>
    <w:p w14:paraId="305902FF" w14:textId="77777777" w:rsidR="009B1829" w:rsidRDefault="0051695A">
      <w:pPr>
        <w:pStyle w:val="Paragraphedeliste"/>
        <w:numPr>
          <w:ilvl w:val="1"/>
          <w:numId w:val="5"/>
        </w:numPr>
        <w:rPr>
          <w:color w:val="000000" w:themeColor="text1"/>
          <w:lang w:eastAsia="zh-CN"/>
        </w:rPr>
      </w:pPr>
      <w:r>
        <w:rPr>
          <w:color w:val="000000" w:themeColor="text1"/>
          <w:lang w:eastAsia="zh-CN"/>
        </w:rPr>
        <w:t xml:space="preserve">Issue 4-2: Consider </w:t>
      </w:r>
      <w:proofErr w:type="spellStart"/>
      <w:r>
        <w:rPr>
          <w:color w:val="000000" w:themeColor="text1"/>
          <w:lang w:eastAsia="zh-CN"/>
        </w:rPr>
        <w:t>Ka</w:t>
      </w:r>
      <w:proofErr w:type="spellEnd"/>
      <w:r>
        <w:rPr>
          <w:color w:val="000000" w:themeColor="text1"/>
          <w:lang w:eastAsia="zh-CN"/>
        </w:rPr>
        <w:t xml:space="preserve"> band as exemplary band</w:t>
      </w:r>
    </w:p>
    <w:p w14:paraId="61D4CB39" w14:textId="77777777" w:rsidR="009B1829" w:rsidRDefault="0051695A">
      <w:pPr>
        <w:pStyle w:val="Paragraphedeliste"/>
        <w:numPr>
          <w:ilvl w:val="1"/>
          <w:numId w:val="5"/>
        </w:numPr>
        <w:rPr>
          <w:color w:val="000000" w:themeColor="text1"/>
          <w:lang w:eastAsia="zh-CN"/>
        </w:rPr>
      </w:pPr>
      <w:r>
        <w:rPr>
          <w:color w:val="000000" w:themeColor="text1"/>
          <w:lang w:eastAsia="zh-CN"/>
        </w:rPr>
        <w:t>Issue 4-3: Allocated spectrum type for NTN</w:t>
      </w:r>
    </w:p>
    <w:p w14:paraId="3B853AB3" w14:textId="77777777" w:rsidR="009B1829" w:rsidRDefault="0051695A">
      <w:pPr>
        <w:pStyle w:val="Paragraphedeliste"/>
        <w:numPr>
          <w:ilvl w:val="0"/>
          <w:numId w:val="5"/>
        </w:numPr>
        <w:rPr>
          <w:color w:val="000000" w:themeColor="text1"/>
          <w:lang w:eastAsia="zh-CN"/>
        </w:rPr>
      </w:pPr>
      <w:r>
        <w:rPr>
          <w:color w:val="000000" w:themeColor="text1"/>
          <w:lang w:eastAsia="zh-CN"/>
        </w:rPr>
        <w:t>Topic #5: HAPS Aspects</w:t>
      </w:r>
    </w:p>
    <w:p w14:paraId="0129BB93" w14:textId="77777777" w:rsidR="009B1829" w:rsidRDefault="0051695A">
      <w:pPr>
        <w:pStyle w:val="Paragraphedeliste"/>
        <w:numPr>
          <w:ilvl w:val="1"/>
          <w:numId w:val="5"/>
        </w:numPr>
        <w:rPr>
          <w:color w:val="000000" w:themeColor="text1"/>
          <w:lang w:eastAsia="zh-CN"/>
        </w:rPr>
      </w:pPr>
      <w:r>
        <w:rPr>
          <w:color w:val="000000" w:themeColor="text1"/>
          <w:lang w:eastAsia="zh-CN"/>
        </w:rPr>
        <w:t>Issue 5-1: FR1 NR band for HAPS deployment for use in coexistence studies.</w:t>
      </w:r>
    </w:p>
    <w:p w14:paraId="390DA203" w14:textId="77777777" w:rsidR="009B1829" w:rsidRDefault="0051695A">
      <w:pPr>
        <w:pStyle w:val="Paragraphedeliste"/>
        <w:numPr>
          <w:ilvl w:val="1"/>
          <w:numId w:val="5"/>
        </w:numPr>
        <w:rPr>
          <w:color w:val="000000" w:themeColor="text1"/>
          <w:lang w:eastAsia="zh-CN"/>
        </w:rPr>
      </w:pPr>
      <w:r>
        <w:rPr>
          <w:color w:val="000000" w:themeColor="text1"/>
          <w:lang w:eastAsia="zh-CN"/>
        </w:rPr>
        <w:t>Issue 5-2: NR band n1 as example band for HAPS related coexistence studies.</w:t>
      </w:r>
    </w:p>
    <w:p w14:paraId="5B0D1BFD" w14:textId="77777777" w:rsidR="009B1829" w:rsidRDefault="0051695A">
      <w:pPr>
        <w:pStyle w:val="Paragraphedeliste"/>
        <w:numPr>
          <w:ilvl w:val="1"/>
          <w:numId w:val="5"/>
        </w:numPr>
        <w:rPr>
          <w:color w:val="000000" w:themeColor="text1"/>
          <w:lang w:eastAsia="zh-CN"/>
        </w:rPr>
      </w:pPr>
      <w:r>
        <w:rPr>
          <w:color w:val="000000" w:themeColor="text1"/>
          <w:lang w:eastAsia="zh-CN"/>
        </w:rPr>
        <w:t>Issue 5-3: Separate HAPS (NTN-TN and/or NTN-NTN) coexistence scenarios from Satellite (NTN-TN and/or NTN-NTN) coexistence scenarios</w:t>
      </w:r>
    </w:p>
    <w:p w14:paraId="20F7A87B" w14:textId="77777777" w:rsidR="009B1829" w:rsidRDefault="0051695A">
      <w:pPr>
        <w:pStyle w:val="Paragraphedeliste"/>
        <w:numPr>
          <w:ilvl w:val="0"/>
          <w:numId w:val="5"/>
        </w:numPr>
        <w:rPr>
          <w:color w:val="000000" w:themeColor="text1"/>
          <w:lang w:eastAsia="zh-CN"/>
        </w:rPr>
      </w:pPr>
      <w:r>
        <w:rPr>
          <w:color w:val="000000" w:themeColor="text1"/>
          <w:lang w:eastAsia="zh-CN"/>
        </w:rPr>
        <w:t>Topic #6: Updated Work Plan</w:t>
      </w:r>
    </w:p>
    <w:p w14:paraId="289279EB" w14:textId="2D994597" w:rsidR="009B1829" w:rsidRDefault="0051695A" w:rsidP="00691204">
      <w:pPr>
        <w:pStyle w:val="Paragraphedeliste"/>
        <w:ind w:left="720" w:firstLine="0"/>
        <w:rPr>
          <w:color w:val="000000" w:themeColor="text1"/>
          <w:lang w:eastAsia="zh-CN"/>
        </w:rPr>
      </w:pPr>
      <w:r>
        <w:rPr>
          <w:color w:val="000000" w:themeColor="text1"/>
          <w:lang w:eastAsia="zh-CN"/>
        </w:rPr>
        <w:t>Note: Work Plan aspects</w:t>
      </w:r>
    </w:p>
    <w:p w14:paraId="165BF428" w14:textId="77777777" w:rsidR="009B1829" w:rsidRDefault="0051695A">
      <w:pPr>
        <w:pStyle w:val="Titre1"/>
        <w:numPr>
          <w:ilvl w:val="0"/>
          <w:numId w:val="2"/>
        </w:numPr>
        <w:rPr>
          <w:lang w:eastAsia="ja-JP"/>
        </w:rPr>
      </w:pPr>
      <w:proofErr w:type="spellStart"/>
      <w:r>
        <w:rPr>
          <w:lang w:eastAsia="ja-JP"/>
        </w:rPr>
        <w:lastRenderedPageBreak/>
        <w:t>Topic</w:t>
      </w:r>
      <w:proofErr w:type="spellEnd"/>
      <w:r>
        <w:rPr>
          <w:lang w:eastAsia="ja-JP"/>
        </w:rPr>
        <w:t xml:space="preserve"> #1: </w:t>
      </w:r>
      <w:r>
        <w:rPr>
          <w:color w:val="000000" w:themeColor="text1"/>
          <w:lang w:eastAsia="zh-CN"/>
        </w:rPr>
        <w:t xml:space="preserve">NTN </w:t>
      </w:r>
      <w:proofErr w:type="spellStart"/>
      <w:r>
        <w:rPr>
          <w:color w:val="000000" w:themeColor="text1"/>
          <w:lang w:eastAsia="zh-CN"/>
        </w:rPr>
        <w:t>Architecture</w:t>
      </w:r>
      <w:proofErr w:type="spellEnd"/>
      <w:r>
        <w:rPr>
          <w:color w:val="000000" w:themeColor="text1"/>
          <w:lang w:eastAsia="zh-CN"/>
        </w:rPr>
        <w:t xml:space="preserve"> </w:t>
      </w:r>
      <w:proofErr w:type="spellStart"/>
      <w:r>
        <w:rPr>
          <w:color w:val="000000" w:themeColor="text1"/>
          <w:lang w:eastAsia="zh-CN"/>
        </w:rPr>
        <w:t>Aspects</w:t>
      </w:r>
      <w:proofErr w:type="spellEnd"/>
    </w:p>
    <w:p w14:paraId="60B25674" w14:textId="77777777" w:rsidR="009B1829" w:rsidRDefault="0051695A">
      <w:pPr>
        <w:rPr>
          <w:i/>
          <w:color w:val="0070C0"/>
          <w:lang w:eastAsia="zh-CN"/>
        </w:rPr>
      </w:pPr>
      <w:r>
        <w:rPr>
          <w:i/>
          <w:color w:val="0070C0"/>
          <w:lang w:eastAsia="zh-CN"/>
        </w:rPr>
        <w:t xml:space="preserve">Main technical topic overview. The structure can be done based on sub-agenda basis. </w:t>
      </w:r>
    </w:p>
    <w:p w14:paraId="34AB9BA0" w14:textId="77777777" w:rsidR="009B1829" w:rsidRDefault="0051695A">
      <w:pPr>
        <w:pStyle w:val="Titre2"/>
        <w:numPr>
          <w:ilvl w:val="1"/>
          <w:numId w:val="2"/>
        </w:numPr>
      </w:pPr>
      <w:proofErr w:type="spellStart"/>
      <w:r>
        <w:t>Companies</w:t>
      </w:r>
      <w:proofErr w:type="spellEnd"/>
      <w:r>
        <w:t xml:space="preserve">’ </w:t>
      </w:r>
      <w:proofErr w:type="spellStart"/>
      <w:r>
        <w:t>contributions</w:t>
      </w:r>
      <w:proofErr w:type="spellEnd"/>
      <w:r>
        <w:t xml:space="preserve"> </w:t>
      </w:r>
      <w:proofErr w:type="spellStart"/>
      <w:r>
        <w:t>summary</w:t>
      </w:r>
      <w:proofErr w:type="spellEnd"/>
    </w:p>
    <w:tbl>
      <w:tblPr>
        <w:tblStyle w:val="Grilledutableau"/>
        <w:tblW w:w="9631" w:type="dxa"/>
        <w:tblLook w:val="04A0" w:firstRow="1" w:lastRow="0" w:firstColumn="1" w:lastColumn="0" w:noHBand="0" w:noVBand="1"/>
      </w:tblPr>
      <w:tblGrid>
        <w:gridCol w:w="916"/>
        <w:gridCol w:w="1227"/>
        <w:gridCol w:w="7488"/>
      </w:tblGrid>
      <w:tr w:rsidR="009B1829" w14:paraId="03609E4D" w14:textId="77777777">
        <w:trPr>
          <w:trHeight w:val="468"/>
        </w:trPr>
        <w:tc>
          <w:tcPr>
            <w:tcW w:w="915" w:type="dxa"/>
            <w:vAlign w:val="center"/>
          </w:tcPr>
          <w:p w14:paraId="367E09CA" w14:textId="77777777" w:rsidR="009B1829" w:rsidRDefault="0051695A">
            <w:pPr>
              <w:spacing w:before="120" w:after="120"/>
              <w:textAlignment w:val="baseline"/>
              <w:rPr>
                <w:b/>
                <w:bCs/>
              </w:rPr>
            </w:pPr>
            <w:r>
              <w:rPr>
                <w:rFonts w:eastAsia="Yu Mincho"/>
                <w:b/>
                <w:bCs/>
              </w:rPr>
              <w:t>T-doc number</w:t>
            </w:r>
          </w:p>
        </w:tc>
        <w:tc>
          <w:tcPr>
            <w:tcW w:w="1227" w:type="dxa"/>
            <w:vAlign w:val="center"/>
          </w:tcPr>
          <w:p w14:paraId="1C4A5ADC" w14:textId="77777777" w:rsidR="009B1829" w:rsidRDefault="0051695A">
            <w:pPr>
              <w:spacing w:before="120" w:after="120"/>
              <w:textAlignment w:val="baseline"/>
              <w:rPr>
                <w:b/>
                <w:bCs/>
              </w:rPr>
            </w:pPr>
            <w:r>
              <w:rPr>
                <w:rFonts w:eastAsia="Yu Mincho"/>
                <w:b/>
                <w:bCs/>
              </w:rPr>
              <w:t>Company</w:t>
            </w:r>
          </w:p>
        </w:tc>
        <w:tc>
          <w:tcPr>
            <w:tcW w:w="7489" w:type="dxa"/>
            <w:vAlign w:val="center"/>
          </w:tcPr>
          <w:p w14:paraId="6B8C608B" w14:textId="77777777" w:rsidR="009B1829" w:rsidRDefault="0051695A">
            <w:pPr>
              <w:spacing w:before="120" w:after="120"/>
              <w:textAlignment w:val="baseline"/>
              <w:rPr>
                <w:b/>
                <w:bCs/>
              </w:rPr>
            </w:pPr>
            <w:r>
              <w:rPr>
                <w:rFonts w:eastAsia="Yu Mincho"/>
                <w:b/>
                <w:bCs/>
              </w:rPr>
              <w:t>Proposals / Observations</w:t>
            </w:r>
          </w:p>
        </w:tc>
      </w:tr>
      <w:tr w:rsidR="009B1829" w14:paraId="310E0B73" w14:textId="77777777">
        <w:trPr>
          <w:trHeight w:val="468"/>
        </w:trPr>
        <w:tc>
          <w:tcPr>
            <w:tcW w:w="915" w:type="dxa"/>
          </w:tcPr>
          <w:p w14:paraId="2CA58F5E" w14:textId="77777777" w:rsidR="009B1829" w:rsidRDefault="007C3D6D">
            <w:pPr>
              <w:spacing w:after="0"/>
              <w:jc w:val="center"/>
              <w:textAlignment w:val="baseline"/>
              <w:rPr>
                <w:rFonts w:asciiTheme="majorBidi" w:eastAsia="Times New Roman" w:hAnsiTheme="majorBidi" w:cstheme="majorBidi"/>
                <w:lang w:val="fr-FR" w:eastAsia="fr-FR"/>
              </w:rPr>
            </w:pPr>
            <w:hyperlink r:id="rId23" w:tgtFrame="_blank">
              <w:r w:rsidR="0051695A">
                <w:rPr>
                  <w:rStyle w:val="Lienhypertexte"/>
                  <w:rFonts w:eastAsia="Yu Mincho"/>
                  <w:color w:val="000000" w:themeColor="text1"/>
                  <w:lang w:val="fr-FR" w:eastAsia="zh-CN"/>
                </w:rPr>
                <w:t>R4-2106899</w:t>
              </w:r>
            </w:hyperlink>
          </w:p>
        </w:tc>
        <w:tc>
          <w:tcPr>
            <w:tcW w:w="1227" w:type="dxa"/>
          </w:tcPr>
          <w:p w14:paraId="6679E71B" w14:textId="77777777" w:rsidR="009B1829" w:rsidRDefault="0051695A">
            <w:pPr>
              <w:spacing w:after="0"/>
              <w:jc w:val="center"/>
              <w:textAlignment w:val="baseline"/>
              <w:rPr>
                <w:rFonts w:asciiTheme="majorBidi" w:eastAsia="Times New Roman" w:hAnsiTheme="majorBidi" w:cstheme="majorBidi"/>
                <w:lang w:val="en-US" w:eastAsia="fr-FR"/>
              </w:rPr>
            </w:pPr>
            <w:r>
              <w:rPr>
                <w:rFonts w:eastAsia="Yu Mincho"/>
                <w:color w:val="000000" w:themeColor="text1"/>
                <w:lang w:val="fr-FR" w:eastAsia="zh-CN"/>
              </w:rPr>
              <w:t>Ericsson</w:t>
            </w:r>
          </w:p>
        </w:tc>
        <w:tc>
          <w:tcPr>
            <w:tcW w:w="7489" w:type="dxa"/>
          </w:tcPr>
          <w:p w14:paraId="6DA3EE77" w14:textId="77777777" w:rsidR="009B1829" w:rsidRDefault="0051695A">
            <w:pPr>
              <w:textAlignment w:val="baseline"/>
              <w:rPr>
                <w:sz w:val="22"/>
                <w:szCs w:val="22"/>
              </w:rPr>
            </w:pPr>
            <w:r>
              <w:rPr>
                <w:rFonts w:eastAsia="Yu Mincho"/>
                <w:sz w:val="22"/>
                <w:szCs w:val="22"/>
              </w:rPr>
              <w:t>In this contribution, a brief overview of NTN system reference model and reference points was discussed, and a reference model based on handling of “gateway + satellite” as repeater was proposed.</w:t>
            </w:r>
          </w:p>
          <w:p w14:paraId="45004E81" w14:textId="77777777" w:rsidR="009B1829" w:rsidRDefault="0051695A">
            <w:pPr>
              <w:jc w:val="center"/>
              <w:textAlignment w:val="baseline"/>
              <w:rPr>
                <w:sz w:val="22"/>
                <w:szCs w:val="22"/>
              </w:rPr>
            </w:pPr>
            <w:r>
              <w:rPr>
                <w:rFonts w:eastAsia="Yu Mincho"/>
                <w:noProof/>
                <w:lang w:val="fr-FR" w:eastAsia="fr-FR"/>
              </w:rPr>
              <w:drawing>
                <wp:inline distT="0" distB="0" distL="0" distR="0" wp14:anchorId="2D632893" wp14:editId="50186678">
                  <wp:extent cx="3763645" cy="11893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24"/>
                          <a:stretch>
                            <a:fillRect/>
                          </a:stretch>
                        </pic:blipFill>
                        <pic:spPr bwMode="auto">
                          <a:xfrm>
                            <a:off x="0" y="0"/>
                            <a:ext cx="3763645" cy="1189355"/>
                          </a:xfrm>
                          <a:prstGeom prst="rect">
                            <a:avLst/>
                          </a:prstGeom>
                        </pic:spPr>
                      </pic:pic>
                    </a:graphicData>
                  </a:graphic>
                </wp:inline>
              </w:drawing>
            </w:r>
          </w:p>
          <w:p w14:paraId="37D08DB2" w14:textId="77777777" w:rsidR="009B1829" w:rsidRDefault="0051695A">
            <w:pPr>
              <w:pStyle w:val="Lgende"/>
              <w:jc w:val="center"/>
              <w:textAlignment w:val="baseline"/>
              <w:rPr>
                <w:rFonts w:eastAsia="Yu Mincho"/>
              </w:rPr>
            </w:pPr>
            <w:r>
              <w:rPr>
                <w:rFonts w:eastAsia="Yu Mincho"/>
              </w:rPr>
              <w:t xml:space="preserve">Figure </w:t>
            </w:r>
            <w:r>
              <w:rPr>
                <w:rFonts w:eastAsia="Yu Mincho"/>
              </w:rPr>
              <w:fldChar w:fldCharType="begin"/>
            </w:r>
            <w:r>
              <w:rPr>
                <w:rFonts w:eastAsia="Yu Mincho"/>
              </w:rPr>
              <w:instrText>SEQ Figure \* ARABIC</w:instrText>
            </w:r>
            <w:r>
              <w:rPr>
                <w:rFonts w:eastAsia="Yu Mincho"/>
              </w:rPr>
              <w:fldChar w:fldCharType="separate"/>
            </w:r>
            <w:r>
              <w:rPr>
                <w:rFonts w:eastAsia="Yu Mincho"/>
              </w:rPr>
              <w:t>1</w:t>
            </w:r>
            <w:r>
              <w:rPr>
                <w:rFonts w:eastAsia="Yu Mincho"/>
              </w:rPr>
              <w:fldChar w:fldCharType="end"/>
            </w:r>
            <w:r>
              <w:rPr>
                <w:rFonts w:eastAsia="Yu Mincho"/>
              </w:rPr>
              <w:tab/>
              <w:t xml:space="preserve">NTN overview architecture and </w:t>
            </w:r>
            <w:proofErr w:type="spellStart"/>
            <w:r>
              <w:rPr>
                <w:rFonts w:eastAsia="Yu Mincho"/>
              </w:rPr>
              <w:t>gNB</w:t>
            </w:r>
            <w:proofErr w:type="spellEnd"/>
            <w:r>
              <w:rPr>
                <w:rFonts w:eastAsia="Yu Mincho"/>
              </w:rPr>
              <w:t xml:space="preserve"> and UE reference points</w:t>
            </w:r>
          </w:p>
          <w:p w14:paraId="56D8AF8B" w14:textId="77777777" w:rsidR="009B1829" w:rsidRDefault="0051695A">
            <w:pPr>
              <w:textAlignment w:val="baseline"/>
              <w:rPr>
                <w:b/>
                <w:bCs/>
                <w:lang w:val="en-US"/>
              </w:rPr>
            </w:pPr>
            <w:r>
              <w:rPr>
                <w:rFonts w:eastAsia="Yu Mincho"/>
                <w:b/>
                <w:bCs/>
                <w:lang w:val="en-US"/>
              </w:rPr>
              <w:t xml:space="preserve">Observation1: Test set ups and procedure shall be clearly described in conformance specifications. Keeping </w:t>
            </w:r>
            <w:proofErr w:type="spellStart"/>
            <w:r>
              <w:rPr>
                <w:rFonts w:eastAsia="Yu Mincho"/>
                <w:b/>
                <w:bCs/>
                <w:lang w:val="en-US"/>
              </w:rPr>
              <w:t>GTW+satellite</w:t>
            </w:r>
            <w:proofErr w:type="spellEnd"/>
            <w:r>
              <w:rPr>
                <w:rFonts w:eastAsia="Yu Mincho"/>
                <w:b/>
                <w:bCs/>
                <w:lang w:val="en-US"/>
              </w:rPr>
              <w:t xml:space="preserve"> as a separate repeater node would help doing this.</w:t>
            </w:r>
          </w:p>
          <w:p w14:paraId="51D34515" w14:textId="77777777" w:rsidR="009B1829" w:rsidRDefault="0051695A">
            <w:pPr>
              <w:textAlignment w:val="baseline"/>
              <w:rPr>
                <w:b/>
                <w:bCs/>
                <w:sz w:val="22"/>
                <w:szCs w:val="22"/>
              </w:rPr>
            </w:pPr>
            <w:r>
              <w:rPr>
                <w:rFonts w:eastAsia="Yu Mincho"/>
                <w:b/>
                <w:bCs/>
                <w:sz w:val="22"/>
                <w:szCs w:val="22"/>
              </w:rPr>
              <w:t>Proposal 1: RAN4 should handle gateway + satellite as a repeater and specify needed requirements for gateway + satellite in a new NTN repeater specification.</w:t>
            </w:r>
          </w:p>
        </w:tc>
      </w:tr>
      <w:tr w:rsidR="009B1829" w14:paraId="1CAE730C" w14:textId="77777777">
        <w:trPr>
          <w:trHeight w:val="468"/>
        </w:trPr>
        <w:tc>
          <w:tcPr>
            <w:tcW w:w="915" w:type="dxa"/>
          </w:tcPr>
          <w:p w14:paraId="02DA05EF" w14:textId="77777777" w:rsidR="009B1829" w:rsidRDefault="007C3D6D">
            <w:pPr>
              <w:spacing w:after="0"/>
              <w:jc w:val="center"/>
              <w:textAlignment w:val="baseline"/>
              <w:rPr>
                <w:rFonts w:asciiTheme="majorBidi" w:eastAsia="Times New Roman" w:hAnsiTheme="majorBidi" w:cstheme="majorBidi"/>
                <w:lang w:val="fr-FR" w:eastAsia="fr-FR"/>
              </w:rPr>
            </w:pPr>
            <w:hyperlink r:id="rId25" w:tgtFrame="_blank">
              <w:r w:rsidR="0051695A">
                <w:rPr>
                  <w:rStyle w:val="Lienhypertexte"/>
                  <w:rFonts w:eastAsia="Yu Mincho"/>
                  <w:color w:val="000000" w:themeColor="text1"/>
                  <w:lang w:val="fr-FR" w:eastAsia="zh-CN"/>
                </w:rPr>
                <w:t>R4-2106608</w:t>
              </w:r>
            </w:hyperlink>
          </w:p>
        </w:tc>
        <w:tc>
          <w:tcPr>
            <w:tcW w:w="1227" w:type="dxa"/>
          </w:tcPr>
          <w:p w14:paraId="01225C6C"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ZTE Corporation</w:t>
            </w:r>
          </w:p>
        </w:tc>
        <w:tc>
          <w:tcPr>
            <w:tcW w:w="7489" w:type="dxa"/>
          </w:tcPr>
          <w:p w14:paraId="1E40505D" w14:textId="77777777" w:rsidR="009B1829" w:rsidRDefault="0051695A">
            <w:pPr>
              <w:pStyle w:val="Style0"/>
              <w:jc w:val="center"/>
              <w:textAlignment w:val="baseline"/>
              <w:rPr>
                <w:b/>
                <w:bCs/>
                <w:sz w:val="20"/>
                <w:szCs w:val="22"/>
              </w:rPr>
            </w:pPr>
            <w:r>
              <w:rPr>
                <w:rFonts w:eastAsia="Yu Mincho"/>
                <w:noProof/>
                <w:lang w:val="fr-FR" w:eastAsia="fr-FR"/>
              </w:rPr>
              <w:drawing>
                <wp:inline distT="0" distB="0" distL="0" distR="0" wp14:anchorId="531FE5FB" wp14:editId="09C6A69A">
                  <wp:extent cx="3695700" cy="1427480"/>
                  <wp:effectExtent l="0" t="0" r="0" b="0"/>
                  <wp:docPr id="2"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36"/>
                          <pic:cNvPicPr>
                            <a:picLocks noChangeAspect="1" noChangeArrowheads="1"/>
                          </pic:cNvPicPr>
                        </pic:nvPicPr>
                        <pic:blipFill>
                          <a:blip r:embed="rId26"/>
                          <a:stretch>
                            <a:fillRect/>
                          </a:stretch>
                        </pic:blipFill>
                        <pic:spPr bwMode="auto">
                          <a:xfrm>
                            <a:off x="0" y="0"/>
                            <a:ext cx="3695700" cy="1427480"/>
                          </a:xfrm>
                          <a:prstGeom prst="rect">
                            <a:avLst/>
                          </a:prstGeom>
                        </pic:spPr>
                      </pic:pic>
                    </a:graphicData>
                  </a:graphic>
                </wp:inline>
              </w:drawing>
            </w:r>
          </w:p>
          <w:p w14:paraId="2457C1F1" w14:textId="77777777" w:rsidR="009B1829" w:rsidRDefault="0051695A">
            <w:pPr>
              <w:pStyle w:val="Style0"/>
              <w:textAlignment w:val="baseline"/>
              <w:rPr>
                <w:b/>
                <w:bCs/>
                <w:color w:val="0000FF"/>
                <w:sz w:val="20"/>
                <w:szCs w:val="22"/>
              </w:rPr>
            </w:pPr>
            <w:r>
              <w:rPr>
                <w:rFonts w:eastAsia="Yu Mincho"/>
                <w:b/>
                <w:bCs/>
                <w:sz w:val="20"/>
                <w:szCs w:val="22"/>
              </w:rPr>
              <w:t xml:space="preserve">Observation 1: if NTN gateway is cable connected with </w:t>
            </w:r>
            <w:proofErr w:type="spellStart"/>
            <w:r>
              <w:rPr>
                <w:rFonts w:eastAsia="Yu Mincho"/>
                <w:b/>
                <w:bCs/>
                <w:sz w:val="20"/>
                <w:szCs w:val="22"/>
              </w:rPr>
              <w:t>gNB</w:t>
            </w:r>
            <w:proofErr w:type="spellEnd"/>
            <w:r>
              <w:rPr>
                <w:rFonts w:eastAsia="Yu Mincho"/>
                <w:b/>
                <w:bCs/>
                <w:sz w:val="20"/>
                <w:szCs w:val="22"/>
              </w:rPr>
              <w:t xml:space="preserve">, then </w:t>
            </w:r>
            <w:proofErr w:type="spellStart"/>
            <w:r>
              <w:rPr>
                <w:rFonts w:eastAsia="Yu Mincho"/>
                <w:b/>
                <w:bCs/>
                <w:sz w:val="20"/>
                <w:szCs w:val="22"/>
              </w:rPr>
              <w:t>satellite+feeder</w:t>
            </w:r>
            <w:proofErr w:type="spellEnd"/>
            <w:r>
              <w:rPr>
                <w:rFonts w:eastAsia="Yu Mincho"/>
                <w:b/>
                <w:bCs/>
                <w:sz w:val="20"/>
                <w:szCs w:val="22"/>
              </w:rPr>
              <w:t xml:space="preserve"> link+ NTN-gateway would work similar as legacy RRU.</w:t>
            </w:r>
          </w:p>
          <w:p w14:paraId="55B81028" w14:textId="77777777" w:rsidR="009B1829" w:rsidRDefault="0051695A">
            <w:pPr>
              <w:pStyle w:val="Style0"/>
              <w:textAlignment w:val="baseline"/>
              <w:rPr>
                <w:b/>
                <w:bCs/>
                <w:sz w:val="20"/>
                <w:szCs w:val="22"/>
              </w:rPr>
            </w:pPr>
            <w:r>
              <w:rPr>
                <w:rFonts w:eastAsia="Yu Mincho"/>
                <w:b/>
                <w:bCs/>
                <w:sz w:val="20"/>
                <w:szCs w:val="22"/>
              </w:rPr>
              <w:t xml:space="preserve">Observation 2: if NTN gateway without baseband capability is wireless connected with </w:t>
            </w:r>
            <w:proofErr w:type="spellStart"/>
            <w:r>
              <w:rPr>
                <w:rFonts w:eastAsia="Yu Mincho"/>
                <w:b/>
                <w:bCs/>
                <w:sz w:val="20"/>
                <w:szCs w:val="22"/>
              </w:rPr>
              <w:t>gNB</w:t>
            </w:r>
            <w:proofErr w:type="spellEnd"/>
            <w:r>
              <w:rPr>
                <w:rFonts w:eastAsia="Yu Mincho"/>
                <w:b/>
                <w:bCs/>
                <w:sz w:val="20"/>
                <w:szCs w:val="22"/>
              </w:rPr>
              <w:t xml:space="preserve">, then </w:t>
            </w:r>
            <w:proofErr w:type="spellStart"/>
            <w:r>
              <w:rPr>
                <w:rFonts w:eastAsia="Yu Mincho"/>
                <w:b/>
                <w:bCs/>
                <w:sz w:val="20"/>
                <w:szCs w:val="22"/>
              </w:rPr>
              <w:t>satellite+feeder</w:t>
            </w:r>
            <w:proofErr w:type="spellEnd"/>
            <w:r>
              <w:rPr>
                <w:rFonts w:eastAsia="Yu Mincho"/>
                <w:b/>
                <w:bCs/>
                <w:sz w:val="20"/>
                <w:szCs w:val="22"/>
              </w:rPr>
              <w:t xml:space="preserve"> link+ NTN-gateway would work as simple repeater;</w:t>
            </w:r>
          </w:p>
          <w:p w14:paraId="1150A94F" w14:textId="77777777" w:rsidR="009B1829" w:rsidRDefault="0051695A">
            <w:pPr>
              <w:pStyle w:val="Style0"/>
              <w:textAlignment w:val="baseline"/>
              <w:rPr>
                <w:b/>
                <w:bCs/>
                <w:sz w:val="20"/>
                <w:szCs w:val="22"/>
              </w:rPr>
            </w:pPr>
            <w:r>
              <w:rPr>
                <w:rFonts w:eastAsia="Yu Mincho"/>
                <w:b/>
                <w:bCs/>
                <w:sz w:val="20"/>
                <w:szCs w:val="22"/>
              </w:rPr>
              <w:t xml:space="preserve">Observation 3: if NTN gateway with baseband capability is wireless connected with </w:t>
            </w:r>
            <w:proofErr w:type="spellStart"/>
            <w:r>
              <w:rPr>
                <w:rFonts w:eastAsia="Yu Mincho"/>
                <w:b/>
                <w:bCs/>
                <w:sz w:val="20"/>
                <w:szCs w:val="22"/>
              </w:rPr>
              <w:t>gNB</w:t>
            </w:r>
            <w:proofErr w:type="spellEnd"/>
            <w:r>
              <w:rPr>
                <w:rFonts w:eastAsia="Yu Mincho"/>
                <w:b/>
                <w:bCs/>
                <w:sz w:val="20"/>
                <w:szCs w:val="22"/>
              </w:rPr>
              <w:t xml:space="preserve">, then </w:t>
            </w:r>
            <w:proofErr w:type="spellStart"/>
            <w:r>
              <w:rPr>
                <w:rFonts w:eastAsia="Yu Mincho"/>
                <w:b/>
                <w:bCs/>
                <w:sz w:val="20"/>
                <w:szCs w:val="22"/>
              </w:rPr>
              <w:t>satellite+feeder</w:t>
            </w:r>
            <w:proofErr w:type="spellEnd"/>
            <w:r>
              <w:rPr>
                <w:rFonts w:eastAsia="Yu Mincho"/>
                <w:b/>
                <w:bCs/>
                <w:sz w:val="20"/>
                <w:szCs w:val="22"/>
              </w:rPr>
              <w:t xml:space="preserve"> link+ NTN-gateway would work as relay;</w:t>
            </w:r>
          </w:p>
          <w:p w14:paraId="5E7C0487" w14:textId="77777777" w:rsidR="009B1829" w:rsidRDefault="0051695A">
            <w:pPr>
              <w:pStyle w:val="Style0"/>
              <w:textAlignment w:val="baseline"/>
              <w:rPr>
                <w:b/>
                <w:bCs/>
                <w:sz w:val="20"/>
                <w:szCs w:val="22"/>
              </w:rPr>
            </w:pPr>
            <w:r>
              <w:rPr>
                <w:rFonts w:eastAsia="Yu Mincho"/>
                <w:b/>
                <w:bCs/>
                <w:sz w:val="20"/>
                <w:szCs w:val="22"/>
              </w:rPr>
              <w:t xml:space="preserve">Proposal: consider the following diagram to define requirements for NTN network requirements. </w:t>
            </w:r>
          </w:p>
          <w:p w14:paraId="56C69E29" w14:textId="77777777" w:rsidR="009B1829" w:rsidRDefault="0051695A">
            <w:pPr>
              <w:jc w:val="center"/>
              <w:textAlignment w:val="baseline"/>
              <w:rPr>
                <w:b/>
                <w:lang w:eastAsia="zh-CN"/>
              </w:rPr>
            </w:pPr>
            <w:r>
              <w:rPr>
                <w:rFonts w:eastAsia="Yu Mincho"/>
                <w:noProof/>
                <w:lang w:val="fr-FR" w:eastAsia="fr-FR"/>
              </w:rPr>
              <w:lastRenderedPageBreak/>
              <w:drawing>
                <wp:inline distT="0" distB="0" distL="0" distR="0" wp14:anchorId="24F22250" wp14:editId="781B0BA9">
                  <wp:extent cx="3893185" cy="1802765"/>
                  <wp:effectExtent l="0" t="0" r="0" b="0"/>
                  <wp:docPr id="3"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7"/>
                          <pic:cNvPicPr>
                            <a:picLocks noChangeAspect="1" noChangeArrowheads="1"/>
                          </pic:cNvPicPr>
                        </pic:nvPicPr>
                        <pic:blipFill>
                          <a:blip r:embed="rId27"/>
                          <a:stretch>
                            <a:fillRect/>
                          </a:stretch>
                        </pic:blipFill>
                        <pic:spPr bwMode="auto">
                          <a:xfrm>
                            <a:off x="0" y="0"/>
                            <a:ext cx="3893185" cy="1802765"/>
                          </a:xfrm>
                          <a:prstGeom prst="rect">
                            <a:avLst/>
                          </a:prstGeom>
                        </pic:spPr>
                      </pic:pic>
                    </a:graphicData>
                  </a:graphic>
                </wp:inline>
              </w:drawing>
            </w:r>
          </w:p>
        </w:tc>
      </w:tr>
      <w:tr w:rsidR="009B1829" w14:paraId="46686204" w14:textId="77777777">
        <w:trPr>
          <w:trHeight w:val="468"/>
        </w:trPr>
        <w:tc>
          <w:tcPr>
            <w:tcW w:w="915" w:type="dxa"/>
          </w:tcPr>
          <w:p w14:paraId="6B805944" w14:textId="77777777" w:rsidR="009B1829" w:rsidRDefault="007C3D6D">
            <w:pPr>
              <w:spacing w:after="0"/>
              <w:jc w:val="center"/>
              <w:textAlignment w:val="baseline"/>
              <w:rPr>
                <w:rFonts w:asciiTheme="majorBidi" w:eastAsia="Times New Roman" w:hAnsiTheme="majorBidi" w:cstheme="majorBidi"/>
                <w:lang w:val="fr-FR" w:eastAsia="fr-FR"/>
              </w:rPr>
            </w:pPr>
            <w:hyperlink r:id="rId28" w:tgtFrame="_blank">
              <w:r w:rsidR="0051695A">
                <w:rPr>
                  <w:rStyle w:val="Lienhypertexte"/>
                  <w:rFonts w:eastAsia="Yu Mincho"/>
                  <w:color w:val="000000" w:themeColor="text1"/>
                  <w:lang w:val="fr-FR" w:eastAsia="zh-CN"/>
                </w:rPr>
                <w:t>R4-2106545</w:t>
              </w:r>
            </w:hyperlink>
          </w:p>
        </w:tc>
        <w:tc>
          <w:tcPr>
            <w:tcW w:w="1227" w:type="dxa"/>
          </w:tcPr>
          <w:p w14:paraId="35ED719A" w14:textId="77777777" w:rsidR="009B1829" w:rsidRDefault="0051695A">
            <w:pPr>
              <w:spacing w:after="0"/>
              <w:jc w:val="center"/>
              <w:textAlignment w:val="baseline"/>
              <w:rPr>
                <w:rFonts w:asciiTheme="majorBidi" w:eastAsia="Times New Roman" w:hAnsiTheme="majorBidi" w:cstheme="majorBidi"/>
                <w:lang w:val="fr-FR" w:eastAsia="fr-FR"/>
              </w:rPr>
            </w:pPr>
            <w:proofErr w:type="spellStart"/>
            <w:r>
              <w:rPr>
                <w:rFonts w:eastAsia="Yu Mincho"/>
                <w:color w:val="000000" w:themeColor="text1"/>
                <w:lang w:val="fr-FR" w:eastAsia="zh-CN"/>
              </w:rPr>
              <w:t>Xiaomi</w:t>
            </w:r>
            <w:proofErr w:type="spellEnd"/>
          </w:p>
        </w:tc>
        <w:tc>
          <w:tcPr>
            <w:tcW w:w="7489" w:type="dxa"/>
          </w:tcPr>
          <w:p w14:paraId="712BE9FF" w14:textId="579E5256" w:rsidR="009B1829" w:rsidRDefault="0051695A">
            <w:pPr>
              <w:tabs>
                <w:tab w:val="left" w:pos="2800"/>
              </w:tabs>
              <w:spacing w:after="0"/>
              <w:textAlignment w:val="baseline"/>
              <w:rPr>
                <w:rFonts w:eastAsia="Yu Mincho"/>
              </w:rPr>
            </w:pPr>
            <w:r>
              <w:rPr>
                <w:noProof/>
                <w:lang w:val="fr-FR" w:eastAsia="fr-FR"/>
              </w:rPr>
              <mc:AlternateContent>
                <mc:Choice Requires="wps">
                  <w:drawing>
                    <wp:anchor distT="0" distB="0" distL="0" distR="0" simplePos="0" relativeHeight="65" behindDoc="0" locked="0" layoutInCell="1" allowOverlap="1" wp14:anchorId="409B3FDD" wp14:editId="6B8A75D4">
                      <wp:simplePos x="0" y="0"/>
                      <wp:positionH relativeFrom="column">
                        <wp:posOffset>3084195</wp:posOffset>
                      </wp:positionH>
                      <wp:positionV relativeFrom="line">
                        <wp:posOffset>464185</wp:posOffset>
                      </wp:positionV>
                      <wp:extent cx="762000" cy="375920"/>
                      <wp:effectExtent l="0" t="0" r="635" b="0"/>
                      <wp:wrapNone/>
                      <wp:docPr id="4" name="Zone de texte 21"/>
                      <wp:cNvGraphicFramePr/>
                      <a:graphic xmlns:a="http://schemas.openxmlformats.org/drawingml/2006/main">
                        <a:graphicData uri="http://schemas.microsoft.com/office/word/2010/wordprocessingShape">
                          <wps:wsp>
                            <wps:cNvSpPr/>
                            <wps:spPr>
                              <a:xfrm>
                                <a:off x="0" y="0"/>
                                <a:ext cx="761400" cy="375120"/>
                              </a:xfrm>
                              <a:prstGeom prst="rect">
                                <a:avLst/>
                              </a:prstGeom>
                              <a:noFill/>
                              <a:ln>
                                <a:noFill/>
                              </a:ln>
                            </wps:spPr>
                            <wps:style>
                              <a:lnRef idx="0">
                                <a:scrgbClr r="0" g="0" b="0"/>
                              </a:lnRef>
                              <a:fillRef idx="0">
                                <a:scrgbClr r="0" g="0" b="0"/>
                              </a:fillRef>
                              <a:effectRef idx="0">
                                <a:scrgbClr r="0" g="0" b="0"/>
                              </a:effectRef>
                              <a:fontRef idx="minor"/>
                            </wps:style>
                            <wps:txbx>
                              <w:txbxContent>
                                <w:p w14:paraId="63E2F47D" w14:textId="77777777" w:rsidR="00F5137B" w:rsidRDefault="00F5137B">
                                  <w:pPr>
                                    <w:pStyle w:val="FrameContents"/>
                                    <w:rPr>
                                      <w:lang w:eastAsia="zh-CN"/>
                                    </w:rPr>
                                  </w:pPr>
                                  <w:r>
                                    <w:rPr>
                                      <w:lang w:eastAsia="zh-CN"/>
                                    </w:rPr>
                                    <w:t>Option 1</w:t>
                                  </w:r>
                                </w:p>
                              </w:txbxContent>
                            </wps:txbx>
                            <wps:bodyPr>
                              <a:noAutofit/>
                            </wps:bodyPr>
                          </wps:wsp>
                        </a:graphicData>
                      </a:graphic>
                    </wp:anchor>
                  </w:drawing>
                </mc:Choice>
                <mc:Fallback>
                  <w:pict>
                    <v:rect w14:anchorId="409B3FDD" id="Zone de texte 21" o:spid="_x0000_s1026" style="position:absolute;margin-left:242.85pt;margin-top:36.55pt;width:60pt;height:29.6pt;z-index:65;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" filled="f" stroked="f">
                      <v:textbox>
                        <w:txbxContent>
                          <w:p w14:paraId="63E2F47D" w14:textId="77777777" w:rsidR="00F5137B" w:rsidRDefault="00F5137B">
                            <w:pPr>
                              <w:pStyle w:val="FrameContents"/>
                              <w:rPr>
                                <w:lang w:eastAsia="zh-CN"/>
                              </w:rPr>
                            </w:pPr>
                            <w:r>
                              <w:rPr>
                                <w:lang w:eastAsia="zh-CN"/>
                              </w:rPr>
                              <w:t>Option 1</w:t>
                            </w:r>
                          </w:p>
                        </w:txbxContent>
                      </v:textbox>
                      <w10:wrap anchory="line"/>
                    </v:rect>
                  </w:pict>
                </mc:Fallback>
              </mc:AlternateContent>
            </w:r>
            <w:r>
              <w:rPr>
                <w:rFonts w:eastAsia="Yu Mincho"/>
                <w:noProof/>
                <w:lang w:val="fr-FR" w:eastAsia="fr-FR"/>
              </w:rPr>
              <w:drawing>
                <wp:inline distT="0" distB="0" distL="0" distR="0" wp14:anchorId="5F384A8F" wp14:editId="0D914969">
                  <wp:extent cx="2529840" cy="913130"/>
                  <wp:effectExtent l="0" t="0" r="0" b="0"/>
                  <wp:docPr id="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 38"/>
                          <pic:cNvPicPr>
                            <a:picLocks noChangeAspect="1" noChangeArrowheads="1"/>
                          </pic:cNvPicPr>
                        </pic:nvPicPr>
                        <pic:blipFill>
                          <a:blip r:embed="rId29"/>
                          <a:stretch>
                            <a:fillRect/>
                          </a:stretch>
                        </pic:blipFill>
                        <pic:spPr bwMode="auto">
                          <a:xfrm>
                            <a:off x="0" y="0"/>
                            <a:ext cx="2529840" cy="913130"/>
                          </a:xfrm>
                          <a:prstGeom prst="rect">
                            <a:avLst/>
                          </a:prstGeom>
                        </pic:spPr>
                      </pic:pic>
                    </a:graphicData>
                  </a:graphic>
                </wp:inline>
              </w:drawing>
            </w:r>
            <w:r>
              <w:rPr>
                <w:rFonts w:eastAsia="Yu Mincho"/>
              </w:rPr>
              <w:t xml:space="preserve">                 </w:t>
            </w:r>
            <w:r w:rsidR="006E5166">
              <w:rPr>
                <w:noProof/>
                <w:lang w:val="fr-FR" w:eastAsia="fr-FR"/>
              </w:rPr>
              <mc:AlternateContent>
                <mc:Choice Requires="wps">
                  <w:drawing>
                    <wp:anchor distT="0" distB="0" distL="0" distR="0" simplePos="0" relativeHeight="66" behindDoc="0" locked="0" layoutInCell="1" allowOverlap="1" wp14:anchorId="2829D336" wp14:editId="39914189">
                      <wp:simplePos x="0" y="0"/>
                      <wp:positionH relativeFrom="column">
                        <wp:posOffset>3081655</wp:posOffset>
                      </wp:positionH>
                      <wp:positionV relativeFrom="line">
                        <wp:posOffset>440055</wp:posOffset>
                      </wp:positionV>
                      <wp:extent cx="762000" cy="375920"/>
                      <wp:effectExtent l="1270" t="0" r="0" b="0"/>
                      <wp:wrapNone/>
                      <wp:docPr id="6" name="Zone de texte 22"/>
                      <wp:cNvGraphicFramePr/>
                      <a:graphic xmlns:a="http://schemas.openxmlformats.org/drawingml/2006/main">
                        <a:graphicData uri="http://schemas.microsoft.com/office/word/2010/wordprocessingShape">
                          <wps:wsp>
                            <wps:cNvSpPr/>
                            <wps:spPr>
                              <a:xfrm>
                                <a:off x="0" y="0"/>
                                <a:ext cx="762000" cy="375920"/>
                              </a:xfrm>
                              <a:prstGeom prst="rect">
                                <a:avLst/>
                              </a:prstGeom>
                              <a:noFill/>
                              <a:ln>
                                <a:noFill/>
                              </a:ln>
                            </wps:spPr>
                            <wps:style>
                              <a:lnRef idx="0">
                                <a:scrgbClr r="0" g="0" b="0"/>
                              </a:lnRef>
                              <a:fillRef idx="0">
                                <a:scrgbClr r="0" g="0" b="0"/>
                              </a:fillRef>
                              <a:effectRef idx="0">
                                <a:scrgbClr r="0" g="0" b="0"/>
                              </a:effectRef>
                              <a:fontRef idx="minor"/>
                            </wps:style>
                            <wps:txbx>
                              <w:txbxContent>
                                <w:p w14:paraId="327DDED0" w14:textId="77777777" w:rsidR="00F5137B" w:rsidRDefault="00F5137B">
                                  <w:pPr>
                                    <w:pStyle w:val="FrameContents"/>
                                    <w:rPr>
                                      <w:lang w:eastAsia="zh-CN"/>
                                    </w:rPr>
                                  </w:pPr>
                                  <w:r>
                                    <w:rPr>
                                      <w:lang w:eastAsia="zh-CN"/>
                                    </w:rPr>
                                    <w:t>Option 2</w:t>
                                  </w:r>
                                </w:p>
                              </w:txbxContent>
                            </wps:txbx>
                            <wps:bodyPr>
                              <a:noAutofit/>
                            </wps:bodyPr>
                          </wps:wsp>
                        </a:graphicData>
                      </a:graphic>
                    </wp:anchor>
                  </w:drawing>
                </mc:Choice>
                <mc:Fallback>
                  <w:pict>
                    <v:rect w14:anchorId="2829D336" id="Zone de texte 22" o:spid="_x0000_s1027" style="position:absolute;margin-left:242.65pt;margin-top:34.65pt;width:60pt;height:29.6pt;z-index:66;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" filled="f" stroked="f">
                      <v:textbox>
                        <w:txbxContent>
                          <w:p w14:paraId="327DDED0" w14:textId="77777777" w:rsidR="00F5137B" w:rsidRDefault="00F5137B">
                            <w:pPr>
                              <w:pStyle w:val="FrameContents"/>
                              <w:rPr>
                                <w:lang w:eastAsia="zh-CN"/>
                              </w:rPr>
                            </w:pPr>
                            <w:r>
                              <w:rPr>
                                <w:lang w:eastAsia="zh-CN"/>
                              </w:rPr>
                              <w:t>Option 2</w:t>
                            </w:r>
                          </w:p>
                        </w:txbxContent>
                      </v:textbox>
                      <w10:wrap anchory="line"/>
                    </v:rect>
                  </w:pict>
                </mc:Fallback>
              </mc:AlternateContent>
            </w:r>
            <w:r>
              <w:rPr>
                <w:rFonts w:eastAsia="Yu Mincho"/>
                <w:noProof/>
                <w:lang w:val="fr-FR" w:eastAsia="fr-FR"/>
              </w:rPr>
              <w:drawing>
                <wp:inline distT="0" distB="0" distL="0" distR="0" wp14:anchorId="19BA057B" wp14:editId="10710C57">
                  <wp:extent cx="2346960" cy="1021715"/>
                  <wp:effectExtent l="0" t="0" r="0" b="0"/>
                  <wp:docPr id="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39"/>
                          <pic:cNvPicPr>
                            <a:picLocks noChangeAspect="1" noChangeArrowheads="1"/>
                          </pic:cNvPicPr>
                        </pic:nvPicPr>
                        <pic:blipFill>
                          <a:blip r:embed="rId30"/>
                          <a:stretch>
                            <a:fillRect/>
                          </a:stretch>
                        </pic:blipFill>
                        <pic:spPr bwMode="auto">
                          <a:xfrm>
                            <a:off x="0" y="0"/>
                            <a:ext cx="2346960" cy="1021715"/>
                          </a:xfrm>
                          <a:prstGeom prst="rect">
                            <a:avLst/>
                          </a:prstGeom>
                        </pic:spPr>
                      </pic:pic>
                    </a:graphicData>
                  </a:graphic>
                </wp:inline>
              </w:drawing>
            </w:r>
            <w:r>
              <w:rPr>
                <w:rFonts w:eastAsia="Yu Mincho"/>
              </w:rPr>
              <w:tab/>
              <w:t xml:space="preserve">               </w:t>
            </w:r>
          </w:p>
          <w:p w14:paraId="3CBCDFA9" w14:textId="77777777" w:rsidR="009B1829" w:rsidRDefault="009B1829">
            <w:pPr>
              <w:tabs>
                <w:tab w:val="left" w:pos="2256"/>
              </w:tabs>
              <w:spacing w:after="0"/>
              <w:jc w:val="center"/>
              <w:textAlignment w:val="baseline"/>
              <w:rPr>
                <w:lang w:eastAsia="zh-CN"/>
              </w:rPr>
            </w:pPr>
          </w:p>
          <w:p w14:paraId="34DD3255" w14:textId="77777777" w:rsidR="009B1829" w:rsidRDefault="0051695A">
            <w:pPr>
              <w:spacing w:after="0"/>
              <w:textAlignment w:val="baseline"/>
              <w:rPr>
                <w:lang w:eastAsia="zh-CN"/>
              </w:rPr>
            </w:pPr>
            <w:r>
              <w:rPr>
                <w:rFonts w:eastAsia="Yu Mincho"/>
                <w:lang w:eastAsia="zh-CN"/>
              </w:rPr>
              <w:t>Figure 1, two candidate options</w:t>
            </w:r>
          </w:p>
          <w:p w14:paraId="24E0BBD9" w14:textId="77777777" w:rsidR="009B1829" w:rsidRDefault="009B1829">
            <w:pPr>
              <w:spacing w:after="0"/>
              <w:jc w:val="both"/>
              <w:textAlignment w:val="baseline"/>
              <w:rPr>
                <w:rFonts w:asciiTheme="majorBidi" w:eastAsia="PMingLiU" w:hAnsiTheme="majorBidi" w:cstheme="majorBidi"/>
                <w:lang w:eastAsia="zh-TW"/>
              </w:rPr>
            </w:pPr>
          </w:p>
          <w:p w14:paraId="5C934CEC" w14:textId="77777777" w:rsidR="009B1829" w:rsidRDefault="0051695A">
            <w:pPr>
              <w:spacing w:line="360" w:lineRule="auto"/>
              <w:textAlignment w:val="baseline"/>
              <w:rPr>
                <w:b/>
                <w:lang w:eastAsia="fr-FR"/>
              </w:rPr>
            </w:pPr>
            <w:r>
              <w:rPr>
                <w:rFonts w:eastAsia="Yu Mincho"/>
                <w:b/>
                <w:lang w:eastAsia="zh-CN"/>
              </w:rPr>
              <w:t xml:space="preserve">Proposal 1: </w:t>
            </w:r>
            <w:r>
              <w:rPr>
                <w:rFonts w:eastAsia="Yu Mincho"/>
                <w:b/>
                <w:lang w:eastAsia="fr-FR"/>
              </w:rPr>
              <w:t xml:space="preserve">it is preferred to consider Satellite + feeder link + NTN-Gateway + </w:t>
            </w:r>
            <w:proofErr w:type="spellStart"/>
            <w:r>
              <w:rPr>
                <w:rFonts w:eastAsia="Yu Mincho"/>
                <w:b/>
                <w:lang w:eastAsia="fr-FR"/>
              </w:rPr>
              <w:t>gNB</w:t>
            </w:r>
            <w:proofErr w:type="spellEnd"/>
            <w:r>
              <w:rPr>
                <w:rFonts w:eastAsia="Yu Mincho"/>
                <w:b/>
                <w:lang w:eastAsia="fr-FR"/>
              </w:rPr>
              <w:t xml:space="preserve"> as a single entity (option 2)</w:t>
            </w:r>
          </w:p>
          <w:p w14:paraId="19FAD274" w14:textId="77777777" w:rsidR="009B1829" w:rsidRDefault="0051695A">
            <w:pPr>
              <w:spacing w:line="360" w:lineRule="auto"/>
              <w:textAlignment w:val="baseline"/>
              <w:rPr>
                <w:b/>
                <w:lang w:eastAsia="fr-FR"/>
              </w:rPr>
            </w:pPr>
            <w:r>
              <w:rPr>
                <w:rFonts w:eastAsia="Yu Mincho"/>
                <w:b/>
                <w:lang w:eastAsia="fr-FR"/>
              </w:rPr>
              <w:t xml:space="preserve">Proposal 2: no need to define RF requirements for the linkage between NTN-Gateway and </w:t>
            </w:r>
            <w:proofErr w:type="spellStart"/>
            <w:r>
              <w:rPr>
                <w:rFonts w:eastAsia="Yu Mincho"/>
                <w:b/>
                <w:lang w:eastAsia="fr-FR"/>
              </w:rPr>
              <w:t>gNB</w:t>
            </w:r>
            <w:proofErr w:type="spellEnd"/>
          </w:p>
        </w:tc>
      </w:tr>
      <w:tr w:rsidR="009B1829" w14:paraId="2AB9FE94" w14:textId="77777777">
        <w:trPr>
          <w:trHeight w:val="468"/>
        </w:trPr>
        <w:tc>
          <w:tcPr>
            <w:tcW w:w="915" w:type="dxa"/>
          </w:tcPr>
          <w:p w14:paraId="2D84FDEF" w14:textId="77777777" w:rsidR="009B1829" w:rsidRDefault="007C3D6D">
            <w:pPr>
              <w:spacing w:after="0"/>
              <w:jc w:val="center"/>
              <w:textAlignment w:val="baseline"/>
              <w:rPr>
                <w:rFonts w:asciiTheme="majorBidi" w:eastAsia="Times New Roman" w:hAnsiTheme="majorBidi" w:cstheme="majorBidi"/>
                <w:lang w:val="fr-FR" w:eastAsia="fr-FR"/>
              </w:rPr>
            </w:pPr>
            <w:hyperlink r:id="rId31" w:tgtFrame="_blank">
              <w:r w:rsidR="0051695A">
                <w:rPr>
                  <w:rStyle w:val="Lienhypertexte"/>
                  <w:rFonts w:eastAsia="Yu Mincho"/>
                  <w:color w:val="000000" w:themeColor="text1"/>
                  <w:lang w:val="fr-FR" w:eastAsia="zh-CN"/>
                </w:rPr>
                <w:t>R4-2106686</w:t>
              </w:r>
            </w:hyperlink>
          </w:p>
        </w:tc>
        <w:tc>
          <w:tcPr>
            <w:tcW w:w="1227" w:type="dxa"/>
          </w:tcPr>
          <w:p w14:paraId="620E826E" w14:textId="77777777" w:rsidR="009B1829" w:rsidRDefault="0051695A">
            <w:pPr>
              <w:spacing w:after="0"/>
              <w:jc w:val="center"/>
              <w:textAlignment w:val="baseline"/>
              <w:rPr>
                <w:rFonts w:asciiTheme="majorBidi" w:eastAsia="Times New Roman" w:hAnsiTheme="majorBidi" w:cstheme="majorBidi"/>
                <w:lang w:val="fr-FR" w:eastAsia="fr-FR"/>
              </w:rPr>
            </w:pPr>
            <w:proofErr w:type="spellStart"/>
            <w:r>
              <w:rPr>
                <w:rFonts w:eastAsia="Yu Mincho"/>
                <w:color w:val="000000" w:themeColor="text1"/>
                <w:lang w:val="fr-FR" w:eastAsia="zh-CN"/>
              </w:rPr>
              <w:t>Huawei</w:t>
            </w:r>
            <w:proofErr w:type="spellEnd"/>
            <w:r>
              <w:rPr>
                <w:rFonts w:eastAsia="Yu Mincho"/>
                <w:color w:val="000000" w:themeColor="text1"/>
                <w:lang w:val="fr-FR" w:eastAsia="zh-CN"/>
              </w:rPr>
              <w:t xml:space="preserve">, </w:t>
            </w:r>
            <w:proofErr w:type="spellStart"/>
            <w:r>
              <w:rPr>
                <w:rFonts w:eastAsia="Yu Mincho"/>
                <w:color w:val="000000" w:themeColor="text1"/>
                <w:lang w:val="fr-FR" w:eastAsia="zh-CN"/>
              </w:rPr>
              <w:t>HiSilicon</w:t>
            </w:r>
            <w:proofErr w:type="spellEnd"/>
          </w:p>
        </w:tc>
        <w:tc>
          <w:tcPr>
            <w:tcW w:w="7489" w:type="dxa"/>
          </w:tcPr>
          <w:p w14:paraId="61AE902C" w14:textId="77777777" w:rsidR="009B1829" w:rsidRDefault="0051695A">
            <w:pPr>
              <w:keepNext/>
              <w:jc w:val="center"/>
              <w:textAlignment w:val="baseline"/>
              <w:rPr>
                <w:rFonts w:eastAsia="Yu Mincho"/>
              </w:rPr>
            </w:pPr>
            <w:r>
              <w:rPr>
                <w:rFonts w:eastAsia="Yu Mincho"/>
                <w:noProof/>
                <w:lang w:val="fr-FR" w:eastAsia="fr-FR"/>
              </w:rPr>
              <w:drawing>
                <wp:inline distT="0" distB="0" distL="0" distR="0" wp14:anchorId="5BF3121D" wp14:editId="170AB855">
                  <wp:extent cx="2527300" cy="1332865"/>
                  <wp:effectExtent l="0" t="0" r="0" b="0"/>
                  <wp:docPr id="1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40"/>
                          <pic:cNvPicPr>
                            <a:picLocks noChangeAspect="1" noChangeArrowheads="1"/>
                          </pic:cNvPicPr>
                        </pic:nvPicPr>
                        <pic:blipFill>
                          <a:blip r:embed="rId32"/>
                          <a:stretch>
                            <a:fillRect/>
                          </a:stretch>
                        </pic:blipFill>
                        <pic:spPr bwMode="auto">
                          <a:xfrm>
                            <a:off x="0" y="0"/>
                            <a:ext cx="2527300" cy="1332865"/>
                          </a:xfrm>
                          <a:prstGeom prst="rect">
                            <a:avLst/>
                          </a:prstGeom>
                        </pic:spPr>
                      </pic:pic>
                    </a:graphicData>
                  </a:graphic>
                </wp:inline>
              </w:drawing>
            </w:r>
          </w:p>
          <w:p w14:paraId="00DDDC81" w14:textId="77777777" w:rsidR="009B1829" w:rsidRDefault="0051695A">
            <w:pPr>
              <w:pStyle w:val="Lgende"/>
              <w:jc w:val="center"/>
              <w:textAlignment w:val="baseline"/>
              <w:rPr>
                <w:lang w:eastAsia="zh-CN"/>
              </w:rPr>
            </w:pPr>
            <w:r>
              <w:rPr>
                <w:rFonts w:eastAsia="Yu Mincho"/>
              </w:rPr>
              <w:t xml:space="preserve">Figure </w:t>
            </w:r>
            <w:r>
              <w:rPr>
                <w:rFonts w:eastAsia="Yu Mincho"/>
              </w:rPr>
              <w:fldChar w:fldCharType="begin"/>
            </w:r>
            <w:r>
              <w:rPr>
                <w:rFonts w:eastAsia="Yu Mincho"/>
              </w:rPr>
              <w:instrText>SEQ Figure \* ARABIC</w:instrText>
            </w:r>
            <w:r>
              <w:rPr>
                <w:rFonts w:eastAsia="Yu Mincho"/>
              </w:rPr>
              <w:fldChar w:fldCharType="separate"/>
            </w:r>
            <w:r>
              <w:rPr>
                <w:rFonts w:eastAsia="Yu Mincho"/>
              </w:rPr>
              <w:t>2</w:t>
            </w:r>
            <w:r>
              <w:rPr>
                <w:rFonts w:eastAsia="Yu Mincho"/>
              </w:rPr>
              <w:fldChar w:fldCharType="end"/>
            </w:r>
            <w:r>
              <w:rPr>
                <w:rFonts w:eastAsia="Yu Mincho"/>
              </w:rPr>
              <w:t xml:space="preserve"> User plane Protocol stack (Transparent satellite) - Clause 5.1 TR 38.821</w:t>
            </w:r>
          </w:p>
          <w:p w14:paraId="5A60DF48" w14:textId="77777777" w:rsidR="009B1829" w:rsidRDefault="00F230E7">
            <w:pPr>
              <w:keepNext/>
              <w:jc w:val="center"/>
              <w:textAlignment w:val="baseline"/>
              <w:rPr>
                <w:rFonts w:eastAsia="Yu Mincho"/>
              </w:rPr>
            </w:pPr>
            <w:r>
              <w:rPr>
                <w:rFonts w:eastAsia="Yu Mincho"/>
                <w:noProof/>
              </w:rPr>
              <w:object w:dxaOrig="12624" w:dyaOrig="6561" w14:anchorId="114E4789">
                <v:shape id="ole_rId23" o:spid="_x0000_i1026" alt="" style="width:195pt;height:101.4pt;mso-width-percent:0;mso-height-percent:0;mso-width-percent:0;mso-height-percent:0" coordsize="" o:spt="100" adj="0,,0" path="" stroked="f">
                  <v:stroke joinstyle="miter"/>
                  <v:imagedata r:id="rId33" o:title=""/>
                  <v:formulas/>
                  <v:path o:connecttype="segments"/>
                </v:shape>
                <o:OLEObject Type="Embed" ProgID="Visio.Drawing.11" ShapeID="ole_rId23" DrawAspect="Content" ObjectID="_1680421494" r:id="rId34"/>
              </w:object>
            </w:r>
          </w:p>
          <w:p w14:paraId="5162C39E" w14:textId="77777777" w:rsidR="009B1829" w:rsidRDefault="0051695A">
            <w:pPr>
              <w:pStyle w:val="Lgende"/>
              <w:jc w:val="center"/>
              <w:textAlignment w:val="baseline"/>
              <w:rPr>
                <w:rFonts w:eastAsia="Yu Mincho"/>
              </w:rPr>
            </w:pPr>
            <w:r>
              <w:rPr>
                <w:rFonts w:eastAsia="Yu Mincho"/>
              </w:rPr>
              <w:t xml:space="preserve">Figure </w:t>
            </w:r>
            <w:r>
              <w:rPr>
                <w:rFonts w:eastAsia="Yu Mincho"/>
              </w:rPr>
              <w:fldChar w:fldCharType="begin"/>
            </w:r>
            <w:r>
              <w:rPr>
                <w:rFonts w:eastAsia="Yu Mincho"/>
              </w:rPr>
              <w:instrText>SEQ Figure \* ARABIC</w:instrText>
            </w:r>
            <w:r>
              <w:rPr>
                <w:rFonts w:eastAsia="Yu Mincho"/>
              </w:rPr>
              <w:fldChar w:fldCharType="separate"/>
            </w:r>
            <w:r>
              <w:rPr>
                <w:rFonts w:eastAsia="Yu Mincho"/>
              </w:rPr>
              <w:t>3</w:t>
            </w:r>
            <w:r>
              <w:rPr>
                <w:rFonts w:eastAsia="Yu Mincho"/>
              </w:rPr>
              <w:fldChar w:fldCharType="end"/>
            </w:r>
            <w:r>
              <w:rPr>
                <w:rFonts w:eastAsia="Yu Mincho"/>
              </w:rPr>
              <w:t xml:space="preserve"> Control plane Protocol stack (Transparent satellite) - Clause 5.1 TR 38.821</w:t>
            </w:r>
          </w:p>
          <w:p w14:paraId="54F7705F" w14:textId="77777777" w:rsidR="009B1829" w:rsidRDefault="0051695A">
            <w:pPr>
              <w:textAlignment w:val="baseline"/>
              <w:rPr>
                <w:lang w:eastAsia="zh-CN"/>
              </w:rPr>
            </w:pPr>
            <w:r>
              <w:rPr>
                <w:rFonts w:eastAsia="Yu Mincho"/>
                <w:lang w:eastAsia="zh-CN"/>
              </w:rPr>
              <w:t xml:space="preserve">It can be found that the </w:t>
            </w:r>
            <w:proofErr w:type="spellStart"/>
            <w:r>
              <w:rPr>
                <w:rFonts w:eastAsia="Yu Mincho"/>
                <w:lang w:eastAsia="zh-CN"/>
              </w:rPr>
              <w:t>Uu</w:t>
            </w:r>
            <w:proofErr w:type="spellEnd"/>
            <w:r>
              <w:rPr>
                <w:rFonts w:eastAsia="Yu Mincho"/>
                <w:lang w:eastAsia="zh-CN"/>
              </w:rPr>
              <w:t xml:space="preserve"> interface was not assumed between NTN gateway and </w:t>
            </w:r>
            <w:proofErr w:type="spellStart"/>
            <w:r>
              <w:rPr>
                <w:rFonts w:eastAsia="Yu Mincho"/>
                <w:lang w:eastAsia="zh-CN"/>
              </w:rPr>
              <w:t>gNB</w:t>
            </w:r>
            <w:proofErr w:type="spellEnd"/>
            <w:r>
              <w:rPr>
                <w:rFonts w:eastAsia="Yu Mincho"/>
                <w:lang w:eastAsia="zh-CN"/>
              </w:rPr>
              <w:t>.</w:t>
            </w:r>
          </w:p>
          <w:p w14:paraId="339EBC89" w14:textId="77777777" w:rsidR="009B1829" w:rsidRDefault="0051695A">
            <w:pPr>
              <w:textAlignment w:val="baseline"/>
              <w:rPr>
                <w:lang w:val="en-US" w:eastAsia="zh-CN"/>
              </w:rPr>
            </w:pPr>
            <w:r>
              <w:rPr>
                <w:rFonts w:eastAsia="Yu Mincho"/>
                <w:b/>
                <w:lang w:eastAsia="zh-CN"/>
              </w:rPr>
              <w:lastRenderedPageBreak/>
              <w:t xml:space="preserve">Observation 1: Different implementations between NTN-Gateway and </w:t>
            </w:r>
            <w:proofErr w:type="spellStart"/>
            <w:r>
              <w:rPr>
                <w:rFonts w:eastAsia="Yu Mincho"/>
                <w:b/>
                <w:lang w:eastAsia="zh-CN"/>
              </w:rPr>
              <w:t>gNB</w:t>
            </w:r>
            <w:proofErr w:type="spellEnd"/>
            <w:r>
              <w:rPr>
                <w:rFonts w:eastAsia="Yu Mincho"/>
                <w:b/>
                <w:lang w:eastAsia="zh-CN"/>
              </w:rPr>
              <w:t xml:space="preserve"> can’t be excluded, </w:t>
            </w:r>
            <w:r>
              <w:rPr>
                <w:rFonts w:eastAsia="Yu Mincho"/>
                <w:b/>
                <w:lang w:val="en-US" w:eastAsia="zh-CN"/>
              </w:rPr>
              <w:t>such as wireless solution, RF cable and optical fiber.</w:t>
            </w:r>
          </w:p>
          <w:p w14:paraId="6BB3AD4E" w14:textId="77777777" w:rsidR="009B1829" w:rsidRDefault="0051695A">
            <w:pPr>
              <w:textAlignment w:val="baseline"/>
              <w:rPr>
                <w:lang w:eastAsia="zh-CN"/>
              </w:rPr>
            </w:pPr>
            <w:r>
              <w:rPr>
                <w:rFonts w:eastAsia="Yu Mincho"/>
                <w:b/>
                <w:lang w:eastAsia="zh-CN"/>
              </w:rPr>
              <w:t xml:space="preserve">Observation 2: Based on the outcome during the Study Phase, </w:t>
            </w:r>
            <w:proofErr w:type="spellStart"/>
            <w:r>
              <w:rPr>
                <w:rFonts w:eastAsia="Yu Mincho"/>
                <w:b/>
                <w:lang w:eastAsia="zh-CN"/>
              </w:rPr>
              <w:t>Uu</w:t>
            </w:r>
            <w:proofErr w:type="spellEnd"/>
            <w:r>
              <w:rPr>
                <w:rFonts w:eastAsia="Yu Mincho"/>
                <w:b/>
                <w:lang w:eastAsia="zh-CN"/>
              </w:rPr>
              <w:t xml:space="preserve"> interface was not assumed between NTN gateway and </w:t>
            </w:r>
            <w:proofErr w:type="spellStart"/>
            <w:r>
              <w:rPr>
                <w:rFonts w:eastAsia="Yu Mincho"/>
                <w:b/>
                <w:lang w:eastAsia="zh-CN"/>
              </w:rPr>
              <w:t>gNB</w:t>
            </w:r>
            <w:proofErr w:type="spellEnd"/>
            <w:r>
              <w:rPr>
                <w:rFonts w:eastAsia="Yu Mincho"/>
                <w:b/>
                <w:lang w:eastAsia="zh-CN"/>
              </w:rPr>
              <w:t>.</w:t>
            </w:r>
          </w:p>
          <w:p w14:paraId="670C8BDC" w14:textId="77777777" w:rsidR="009B1829" w:rsidRDefault="0051695A">
            <w:pPr>
              <w:textAlignment w:val="baseline"/>
              <w:rPr>
                <w:lang w:eastAsia="zh-CN"/>
              </w:rPr>
            </w:pPr>
            <w:r>
              <w:rPr>
                <w:rFonts w:eastAsia="Yu Mincho"/>
                <w:b/>
                <w:lang w:eastAsia="zh-CN"/>
              </w:rPr>
              <w:t xml:space="preserve">Proposal 1: There is no need to define the RF requirements for the linkage between NTN-Gateway and </w:t>
            </w:r>
            <w:proofErr w:type="spellStart"/>
            <w:r>
              <w:rPr>
                <w:rFonts w:eastAsia="Yu Mincho"/>
                <w:b/>
                <w:lang w:eastAsia="zh-CN"/>
              </w:rPr>
              <w:t>gNB</w:t>
            </w:r>
            <w:proofErr w:type="spellEnd"/>
            <w:r>
              <w:rPr>
                <w:rFonts w:eastAsia="Yu Mincho"/>
                <w:b/>
                <w:lang w:eastAsia="zh-CN"/>
              </w:rPr>
              <w:t>.</w:t>
            </w:r>
          </w:p>
          <w:p w14:paraId="675E60F1" w14:textId="77777777" w:rsidR="009B1829" w:rsidRDefault="0051695A">
            <w:pPr>
              <w:textAlignment w:val="baseline"/>
              <w:rPr>
                <w:lang w:eastAsia="zh-CN"/>
              </w:rPr>
            </w:pPr>
            <w:r>
              <w:rPr>
                <w:rFonts w:eastAsia="Yu Mincho"/>
                <w:b/>
                <w:lang w:eastAsia="zh-CN"/>
              </w:rPr>
              <w:t xml:space="preserve">Proposal 2: RAN4 can consider (Satellite + feeder link + NTN-Gateway + </w:t>
            </w:r>
            <w:proofErr w:type="spellStart"/>
            <w:r>
              <w:rPr>
                <w:rFonts w:eastAsia="Yu Mincho"/>
                <w:b/>
                <w:lang w:eastAsia="zh-CN"/>
              </w:rPr>
              <w:t>gNB</w:t>
            </w:r>
            <w:proofErr w:type="spellEnd"/>
            <w:r>
              <w:rPr>
                <w:rFonts w:eastAsia="Yu Mincho"/>
                <w:b/>
                <w:lang w:eastAsia="zh-CN"/>
              </w:rPr>
              <w:t>) as a single entity.</w:t>
            </w:r>
          </w:p>
        </w:tc>
      </w:tr>
      <w:tr w:rsidR="009B1829" w14:paraId="2E0D01BD" w14:textId="77777777">
        <w:trPr>
          <w:trHeight w:val="468"/>
        </w:trPr>
        <w:tc>
          <w:tcPr>
            <w:tcW w:w="915" w:type="dxa"/>
          </w:tcPr>
          <w:p w14:paraId="3C68455D" w14:textId="77777777" w:rsidR="009B1829" w:rsidRDefault="007C3D6D">
            <w:pPr>
              <w:spacing w:after="0"/>
              <w:jc w:val="center"/>
              <w:textAlignment w:val="baseline"/>
              <w:rPr>
                <w:rFonts w:asciiTheme="majorBidi" w:eastAsia="Times New Roman" w:hAnsiTheme="majorBidi" w:cstheme="majorBidi"/>
                <w:lang w:val="fr-FR" w:eastAsia="fr-FR"/>
              </w:rPr>
            </w:pPr>
            <w:hyperlink r:id="rId35" w:tgtFrame="_blank">
              <w:r w:rsidR="0051695A">
                <w:rPr>
                  <w:rStyle w:val="Lienhypertexte"/>
                  <w:rFonts w:eastAsia="Yu Mincho"/>
                  <w:color w:val="000000" w:themeColor="text1"/>
                  <w:lang w:val="fr-FR" w:eastAsia="zh-CN"/>
                </w:rPr>
                <w:t>R4-2104808</w:t>
              </w:r>
            </w:hyperlink>
          </w:p>
        </w:tc>
        <w:tc>
          <w:tcPr>
            <w:tcW w:w="1227" w:type="dxa"/>
          </w:tcPr>
          <w:p w14:paraId="0739D336"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CATT</w:t>
            </w:r>
          </w:p>
        </w:tc>
        <w:tc>
          <w:tcPr>
            <w:tcW w:w="7489" w:type="dxa"/>
          </w:tcPr>
          <w:p w14:paraId="50686A99" w14:textId="77777777" w:rsidR="009B1829" w:rsidRDefault="0051695A">
            <w:pPr>
              <w:spacing w:after="120"/>
              <w:textAlignment w:val="baseline"/>
              <w:rPr>
                <w:rFonts w:eastAsia="Yu Mincho"/>
              </w:rPr>
            </w:pPr>
            <w:r>
              <w:rPr>
                <w:rFonts w:eastAsia="Yu Mincho"/>
              </w:rPr>
              <w:t xml:space="preserve">In last RAN3 meeting, the following networking-RAN architecture has been included in 38.300 for NTN. It is apparent that Satellite + feeder link + NTN-Gateway + </w:t>
            </w:r>
            <w:proofErr w:type="spellStart"/>
            <w:r>
              <w:rPr>
                <w:rFonts w:eastAsia="Yu Mincho"/>
              </w:rPr>
              <w:t>gNB</w:t>
            </w:r>
            <w:proofErr w:type="spellEnd"/>
            <w:r>
              <w:rPr>
                <w:rFonts w:eastAsia="Yu Mincho"/>
              </w:rPr>
              <w:t xml:space="preserve"> as a single entity is treated as single entity. This entity is seen as a black box without any interface standardized between the components.</w:t>
            </w:r>
          </w:p>
          <w:p w14:paraId="50CE6153" w14:textId="77777777" w:rsidR="009B1829" w:rsidRDefault="00F230E7">
            <w:pPr>
              <w:spacing w:after="120"/>
              <w:jc w:val="center"/>
              <w:textAlignment w:val="baseline"/>
              <w:rPr>
                <w:rFonts w:eastAsia="Yu Mincho"/>
              </w:rPr>
            </w:pPr>
            <w:r>
              <w:rPr>
                <w:rFonts w:eastAsia="Yu Mincho"/>
                <w:noProof/>
              </w:rPr>
              <w:object w:dxaOrig="11433" w:dyaOrig="4321" w14:anchorId="031AFE28">
                <v:shape id="ole_rId26" o:spid="_x0000_i1027" alt="" style="width:298.2pt;height:112.2pt;mso-width-percent:0;mso-height-percent:0;mso-width-percent:0;mso-height-percent:0" coordsize="" o:spt="100" adj="0,,0" path="" stroked="f">
                  <v:stroke joinstyle="miter"/>
                  <v:imagedata r:id="rId36" o:title=""/>
                  <v:formulas/>
                  <v:path o:connecttype="segments"/>
                </v:shape>
                <o:OLEObject Type="Embed" ProgID="Visio.Drawing.11" ShapeID="ole_rId26" DrawAspect="Content" ObjectID="_1680421495" r:id="rId37"/>
              </w:object>
            </w:r>
          </w:p>
          <w:p w14:paraId="18787CA7" w14:textId="77777777" w:rsidR="009B1829" w:rsidRDefault="0051695A">
            <w:pPr>
              <w:spacing w:after="120"/>
              <w:jc w:val="center"/>
              <w:textAlignment w:val="baseline"/>
              <w:rPr>
                <w:lang w:val="en-US"/>
              </w:rPr>
            </w:pPr>
            <w:r>
              <w:rPr>
                <w:rFonts w:eastAsia="Yu Mincho"/>
                <w:lang w:val="en-US"/>
              </w:rPr>
              <w:t>Figure 1: Networking-RAN architecture with transparent satellite</w:t>
            </w:r>
          </w:p>
          <w:p w14:paraId="6152E1CA" w14:textId="77777777" w:rsidR="009B1829" w:rsidRDefault="0051695A">
            <w:pPr>
              <w:spacing w:after="120"/>
              <w:textAlignment w:val="baseline"/>
              <w:rPr>
                <w:b/>
              </w:rPr>
            </w:pPr>
            <w:r>
              <w:rPr>
                <w:rFonts w:eastAsia="Yu Mincho"/>
                <w:b/>
              </w:rPr>
              <w:t xml:space="preserve">Observation: Satellite + feeder link + NTN-Gateway + </w:t>
            </w:r>
            <w:proofErr w:type="spellStart"/>
            <w:r>
              <w:rPr>
                <w:rFonts w:eastAsia="Yu Mincho"/>
                <w:b/>
              </w:rPr>
              <w:t>gNB</w:t>
            </w:r>
            <w:proofErr w:type="spellEnd"/>
            <w:r>
              <w:rPr>
                <w:rFonts w:eastAsia="Yu Mincho"/>
                <w:b/>
              </w:rPr>
              <w:t xml:space="preserve"> is treated as a single entity, which means Option 2 in [1] is correct understanding.</w:t>
            </w:r>
          </w:p>
          <w:p w14:paraId="43ACFB64" w14:textId="77777777" w:rsidR="009B1829" w:rsidRDefault="0051695A">
            <w:pPr>
              <w:spacing w:after="120"/>
              <w:textAlignment w:val="baseline"/>
              <w:rPr>
                <w:b/>
                <w:u w:val="single"/>
              </w:rPr>
            </w:pPr>
            <w:r>
              <w:rPr>
                <w:rFonts w:eastAsia="Yu Mincho"/>
                <w:b/>
                <w:u w:val="single"/>
              </w:rPr>
              <w:t xml:space="preserve">Proposal 1: Treat Satellite + feeder link + NTN-Gateway + </w:t>
            </w:r>
            <w:proofErr w:type="spellStart"/>
            <w:r>
              <w:rPr>
                <w:rFonts w:eastAsia="Yu Mincho"/>
                <w:b/>
                <w:u w:val="single"/>
              </w:rPr>
              <w:t>gNB</w:t>
            </w:r>
            <w:proofErr w:type="spellEnd"/>
            <w:r>
              <w:rPr>
                <w:rFonts w:eastAsia="Yu Mincho"/>
                <w:b/>
                <w:u w:val="single"/>
              </w:rPr>
              <w:t xml:space="preserve"> as a single entity (black box).</w:t>
            </w:r>
          </w:p>
          <w:p w14:paraId="5E351294" w14:textId="77777777" w:rsidR="009B1829" w:rsidRDefault="0051695A">
            <w:pPr>
              <w:spacing w:after="120"/>
              <w:textAlignment w:val="baseline"/>
              <w:rPr>
                <w:b/>
              </w:rPr>
            </w:pPr>
            <w:r>
              <w:rPr>
                <w:rFonts w:eastAsia="Yu Mincho"/>
                <w:b/>
              </w:rPr>
              <w:t>Observation 2: RF requirement is not possible to be specified between the components within the black box due to lack of standard interface.</w:t>
            </w:r>
          </w:p>
          <w:p w14:paraId="35169D25" w14:textId="77777777" w:rsidR="009B1829" w:rsidRDefault="0051695A">
            <w:pPr>
              <w:spacing w:after="120"/>
              <w:textAlignment w:val="baseline"/>
              <w:rPr>
                <w:b/>
                <w:u w:val="single"/>
              </w:rPr>
            </w:pPr>
            <w:r>
              <w:rPr>
                <w:rFonts w:eastAsia="Yu Mincho"/>
                <w:b/>
                <w:u w:val="single"/>
              </w:rPr>
              <w:t xml:space="preserve">Proposal 2: It is proposed that no RF requirement is defined for the linkage between NTN-Gateway and </w:t>
            </w:r>
            <w:proofErr w:type="spellStart"/>
            <w:r>
              <w:rPr>
                <w:rFonts w:eastAsia="Yu Mincho"/>
                <w:b/>
                <w:u w:val="single"/>
              </w:rPr>
              <w:t>gNB</w:t>
            </w:r>
            <w:proofErr w:type="spellEnd"/>
            <w:r>
              <w:rPr>
                <w:rFonts w:eastAsia="Yu Mincho"/>
                <w:b/>
                <w:u w:val="single"/>
              </w:rPr>
              <w:t xml:space="preserve">. RAN4 should focus on defining RF requirement for service link only. </w:t>
            </w:r>
          </w:p>
          <w:p w14:paraId="3F976511" w14:textId="77777777" w:rsidR="009B1829" w:rsidRDefault="0051695A">
            <w:pPr>
              <w:spacing w:before="240" w:after="120"/>
              <w:textAlignment w:val="baseline"/>
              <w:rPr>
                <w:b/>
                <w:u w:val="single"/>
              </w:rPr>
            </w:pPr>
            <w:r>
              <w:rPr>
                <w:rFonts w:eastAsia="Yu Mincho"/>
                <w:b/>
                <w:u w:val="single"/>
              </w:rPr>
              <w:t>Proposal 3: It is proposed to only specify BS-alike requirements for NTN.</w:t>
            </w:r>
          </w:p>
        </w:tc>
      </w:tr>
      <w:tr w:rsidR="009B1829" w14:paraId="22C9A634" w14:textId="77777777">
        <w:trPr>
          <w:trHeight w:val="468"/>
        </w:trPr>
        <w:tc>
          <w:tcPr>
            <w:tcW w:w="915" w:type="dxa"/>
          </w:tcPr>
          <w:p w14:paraId="44086ADB" w14:textId="77777777" w:rsidR="009B1829" w:rsidRDefault="007C3D6D">
            <w:pPr>
              <w:spacing w:after="0"/>
              <w:jc w:val="center"/>
              <w:textAlignment w:val="baseline"/>
              <w:rPr>
                <w:rFonts w:asciiTheme="majorBidi" w:eastAsia="Times New Roman" w:hAnsiTheme="majorBidi" w:cstheme="majorBidi"/>
                <w:lang w:val="fr-FR" w:eastAsia="fr-FR"/>
              </w:rPr>
            </w:pPr>
            <w:hyperlink r:id="rId38" w:tgtFrame="_blank">
              <w:r w:rsidR="0051695A">
                <w:rPr>
                  <w:rStyle w:val="Lienhypertexte"/>
                  <w:rFonts w:eastAsia="Yu Mincho"/>
                  <w:color w:val="000000" w:themeColor="text1"/>
                  <w:lang w:val="fr-FR" w:eastAsia="zh-CN"/>
                </w:rPr>
                <w:t>R4-2107263</w:t>
              </w:r>
            </w:hyperlink>
          </w:p>
        </w:tc>
        <w:tc>
          <w:tcPr>
            <w:tcW w:w="1227" w:type="dxa"/>
          </w:tcPr>
          <w:p w14:paraId="11F81A12"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THALES</w:t>
            </w:r>
          </w:p>
        </w:tc>
        <w:tc>
          <w:tcPr>
            <w:tcW w:w="7489" w:type="dxa"/>
          </w:tcPr>
          <w:p w14:paraId="760CD517" w14:textId="77777777" w:rsidR="009B1829" w:rsidRDefault="0051695A">
            <w:pPr>
              <w:jc w:val="both"/>
              <w:textAlignment w:val="baseline"/>
              <w:rPr>
                <w:rFonts w:asciiTheme="minorBidi" w:hAnsiTheme="minorBidi"/>
                <w:b/>
              </w:rPr>
            </w:pPr>
            <w:r>
              <w:rPr>
                <w:rFonts w:asciiTheme="minorBidi" w:eastAsia="Yu Mincho" w:hAnsiTheme="minorBidi"/>
                <w:b/>
                <w:noProof/>
                <w:lang w:val="fr-FR" w:eastAsia="fr-FR"/>
              </w:rPr>
              <mc:AlternateContent>
                <mc:Choice Requires="wps">
                  <w:drawing>
                    <wp:anchor distT="45720" distB="45720" distL="114300" distR="114300" simplePos="0" relativeHeight="67" behindDoc="0" locked="0" layoutInCell="1" allowOverlap="1" wp14:anchorId="3D94FE87" wp14:editId="17F54B27">
                      <wp:simplePos x="0" y="0"/>
                      <wp:positionH relativeFrom="margin">
                        <wp:posOffset>97155</wp:posOffset>
                      </wp:positionH>
                      <wp:positionV relativeFrom="paragraph">
                        <wp:posOffset>513715</wp:posOffset>
                      </wp:positionV>
                      <wp:extent cx="4458335" cy="2233930"/>
                      <wp:effectExtent l="0" t="0" r="19050" b="12065"/>
                      <wp:wrapTopAndBottom/>
                      <wp:docPr id="11" name="Zone de texte 2"/>
                      <wp:cNvGraphicFramePr/>
                      <a:graphic xmlns:a="http://schemas.openxmlformats.org/drawingml/2006/main">
                        <a:graphicData uri="http://schemas.microsoft.com/office/word/2010/wordprocessingShape">
                          <wps:wsp>
                            <wps:cNvSpPr/>
                            <wps:spPr>
                              <a:xfrm>
                                <a:off x="0" y="0"/>
                                <a:ext cx="4457880" cy="22334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34133CCD" w14:textId="77777777" w:rsidR="00F5137B" w:rsidRDefault="00F5137B">
                                  <w:pPr>
                                    <w:pStyle w:val="Commentaire"/>
                                    <w:rPr>
                                      <w:b/>
                                      <w:highlight w:val="green"/>
                                      <w:lang w:eastAsia="zh-CN"/>
                                    </w:rPr>
                                  </w:pPr>
                                  <w:r>
                                    <w:rPr>
                                      <w:b/>
                                      <w:highlight w:val="green"/>
                                      <w:lang w:eastAsia="zh-CN"/>
                                    </w:rPr>
                                    <w:t>RAN4#98-e Agreements:</w:t>
                                  </w:r>
                                </w:p>
                                <w:p w14:paraId="61105804"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p w14:paraId="4B0D7F99"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From service link RF requirements aspect, candidate options for the components:</w:t>
                                  </w:r>
                                </w:p>
                                <w:p w14:paraId="5FE4EADE"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1: Satellite + feeder link + NTN-Gateway as a single entity </w:t>
                                  </w:r>
                                </w:p>
                                <w:p w14:paraId="6C134221"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2: 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p>
                                <w:p w14:paraId="39DCD304"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FFS whether RAN4 shall define RF requirements for the linkage between NTN-Gateway and </w:t>
                                  </w:r>
                                  <w:proofErr w:type="spellStart"/>
                                  <w:r>
                                    <w:rPr>
                                      <w:rFonts w:eastAsia="Times New Roman"/>
                                      <w:b/>
                                      <w:lang w:eastAsia="zh-CN"/>
                                    </w:rPr>
                                    <w:t>gNB</w:t>
                                  </w:r>
                                  <w:proofErr w:type="spellEnd"/>
                                </w:p>
                                <w:p w14:paraId="67981100"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Companies are encouraged to further clarify and discuss the assumption of the linkage between NTN-Gateway and </w:t>
                                  </w:r>
                                  <w:proofErr w:type="spellStart"/>
                                  <w:r>
                                    <w:rPr>
                                      <w:rFonts w:eastAsia="Times New Roman"/>
                                      <w:b/>
                                      <w:lang w:eastAsia="zh-CN"/>
                                    </w:rPr>
                                    <w:t>gNB</w:t>
                                  </w:r>
                                  <w:proofErr w:type="spellEnd"/>
                                </w:p>
                              </w:txbxContent>
                            </wps:txbx>
                            <wps:bodyPr>
                              <a:spAutoFit/>
                            </wps:bodyPr>
                          </wps:wsp>
                        </a:graphicData>
                      </a:graphic>
                      <wp14:sizeRelV relativeFrom="margin">
                        <wp14:pctHeight>20000</wp14:pctHeight>
                      </wp14:sizeRelV>
                    </wp:anchor>
                  </w:drawing>
                </mc:Choice>
                <mc:Fallback>
                  <w:pict>
                    <v:rect w14:anchorId="3D94FE87" id="Zone de texte 2" o:spid="_x0000_s1028" style="position:absolute;left:0;text-align:left;margin-left:7.65pt;margin-top:40.45pt;width:351.05pt;height:175.9pt;z-index:67;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" strokeweight=".26mm">
                      <v:textbox style="mso-fit-shape-to-text:t">
                        <w:txbxContent>
                          <w:p w14:paraId="34133CCD" w14:textId="77777777" w:rsidR="00F5137B" w:rsidRDefault="00F5137B">
                            <w:pPr>
                              <w:pStyle w:val="Commentaire"/>
                              <w:rPr>
                                <w:b/>
                                <w:highlight w:val="green"/>
                                <w:lang w:eastAsia="zh-CN"/>
                              </w:rPr>
                            </w:pPr>
                            <w:r>
                              <w:rPr>
                                <w:b/>
                                <w:highlight w:val="green"/>
                                <w:lang w:eastAsia="zh-CN"/>
                              </w:rPr>
                              <w:t>RAN4#98-e Agreements:</w:t>
                            </w:r>
                          </w:p>
                          <w:p w14:paraId="61105804"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p w14:paraId="4B0D7F99"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From service link RF requirements aspect, candidate options for the components:</w:t>
                            </w:r>
                          </w:p>
                          <w:p w14:paraId="5FE4EADE"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1: Satellite + feeder link + NTN-Gateway as a single entity </w:t>
                            </w:r>
                          </w:p>
                          <w:p w14:paraId="6C134221"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2: 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p>
                          <w:p w14:paraId="39DCD304"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FFS whether RAN4 shall define RF requirements for the linkage between NTN-Gateway and </w:t>
                            </w:r>
                            <w:proofErr w:type="spellStart"/>
                            <w:r>
                              <w:rPr>
                                <w:rFonts w:eastAsia="Times New Roman"/>
                                <w:b/>
                                <w:lang w:eastAsia="zh-CN"/>
                              </w:rPr>
                              <w:t>gNB</w:t>
                            </w:r>
                            <w:proofErr w:type="spellEnd"/>
                          </w:p>
                          <w:p w14:paraId="67981100"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Companies are encouraged to further clarify and discuss the assumption of the linkage between NTN-Gateway and </w:t>
                            </w:r>
                            <w:proofErr w:type="spellStart"/>
                            <w:r>
                              <w:rPr>
                                <w:rFonts w:eastAsia="Times New Roman"/>
                                <w:b/>
                                <w:lang w:eastAsia="zh-CN"/>
                              </w:rPr>
                              <w:t>gNB</w:t>
                            </w:r>
                            <w:proofErr w:type="spellEnd"/>
                          </w:p>
                        </w:txbxContent>
                      </v:textbox>
                      <w10:wrap type="topAndBottom" anchorx="margin"/>
                    </v:rect>
                  </w:pict>
                </mc:Fallback>
              </mc:AlternateContent>
            </w:r>
          </w:p>
          <w:p w14:paraId="6557C82B" w14:textId="77777777" w:rsidR="009B1829" w:rsidRDefault="009B1829">
            <w:pPr>
              <w:jc w:val="both"/>
              <w:textAlignment w:val="baseline"/>
              <w:rPr>
                <w:rFonts w:asciiTheme="minorBidi" w:hAnsiTheme="minorBidi"/>
                <w:b/>
              </w:rPr>
            </w:pPr>
          </w:p>
          <w:p w14:paraId="73A6FA5A" w14:textId="77777777" w:rsidR="009B1829" w:rsidRDefault="0051695A">
            <w:pPr>
              <w:jc w:val="both"/>
              <w:textAlignment w:val="baseline"/>
              <w:rPr>
                <w:rFonts w:asciiTheme="minorBidi" w:hAnsiTheme="minorBidi"/>
              </w:rPr>
            </w:pPr>
            <w:r>
              <w:rPr>
                <w:rFonts w:asciiTheme="minorBidi" w:eastAsia="Yu Mincho" w:hAnsiTheme="minorBidi"/>
                <w:b/>
              </w:rPr>
              <w:lastRenderedPageBreak/>
              <w:t xml:space="preserve">Proposal 1: </w:t>
            </w:r>
            <w:r>
              <w:rPr>
                <w:rFonts w:asciiTheme="minorBidi" w:eastAsia="Yu Mincho" w:hAnsiTheme="minorBidi"/>
              </w:rPr>
              <w:t>RAN4 should not consider (Satellite + feeder link + NTN-Gateway) as a NR Relay.</w:t>
            </w:r>
          </w:p>
          <w:p w14:paraId="67DF3BA4" w14:textId="77777777" w:rsidR="009B1829" w:rsidRDefault="0051695A">
            <w:pPr>
              <w:jc w:val="both"/>
              <w:textAlignment w:val="baseline"/>
              <w:rPr>
                <w:rFonts w:asciiTheme="minorBidi" w:hAnsiTheme="minorBidi"/>
              </w:rPr>
            </w:pPr>
            <w:r>
              <w:rPr>
                <w:noProof/>
                <w:lang w:val="fr-FR" w:eastAsia="fr-FR"/>
              </w:rPr>
              <mc:AlternateContent>
                <mc:Choice Requires="wps">
                  <w:drawing>
                    <wp:anchor distT="45720" distB="45720" distL="114300" distR="114300" simplePos="0" relativeHeight="68" behindDoc="0" locked="0" layoutInCell="1" allowOverlap="1" wp14:anchorId="3850D3F0" wp14:editId="0FDF5D95">
                      <wp:simplePos x="0" y="0"/>
                      <wp:positionH relativeFrom="margin">
                        <wp:posOffset>6840220</wp:posOffset>
                      </wp:positionH>
                      <wp:positionV relativeFrom="paragraph">
                        <wp:posOffset>868680</wp:posOffset>
                      </wp:positionV>
                      <wp:extent cx="4458335" cy="1428115"/>
                      <wp:effectExtent l="0" t="0" r="19050" b="10160"/>
                      <wp:wrapTopAndBottom/>
                      <wp:docPr id="13" name="Zone de texte 2"/>
                      <wp:cNvGraphicFramePr/>
                      <a:graphic xmlns:a="http://schemas.openxmlformats.org/drawingml/2006/main">
                        <a:graphicData uri="http://schemas.microsoft.com/office/word/2010/wordprocessingShape">
                          <wps:wsp>
                            <wps:cNvSpPr/>
                            <wps:spPr>
                              <a:xfrm>
                                <a:off x="0" y="0"/>
                                <a:ext cx="4457880" cy="142740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22844652" w14:textId="77777777" w:rsidR="00F5137B" w:rsidRDefault="00F5137B">
                                  <w:pPr>
                                    <w:pStyle w:val="Commentaire"/>
                                    <w:rPr>
                                      <w:b/>
                                      <w:highlight w:val="green"/>
                                      <w:lang w:eastAsia="zh-CN"/>
                                    </w:rPr>
                                  </w:pPr>
                                  <w:r>
                                    <w:rPr>
                                      <w:b/>
                                      <w:highlight w:val="green"/>
                                      <w:lang w:eastAsia="zh-CN"/>
                                    </w:rPr>
                                    <w:t>RAN4#98-e Agreements:</w:t>
                                  </w:r>
                                </w:p>
                                <w:p w14:paraId="478A7DEC"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rFonts w:eastAsiaTheme="minorEastAsia"/>
                                      <w:lang w:eastAsia="ja-JP"/>
                                    </w:rPr>
                                    <w:t>In addition, the following agreements regarding overall work were captured in the chairman meeting minutes:</w:t>
                                  </w:r>
                                </w:p>
                                <w:p w14:paraId="270DA12D"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highlight w:val="green"/>
                                      <w:lang w:eastAsia="zh-CN"/>
                                    </w:rPr>
                                    <w:t>RRM is out of scope based on current WID.</w:t>
                                  </w:r>
                                </w:p>
                                <w:p w14:paraId="50ECF80A" w14:textId="77777777" w:rsidR="00F5137B" w:rsidRDefault="00F5137B">
                                  <w:pPr>
                                    <w:pStyle w:val="Paragraphedeliste"/>
                                    <w:ind w:firstLine="400"/>
                                    <w:rPr>
                                      <w:rFonts w:eastAsiaTheme="minorEastAsia"/>
                                      <w:lang w:eastAsia="ja-JP"/>
                                    </w:rPr>
                                  </w:pPr>
                                  <w:r>
                                    <w:rPr>
                                      <w:lang w:eastAsia="zh-CN"/>
                                    </w:rPr>
                                    <w:t>…</w:t>
                                  </w:r>
                                </w:p>
                                <w:p w14:paraId="2DF4766B" w14:textId="77777777" w:rsidR="00F5137B" w:rsidRDefault="00F5137B">
                                  <w:pPr>
                                    <w:pStyle w:val="Paragraphedeliste"/>
                                    <w:numPr>
                                      <w:ilvl w:val="0"/>
                                      <w:numId w:val="6"/>
                                    </w:numPr>
                                    <w:overflowPunct w:val="0"/>
                                    <w:spacing w:after="160" w:line="259" w:lineRule="auto"/>
                                    <w:contextualSpacing/>
                                    <w:textAlignment w:val="auto"/>
                                    <w:rPr>
                                      <w:lang w:eastAsia="ja-JP"/>
                                    </w:rPr>
                                  </w:pPr>
                                  <w:r>
                                    <w:rPr>
                                      <w:highlight w:val="green"/>
                                    </w:rPr>
                                    <w:t>Fixed antenna gain and pattern is assumed</w:t>
                                  </w:r>
                                </w:p>
                              </w:txbxContent>
                            </wps:txbx>
                            <wps:bodyPr>
                              <a:spAutoFit/>
                            </wps:bodyPr>
                          </wps:wsp>
                        </a:graphicData>
                      </a:graphic>
                      <wp14:sizeRelV relativeFrom="margin">
                        <wp14:pctHeight>20000</wp14:pctHeight>
                      </wp14:sizeRelV>
                    </wp:anchor>
                  </w:drawing>
                </mc:Choice>
                <mc:Fallback>
                  <w:pict>
                    <v:rect w14:anchorId="3850D3F0" id="_x0000_s1029" style="position:absolute;left:0;text-align:left;margin-left:538.6pt;margin-top:68.4pt;width:351.05pt;height:112.45pt;z-index:68;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" strokeweight=".26mm">
                      <v:textbox style="mso-fit-shape-to-text:t">
                        <w:txbxContent>
                          <w:p w14:paraId="22844652" w14:textId="77777777" w:rsidR="00F5137B" w:rsidRDefault="00F5137B">
                            <w:pPr>
                              <w:pStyle w:val="Commentaire"/>
                              <w:rPr>
                                <w:b/>
                                <w:highlight w:val="green"/>
                                <w:lang w:eastAsia="zh-CN"/>
                              </w:rPr>
                            </w:pPr>
                            <w:r>
                              <w:rPr>
                                <w:b/>
                                <w:highlight w:val="green"/>
                                <w:lang w:eastAsia="zh-CN"/>
                              </w:rPr>
                              <w:t>RAN4#98-e Agreements:</w:t>
                            </w:r>
                          </w:p>
                          <w:p w14:paraId="478A7DEC"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rFonts w:eastAsiaTheme="minorEastAsia"/>
                                <w:lang w:eastAsia="ja-JP"/>
                              </w:rPr>
                              <w:t>In addition, the following agreements regarding overall work were captured in the chairman meeting minutes:</w:t>
                            </w:r>
                          </w:p>
                          <w:p w14:paraId="270DA12D"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highlight w:val="green"/>
                                <w:lang w:eastAsia="zh-CN"/>
                              </w:rPr>
                              <w:t>RRM is out of scope based on current WID.</w:t>
                            </w:r>
                          </w:p>
                          <w:p w14:paraId="50ECF80A" w14:textId="77777777" w:rsidR="00F5137B" w:rsidRDefault="00F5137B">
                            <w:pPr>
                              <w:pStyle w:val="Paragraphedeliste"/>
                              <w:ind w:firstLine="400"/>
                              <w:rPr>
                                <w:rFonts w:eastAsiaTheme="minorEastAsia"/>
                                <w:lang w:eastAsia="ja-JP"/>
                              </w:rPr>
                            </w:pPr>
                            <w:r>
                              <w:rPr>
                                <w:lang w:eastAsia="zh-CN"/>
                              </w:rPr>
                              <w:t>…</w:t>
                            </w:r>
                          </w:p>
                          <w:p w14:paraId="2DF4766B" w14:textId="77777777" w:rsidR="00F5137B" w:rsidRDefault="00F5137B">
                            <w:pPr>
                              <w:pStyle w:val="Paragraphedeliste"/>
                              <w:numPr>
                                <w:ilvl w:val="0"/>
                                <w:numId w:val="6"/>
                              </w:numPr>
                              <w:overflowPunct w:val="0"/>
                              <w:spacing w:after="160" w:line="259" w:lineRule="auto"/>
                              <w:contextualSpacing/>
                              <w:textAlignment w:val="auto"/>
                              <w:rPr>
                                <w:lang w:eastAsia="ja-JP"/>
                              </w:rPr>
                            </w:pPr>
                            <w:r>
                              <w:rPr>
                                <w:highlight w:val="green"/>
                              </w:rPr>
                              <w:t>Fixed antenna gain and pattern is assumed</w:t>
                            </w:r>
                          </w:p>
                        </w:txbxContent>
                      </v:textbox>
                      <w10:wrap type="topAndBottom" anchorx="margin"/>
                    </v:rect>
                  </w:pict>
                </mc:Fallback>
              </mc:AlternateContent>
            </w:r>
            <w:r>
              <w:rPr>
                <w:rFonts w:asciiTheme="minorBidi" w:eastAsia="Yu Mincho" w:hAnsiTheme="minorBidi"/>
              </w:rPr>
              <w:t xml:space="preserve">Currently RAN4 has decided not to provide any RRM requirements in Rel-17 for the Repeater specifications. </w:t>
            </w:r>
          </w:p>
          <w:p w14:paraId="79FFE09C" w14:textId="77777777" w:rsidR="009B1829" w:rsidRDefault="009B1829">
            <w:pPr>
              <w:jc w:val="both"/>
              <w:textAlignment w:val="baseline"/>
              <w:rPr>
                <w:rFonts w:asciiTheme="minorBidi" w:hAnsiTheme="minorBidi"/>
              </w:rPr>
            </w:pPr>
          </w:p>
          <w:p w14:paraId="6858BF4C" w14:textId="77777777" w:rsidR="009B1829" w:rsidRDefault="0051695A">
            <w:pPr>
              <w:jc w:val="both"/>
              <w:textAlignment w:val="baseline"/>
              <w:rPr>
                <w:rFonts w:asciiTheme="minorBidi" w:hAnsiTheme="minorBidi"/>
              </w:rPr>
            </w:pPr>
            <w:r>
              <w:rPr>
                <w:rFonts w:asciiTheme="minorBidi" w:eastAsia="Yu Mincho" w:hAnsiTheme="minorBidi"/>
                <w:b/>
              </w:rPr>
              <w:t xml:space="preserve">Proposal 2: </w:t>
            </w:r>
            <w:r>
              <w:rPr>
                <w:rFonts w:asciiTheme="minorBidi" w:eastAsia="Yu Mincho" w:hAnsiTheme="minorBidi"/>
              </w:rPr>
              <w:t>RAN4 should not consider (Satellite + feeder link + NTN-Gateway) as a NR Repeater.</w:t>
            </w:r>
          </w:p>
          <w:p w14:paraId="2FAFC5EA" w14:textId="77777777" w:rsidR="009B1829" w:rsidRDefault="0051695A">
            <w:pPr>
              <w:jc w:val="both"/>
              <w:textAlignment w:val="baseline"/>
              <w:rPr>
                <w:rFonts w:asciiTheme="minorBidi" w:hAnsiTheme="minorBidi"/>
              </w:rPr>
            </w:pPr>
            <w:r>
              <w:rPr>
                <w:rFonts w:asciiTheme="minorBidi" w:eastAsia="Yu Mincho" w:hAnsiTheme="minorBidi"/>
                <w:b/>
              </w:rPr>
              <w:t>Proposal 3:</w:t>
            </w:r>
            <w:r>
              <w:rPr>
                <w:rFonts w:asciiTheme="minorBidi" w:eastAsia="Yu Mincho" w:hAnsiTheme="minorBidi"/>
              </w:rPr>
              <w:t xml:space="preserve"> The interface between the NTN-GW and the Non-RF </w:t>
            </w:r>
            <w:proofErr w:type="spellStart"/>
            <w:r>
              <w:rPr>
                <w:rFonts w:asciiTheme="minorBidi" w:eastAsia="Yu Mincho" w:hAnsiTheme="minorBidi"/>
              </w:rPr>
              <w:t>gNB</w:t>
            </w:r>
            <w:proofErr w:type="spellEnd"/>
            <w:r>
              <w:rPr>
                <w:rFonts w:asciiTheme="minorBidi" w:eastAsia="Yu Mincho" w:hAnsiTheme="minorBidi"/>
              </w:rPr>
              <w:t xml:space="preserve"> functions is neither radiated nor conducted RF carrier.</w:t>
            </w:r>
          </w:p>
          <w:p w14:paraId="05486CCA" w14:textId="77777777" w:rsidR="009B1829" w:rsidRDefault="0051695A">
            <w:pPr>
              <w:jc w:val="both"/>
              <w:textAlignment w:val="baseline"/>
              <w:rPr>
                <w:rFonts w:asciiTheme="minorBidi" w:hAnsiTheme="minorBidi"/>
              </w:rPr>
            </w:pPr>
            <w:r>
              <w:rPr>
                <w:rFonts w:asciiTheme="minorBidi" w:eastAsia="Yu Mincho" w:hAnsiTheme="minorBidi"/>
              </w:rPr>
              <w:t>Some architecture principles in the draft stage 2 Baseline CR (see R3-211344) have been agreed at RAN3#111-e. In line with these principles, the following figure has been provided to illustrate an example implementation of a Non-Terrestrial Network within an NG-RAN infrastructure for transparent NTN payload:</w:t>
            </w:r>
          </w:p>
          <w:p w14:paraId="46823F80" w14:textId="77777777" w:rsidR="009B1829" w:rsidRDefault="00F230E7">
            <w:pPr>
              <w:pStyle w:val="TH"/>
              <w:textAlignment w:val="baseline"/>
              <w:rPr>
                <w:rFonts w:eastAsia="Yu Mincho"/>
              </w:rPr>
            </w:pPr>
            <w:r>
              <w:rPr>
                <w:rFonts w:eastAsia="Yu Mincho"/>
                <w:noProof/>
              </w:rPr>
              <w:object w:dxaOrig="11433" w:dyaOrig="4321" w14:anchorId="0715C3DF">
                <v:shape id="ole_rId29" o:spid="_x0000_i1028" alt="" style="width:298.8pt;height:112.8pt;mso-width-percent:0;mso-height-percent:0;mso-width-percent:0;mso-height-percent:0" coordsize="" o:spt="100" adj="0,,0" path="" stroked="f">
                  <v:stroke joinstyle="miter"/>
                  <v:imagedata r:id="rId36" o:title=""/>
                  <v:formulas/>
                  <v:path o:connecttype="segments"/>
                </v:shape>
                <o:OLEObject Type="Embed" ProgID="Visio.Drawing.11" ShapeID="ole_rId29" DrawAspect="Content" ObjectID="_1680421496" r:id="rId39"/>
              </w:object>
            </w:r>
          </w:p>
          <w:p w14:paraId="0DCADB3C" w14:textId="77777777" w:rsidR="009B1829" w:rsidRDefault="0051695A">
            <w:pPr>
              <w:pStyle w:val="TF"/>
              <w:textAlignment w:val="baseline"/>
              <w:rPr>
                <w:lang w:val="en-US"/>
              </w:rPr>
            </w:pPr>
            <w:r w:rsidRPr="00A96B37">
              <w:rPr>
                <w:rFonts w:eastAsia="Yu Mincho"/>
                <w:lang w:val="en-US"/>
              </w:rPr>
              <w:t>Figure B-1: NTN based NG-RAN</w:t>
            </w:r>
          </w:p>
          <w:p w14:paraId="3A493615" w14:textId="77777777" w:rsidR="009B1829" w:rsidRDefault="0051695A">
            <w:pPr>
              <w:jc w:val="both"/>
              <w:textAlignment w:val="baseline"/>
              <w:rPr>
                <w:rFonts w:asciiTheme="minorBidi" w:hAnsiTheme="minorBidi"/>
              </w:rPr>
            </w:pPr>
            <w:r>
              <w:rPr>
                <w:rFonts w:asciiTheme="minorBidi" w:eastAsia="Yu Mincho" w:hAnsiTheme="minorBidi"/>
              </w:rPr>
              <w:t>From the above, the following observations can be made:</w:t>
            </w:r>
          </w:p>
          <w:p w14:paraId="25ACA0B1" w14:textId="77777777" w:rsidR="009B1829" w:rsidRDefault="0051695A">
            <w:pPr>
              <w:jc w:val="both"/>
              <w:textAlignment w:val="baseline"/>
              <w:rPr>
                <w:rFonts w:asciiTheme="minorBidi" w:hAnsiTheme="minorBidi"/>
              </w:rPr>
            </w:pPr>
            <w:r>
              <w:rPr>
                <w:rFonts w:asciiTheme="minorBidi" w:eastAsia="Yu Mincho" w:hAnsiTheme="minorBidi"/>
                <w:b/>
              </w:rPr>
              <w:t>Observation 1:</w:t>
            </w:r>
            <w:r>
              <w:rPr>
                <w:rFonts w:asciiTheme="minorBidi" w:eastAsia="Yu Mincho" w:hAnsiTheme="minorBidi"/>
              </w:rPr>
              <w:t xml:space="preserve"> The NTN-Payload, feeder link and NTN-Gateway forms a single entity called the “NTN Service link provisioning system”.</w:t>
            </w:r>
          </w:p>
          <w:p w14:paraId="6A9D70B4" w14:textId="77777777" w:rsidR="009B1829" w:rsidRDefault="0051695A">
            <w:pPr>
              <w:jc w:val="both"/>
              <w:textAlignment w:val="baseline"/>
              <w:rPr>
                <w:rFonts w:asciiTheme="minorBidi" w:hAnsiTheme="minorBidi"/>
              </w:rPr>
            </w:pPr>
            <w:r>
              <w:rPr>
                <w:rFonts w:asciiTheme="minorBidi" w:eastAsia="Yu Mincho" w:hAnsiTheme="minorBidi"/>
                <w:b/>
              </w:rPr>
              <w:t xml:space="preserve">Observation 2: </w:t>
            </w:r>
            <w:r>
              <w:rPr>
                <w:rFonts w:asciiTheme="minorBidi" w:eastAsia="Yu Mincho" w:hAnsiTheme="minorBidi"/>
              </w:rPr>
              <w:t xml:space="preserve">The </w:t>
            </w:r>
            <w:proofErr w:type="spellStart"/>
            <w:r>
              <w:rPr>
                <w:rFonts w:asciiTheme="minorBidi" w:eastAsia="Yu Mincho" w:hAnsiTheme="minorBidi"/>
              </w:rPr>
              <w:t>gNB</w:t>
            </w:r>
            <w:proofErr w:type="spellEnd"/>
            <w:r>
              <w:rPr>
                <w:rFonts w:asciiTheme="minorBidi" w:eastAsia="Yu Mincho" w:hAnsiTheme="minorBidi"/>
              </w:rPr>
              <w:t xml:space="preserve"> encompasses both the “NTN Service link provisioning system” and the “non NTN infrastructure </w:t>
            </w:r>
            <w:proofErr w:type="spellStart"/>
            <w:r>
              <w:rPr>
                <w:rFonts w:asciiTheme="minorBidi" w:eastAsia="Yu Mincho" w:hAnsiTheme="minorBidi"/>
              </w:rPr>
              <w:t>gNB</w:t>
            </w:r>
            <w:proofErr w:type="spellEnd"/>
            <w:r>
              <w:rPr>
                <w:rFonts w:asciiTheme="minorBidi" w:eastAsia="Yu Mincho" w:hAnsiTheme="minorBidi"/>
              </w:rPr>
              <w:t xml:space="preserve"> functions”.</w:t>
            </w:r>
          </w:p>
          <w:p w14:paraId="34F99164" w14:textId="77777777" w:rsidR="009B1829" w:rsidRDefault="0051695A">
            <w:pPr>
              <w:jc w:val="both"/>
              <w:textAlignment w:val="baseline"/>
              <w:rPr>
                <w:rFonts w:asciiTheme="minorBidi" w:hAnsiTheme="minorBidi"/>
              </w:rPr>
            </w:pPr>
            <w:r>
              <w:rPr>
                <w:rFonts w:asciiTheme="minorBidi" w:eastAsia="Yu Mincho" w:hAnsiTheme="minorBidi"/>
                <w:b/>
              </w:rPr>
              <w:t xml:space="preserve">Observation 3: </w:t>
            </w:r>
            <w:r>
              <w:rPr>
                <w:rFonts w:asciiTheme="minorBidi" w:eastAsia="Yu Mincho" w:hAnsiTheme="minorBidi"/>
              </w:rPr>
              <w:t xml:space="preserve">The linkage between the “NTN Service link provisioning system” and the “non NTN infrastructure </w:t>
            </w:r>
            <w:proofErr w:type="spellStart"/>
            <w:r>
              <w:rPr>
                <w:rFonts w:asciiTheme="minorBidi" w:eastAsia="Yu Mincho" w:hAnsiTheme="minorBidi"/>
              </w:rPr>
              <w:t>gNB</w:t>
            </w:r>
            <w:proofErr w:type="spellEnd"/>
            <w:r>
              <w:rPr>
                <w:rFonts w:asciiTheme="minorBidi" w:eastAsia="Yu Mincho" w:hAnsiTheme="minorBidi"/>
              </w:rPr>
              <w:t xml:space="preserve"> functions” is not defined by RAN3.</w:t>
            </w:r>
          </w:p>
          <w:p w14:paraId="654B87A9" w14:textId="77777777" w:rsidR="009B1829" w:rsidRDefault="0051695A">
            <w:pPr>
              <w:spacing w:after="0"/>
              <w:jc w:val="both"/>
              <w:textAlignment w:val="baseline"/>
              <w:rPr>
                <w:rFonts w:asciiTheme="minorBidi" w:hAnsiTheme="minorBidi"/>
              </w:rPr>
            </w:pPr>
            <w:r>
              <w:rPr>
                <w:rFonts w:asciiTheme="minorBidi" w:eastAsia="Yu Mincho" w:hAnsiTheme="minorBidi"/>
                <w:b/>
              </w:rPr>
              <w:t>Proposal 4</w:t>
            </w:r>
            <w:r>
              <w:rPr>
                <w:rFonts w:asciiTheme="minorBidi" w:eastAsia="Yu Mincho" w:hAnsiTheme="minorBidi"/>
              </w:rPr>
              <w:t>: RAN4 to develop new TS capturing the radio transmission and reception requirements for the NTN-Payload.</w:t>
            </w:r>
          </w:p>
          <w:p w14:paraId="1DA05289" w14:textId="77777777" w:rsidR="009B1829" w:rsidRDefault="009B1829">
            <w:pPr>
              <w:spacing w:after="0"/>
              <w:jc w:val="both"/>
              <w:textAlignment w:val="baseline"/>
              <w:rPr>
                <w:rFonts w:asciiTheme="minorBidi" w:hAnsiTheme="minorBidi"/>
              </w:rPr>
            </w:pPr>
          </w:p>
          <w:p w14:paraId="2A8B1A14" w14:textId="77777777" w:rsidR="009B1829" w:rsidRDefault="0051695A">
            <w:pPr>
              <w:spacing w:after="0"/>
              <w:jc w:val="both"/>
              <w:textAlignment w:val="baseline"/>
              <w:rPr>
                <w:rFonts w:asciiTheme="minorBidi" w:hAnsiTheme="minorBidi"/>
              </w:rPr>
            </w:pPr>
            <w:r>
              <w:rPr>
                <w:rFonts w:asciiTheme="minorBidi" w:eastAsia="Yu Mincho" w:hAnsiTheme="minorBidi"/>
                <w:b/>
              </w:rPr>
              <w:t xml:space="preserve">Observation 4: </w:t>
            </w:r>
            <w:r>
              <w:rPr>
                <w:rFonts w:asciiTheme="minorBidi" w:eastAsia="Yu Mincho" w:hAnsiTheme="minorBidi"/>
              </w:rPr>
              <w:t>The linkage between NTN-Gateway and modems is expected to be typically implemented with a wired connection (not necessarily RF).</w:t>
            </w:r>
          </w:p>
          <w:p w14:paraId="35742F9B" w14:textId="77777777" w:rsidR="009B1829" w:rsidRDefault="009B1829">
            <w:pPr>
              <w:spacing w:after="0"/>
              <w:jc w:val="both"/>
              <w:textAlignment w:val="baseline"/>
              <w:rPr>
                <w:rFonts w:asciiTheme="minorBidi" w:hAnsiTheme="minorBidi"/>
              </w:rPr>
            </w:pPr>
          </w:p>
          <w:p w14:paraId="45532BF1" w14:textId="77777777" w:rsidR="009B1829" w:rsidRDefault="0051695A">
            <w:pPr>
              <w:jc w:val="both"/>
              <w:textAlignment w:val="baseline"/>
              <w:rPr>
                <w:rFonts w:asciiTheme="minorBidi" w:hAnsiTheme="minorBidi"/>
                <w:b/>
              </w:rPr>
            </w:pPr>
            <w:r>
              <w:rPr>
                <w:rFonts w:asciiTheme="minorBidi" w:eastAsia="Yu Mincho" w:hAnsiTheme="minorBidi"/>
                <w:b/>
              </w:rPr>
              <w:t xml:space="preserve">Proposal 5: </w:t>
            </w:r>
            <w:r>
              <w:rPr>
                <w:rFonts w:asciiTheme="minorBidi" w:eastAsia="Yu Mincho" w:hAnsiTheme="minorBidi"/>
              </w:rPr>
              <w:t xml:space="preserve">The definition of RF requirements for the linkage between NTN-Gateway and </w:t>
            </w:r>
            <w:proofErr w:type="spellStart"/>
            <w:r>
              <w:rPr>
                <w:rFonts w:asciiTheme="minorBidi" w:eastAsia="Yu Mincho" w:hAnsiTheme="minorBidi"/>
              </w:rPr>
              <w:t>gNB</w:t>
            </w:r>
            <w:proofErr w:type="spellEnd"/>
            <w:r>
              <w:rPr>
                <w:rFonts w:asciiTheme="minorBidi" w:eastAsia="Yu Mincho" w:hAnsiTheme="minorBidi"/>
              </w:rPr>
              <w:t xml:space="preserve"> should be optional and therefore can be deprioritised.</w:t>
            </w:r>
          </w:p>
        </w:tc>
      </w:tr>
    </w:tbl>
    <w:p w14:paraId="2CF9D0B7" w14:textId="77777777" w:rsidR="009B1829" w:rsidRDefault="009B1829"/>
    <w:p w14:paraId="06C8BC53" w14:textId="77777777" w:rsidR="009B1829" w:rsidRDefault="0051695A">
      <w:pPr>
        <w:pStyle w:val="Titre2"/>
        <w:numPr>
          <w:ilvl w:val="1"/>
          <w:numId w:val="2"/>
        </w:numPr>
      </w:pPr>
      <w:proofErr w:type="spellStart"/>
      <w:r>
        <w:t>Open</w:t>
      </w:r>
      <w:proofErr w:type="spellEnd"/>
      <w:r>
        <w:t xml:space="preserve"> </w:t>
      </w:r>
      <w:proofErr w:type="spellStart"/>
      <w:r>
        <w:t>issues</w:t>
      </w:r>
      <w:proofErr w:type="spellEnd"/>
      <w:r>
        <w:t xml:space="preserve"> </w:t>
      </w:r>
      <w:proofErr w:type="spellStart"/>
      <w:r>
        <w:t>summary</w:t>
      </w:r>
      <w:proofErr w:type="spellEnd"/>
    </w:p>
    <w:p w14:paraId="5DED6656" w14:textId="77777777" w:rsidR="009B1829" w:rsidRDefault="0051695A">
      <w:pPr>
        <w:rPr>
          <w:i/>
          <w:color w:val="0070C0"/>
          <w:lang w:eastAsia="zh-CN"/>
        </w:rPr>
      </w:pPr>
      <w:r>
        <w:rPr>
          <w:i/>
          <w:color w:val="0070C0"/>
        </w:rPr>
        <w:t>Before e-Meeting, moderators shall summarize list of open issues, candidate options and possible WF (if applicable) based on companies’ contributions.</w:t>
      </w:r>
    </w:p>
    <w:p w14:paraId="777BD532"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1-1</w:t>
      </w:r>
    </w:p>
    <w:p w14:paraId="64AEC4D7" w14:textId="77777777" w:rsidR="009B1829" w:rsidRDefault="0051695A">
      <w:pPr>
        <w:rPr>
          <w:i/>
          <w:color w:val="0070C0"/>
          <w:lang w:val="en-US" w:eastAsia="zh-CN"/>
        </w:rPr>
      </w:pPr>
      <w:r>
        <w:rPr>
          <w:noProof/>
          <w:lang w:val="fr-FR" w:eastAsia="fr-FR"/>
        </w:rPr>
        <mc:AlternateContent>
          <mc:Choice Requires="wps">
            <w:drawing>
              <wp:anchor distT="45720" distB="45720" distL="114300" distR="114300" simplePos="0" relativeHeight="63" behindDoc="0" locked="0" layoutInCell="1" allowOverlap="1" wp14:anchorId="6907F1F7" wp14:editId="70DA7428">
                <wp:simplePos x="0" y="0"/>
                <wp:positionH relativeFrom="margin">
                  <wp:posOffset>-10795</wp:posOffset>
                </wp:positionH>
                <wp:positionV relativeFrom="paragraph">
                  <wp:posOffset>473075</wp:posOffset>
                </wp:positionV>
                <wp:extent cx="5974715" cy="1051560"/>
                <wp:effectExtent l="0" t="0" r="26670" b="18415"/>
                <wp:wrapTopAndBottom/>
                <wp:docPr id="15" name="Zone de texte 2"/>
                <wp:cNvGraphicFramePr/>
                <a:graphic xmlns:a="http://schemas.openxmlformats.org/drawingml/2006/main">
                  <a:graphicData uri="http://schemas.microsoft.com/office/word/2010/wordprocessingShape">
                    <wps:wsp>
                      <wps:cNvSpPr/>
                      <wps:spPr>
                        <a:xfrm>
                          <a:off x="0" y="0"/>
                          <a:ext cx="5974200" cy="10508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56F646A9" w14:textId="77777777" w:rsidR="00F5137B" w:rsidRDefault="00F5137B">
                            <w:pPr>
                              <w:pStyle w:val="Commentaire"/>
                              <w:rPr>
                                <w:b/>
                                <w:highlight w:val="green"/>
                                <w:lang w:eastAsia="zh-CN"/>
                              </w:rPr>
                            </w:pPr>
                            <w:r>
                              <w:rPr>
                                <w:b/>
                                <w:highlight w:val="green"/>
                                <w:lang w:eastAsia="zh-CN"/>
                              </w:rPr>
                              <w:t>RAN4#98-e Agreements:</w:t>
                            </w:r>
                          </w:p>
                          <w:p w14:paraId="4101A859"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p w14:paraId="77A427D5"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From service link RF requirements aspect, candidate options for the components:</w:t>
                            </w:r>
                          </w:p>
                          <w:p w14:paraId="6F991DD9"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1: Satellite + feeder link + NTN-Gateway as a single entity </w:t>
                            </w:r>
                          </w:p>
                          <w:p w14:paraId="601AF741"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2: 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p>
                        </w:txbxContent>
                      </wps:txbx>
                      <wps:bodyPr>
                        <a:spAutoFit/>
                      </wps:bodyPr>
                    </wps:wsp>
                  </a:graphicData>
                </a:graphic>
                <wp14:sizeRelV relativeFrom="margin">
                  <wp14:pctHeight>20000</wp14:pctHeight>
                </wp14:sizeRelV>
              </wp:anchor>
            </w:drawing>
          </mc:Choice>
          <mc:Fallback>
            <w:pict>
              <v:rect w14:anchorId="6907F1F7" id="_x0000_s1030" style="position:absolute;margin-left:-.85pt;margin-top:37.25pt;width:470.45pt;height:82.8pt;z-index:63;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" strokeweight=".26mm">
                <v:textbox style="mso-fit-shape-to-text:t">
                  <w:txbxContent>
                    <w:p w14:paraId="56F646A9" w14:textId="77777777" w:rsidR="00F5137B" w:rsidRDefault="00F5137B">
                      <w:pPr>
                        <w:pStyle w:val="Commentaire"/>
                        <w:rPr>
                          <w:b/>
                          <w:highlight w:val="green"/>
                          <w:lang w:eastAsia="zh-CN"/>
                        </w:rPr>
                      </w:pPr>
                      <w:r>
                        <w:rPr>
                          <w:b/>
                          <w:highlight w:val="green"/>
                          <w:lang w:eastAsia="zh-CN"/>
                        </w:rPr>
                        <w:t>RAN4#98-e Agreements:</w:t>
                      </w:r>
                    </w:p>
                    <w:p w14:paraId="4101A859"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p w14:paraId="77A427D5"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From service link RF requirements aspect, candidate options for the components:</w:t>
                      </w:r>
                    </w:p>
                    <w:p w14:paraId="6F991DD9"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1: Satellite + feeder link + NTN-Gateway as a single entity </w:t>
                      </w:r>
                    </w:p>
                    <w:p w14:paraId="601AF741"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2: 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p>
                  </w:txbxContent>
                </v:textbox>
                <w10:wrap type="topAndBottom" anchorx="margin"/>
              </v:rect>
            </w:pict>
          </mc:Fallback>
        </mc:AlternateContent>
      </w:r>
      <w:r>
        <w:rPr>
          <w:i/>
          <w:color w:val="0070C0"/>
          <w:lang w:val="en-US" w:eastAsia="zh-CN"/>
        </w:rPr>
        <w:t>Sub-topic description:</w:t>
      </w:r>
    </w:p>
    <w:p w14:paraId="1FC258AE" w14:textId="77777777" w:rsidR="009B1829" w:rsidRDefault="0051695A">
      <w:pPr>
        <w:rPr>
          <w:i/>
          <w:color w:val="0070C0"/>
          <w:lang w:val="en-US" w:eastAsia="zh-CN"/>
        </w:rPr>
      </w:pPr>
      <w:r>
        <w:rPr>
          <w:i/>
          <w:color w:val="0070C0"/>
          <w:lang w:val="en-US" w:eastAsia="zh-CN"/>
        </w:rPr>
        <w:t>Open issues and candidate options before e-meeting:</w:t>
      </w:r>
    </w:p>
    <w:p w14:paraId="7DD0C640" w14:textId="77777777" w:rsidR="009B1829" w:rsidRDefault="0051695A">
      <w:pPr>
        <w:rPr>
          <w:b/>
          <w:color w:val="0070C0"/>
          <w:u w:val="single"/>
          <w:lang w:eastAsia="ko-KR"/>
        </w:rPr>
      </w:pPr>
      <w:r>
        <w:rPr>
          <w:b/>
          <w:color w:val="0070C0"/>
          <w:u w:val="single"/>
          <w:lang w:eastAsia="ko-KR"/>
        </w:rPr>
        <w:t xml:space="preserve">Issue 1-1: </w:t>
      </w:r>
      <w:r>
        <w:rPr>
          <w:color w:val="000000" w:themeColor="text1"/>
          <w:lang w:eastAsia="zh-CN"/>
        </w:rPr>
        <w:t>Architecture options from RAN4#98e</w:t>
      </w:r>
    </w:p>
    <w:p w14:paraId="4D528A8C"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7299FC17"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Times New Roman"/>
          <w:b/>
          <w:lang w:eastAsia="zh-CN"/>
        </w:rPr>
        <w:t xml:space="preserve">Satellite + feeder link + NTN-Gateway </w:t>
      </w:r>
      <w:r>
        <w:rPr>
          <w:rFonts w:eastAsia="Times New Roman"/>
          <w:lang w:eastAsia="zh-CN"/>
        </w:rPr>
        <w:t>as a single entity</w:t>
      </w:r>
    </w:p>
    <w:p w14:paraId="1868F964"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p>
    <w:p w14:paraId="0E342EB3"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02F0337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53F2222F" w14:textId="77777777" w:rsidR="009B1829" w:rsidRDefault="009B1829">
      <w:pPr>
        <w:rPr>
          <w:i/>
          <w:color w:val="0070C0"/>
          <w:lang w:eastAsia="zh-CN"/>
        </w:rPr>
      </w:pPr>
    </w:p>
    <w:p w14:paraId="0B163E65"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6F646096"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616"/>
        <w:gridCol w:w="3848"/>
        <w:gridCol w:w="4167"/>
      </w:tblGrid>
      <w:tr w:rsidR="009B1829" w14:paraId="0A93C757" w14:textId="77777777" w:rsidTr="00A96B37">
        <w:tc>
          <w:tcPr>
            <w:tcW w:w="1616" w:type="dxa"/>
          </w:tcPr>
          <w:p w14:paraId="78DA47A9"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3848" w:type="dxa"/>
          </w:tcPr>
          <w:p w14:paraId="68FC114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4167" w:type="dxa"/>
          </w:tcPr>
          <w:p w14:paraId="292EFC5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4AC3FC9A" w14:textId="77777777" w:rsidTr="00A96B37">
        <w:tc>
          <w:tcPr>
            <w:tcW w:w="1616" w:type="dxa"/>
          </w:tcPr>
          <w:p w14:paraId="62530263" w14:textId="77777777" w:rsidR="009B1829" w:rsidRPr="00263845" w:rsidRDefault="0051695A">
            <w:pPr>
              <w:spacing w:after="120"/>
              <w:textAlignment w:val="baseline"/>
              <w:rPr>
                <w:rFonts w:eastAsiaTheme="minorEastAsia"/>
                <w:bCs/>
                <w:color w:val="000000" w:themeColor="text1"/>
                <w:lang w:val="en-US" w:eastAsia="zh-CN"/>
              </w:rPr>
            </w:pPr>
            <w:r w:rsidRPr="00263845">
              <w:rPr>
                <w:rFonts w:eastAsiaTheme="minorEastAsia"/>
                <w:bCs/>
                <w:color w:val="000000" w:themeColor="text1"/>
                <w:lang w:val="en-US" w:eastAsia="zh-CN"/>
              </w:rPr>
              <w:t>THALES</w:t>
            </w:r>
          </w:p>
        </w:tc>
        <w:tc>
          <w:tcPr>
            <w:tcW w:w="3848" w:type="dxa"/>
          </w:tcPr>
          <w:p w14:paraId="258F6922" w14:textId="77777777" w:rsidR="009B1829" w:rsidRPr="00263845" w:rsidRDefault="009B1829">
            <w:pPr>
              <w:spacing w:after="120"/>
              <w:textAlignment w:val="baseline"/>
              <w:rPr>
                <w:rFonts w:eastAsiaTheme="minorEastAsia"/>
                <w:b/>
                <w:bCs/>
                <w:color w:val="000000" w:themeColor="text1"/>
                <w:lang w:val="en-US" w:eastAsia="zh-CN"/>
              </w:rPr>
            </w:pPr>
          </w:p>
        </w:tc>
        <w:tc>
          <w:tcPr>
            <w:tcW w:w="4167" w:type="dxa"/>
          </w:tcPr>
          <w:p w14:paraId="09C0F6AD" w14:textId="77777777" w:rsidR="009B1829" w:rsidRPr="00263845" w:rsidRDefault="0051695A">
            <w:pPr>
              <w:spacing w:after="120"/>
              <w:textAlignment w:val="baseline"/>
              <w:rPr>
                <w:rFonts w:eastAsiaTheme="minorEastAsia"/>
                <w:bCs/>
                <w:color w:val="000000" w:themeColor="text1"/>
                <w:lang w:val="en-US" w:eastAsia="zh-CN"/>
              </w:rPr>
            </w:pPr>
            <w:r w:rsidRPr="00263845">
              <w:rPr>
                <w:rFonts w:eastAsiaTheme="minorEastAsia"/>
                <w:bCs/>
                <w:color w:val="000000" w:themeColor="text1"/>
                <w:lang w:val="en-US" w:eastAsia="zh-CN"/>
              </w:rPr>
              <w:t>Yes</w:t>
            </w:r>
          </w:p>
        </w:tc>
      </w:tr>
      <w:tr w:rsidR="009B1829" w14:paraId="2916FBF9" w14:textId="77777777" w:rsidTr="00A96B37">
        <w:tc>
          <w:tcPr>
            <w:tcW w:w="1616" w:type="dxa"/>
          </w:tcPr>
          <w:p w14:paraId="5BBE6ACC" w14:textId="77777777" w:rsidR="009B1829" w:rsidRPr="00263845" w:rsidRDefault="0051695A">
            <w:pPr>
              <w:spacing w:after="120"/>
              <w:textAlignment w:val="baseline"/>
              <w:rPr>
                <w:bCs/>
                <w:color w:val="000000" w:themeColor="text1"/>
                <w:lang w:val="en-US" w:eastAsia="zh-CN"/>
              </w:rPr>
            </w:pPr>
            <w:r w:rsidRPr="00263845">
              <w:rPr>
                <w:rFonts w:eastAsiaTheme="minorEastAsia"/>
                <w:bCs/>
                <w:color w:val="000000" w:themeColor="text1"/>
                <w:lang w:val="en-US" w:eastAsia="zh-CN"/>
              </w:rPr>
              <w:t>CATT</w:t>
            </w:r>
          </w:p>
        </w:tc>
        <w:tc>
          <w:tcPr>
            <w:tcW w:w="3848" w:type="dxa"/>
          </w:tcPr>
          <w:p w14:paraId="3313FF8F" w14:textId="77777777" w:rsidR="009B1829" w:rsidRPr="00263845" w:rsidRDefault="009B1829">
            <w:pPr>
              <w:spacing w:after="120"/>
              <w:textAlignment w:val="baseline"/>
              <w:rPr>
                <w:bCs/>
                <w:color w:val="000000" w:themeColor="text1"/>
                <w:lang w:val="en-US" w:eastAsia="zh-CN"/>
              </w:rPr>
            </w:pPr>
          </w:p>
        </w:tc>
        <w:tc>
          <w:tcPr>
            <w:tcW w:w="4167" w:type="dxa"/>
          </w:tcPr>
          <w:p w14:paraId="213FD68F" w14:textId="77777777" w:rsidR="009B1829" w:rsidRPr="00263845" w:rsidRDefault="0051695A">
            <w:pPr>
              <w:spacing w:after="120"/>
              <w:textAlignment w:val="baseline"/>
              <w:rPr>
                <w:bCs/>
                <w:color w:val="000000" w:themeColor="text1"/>
                <w:lang w:val="en-US" w:eastAsia="zh-CN"/>
              </w:rPr>
            </w:pPr>
            <w:r w:rsidRPr="00263845">
              <w:rPr>
                <w:rFonts w:eastAsiaTheme="minorEastAsia"/>
                <w:bCs/>
                <w:color w:val="000000" w:themeColor="text1"/>
                <w:lang w:val="en-US" w:eastAsia="zh-CN"/>
              </w:rPr>
              <w:t>Yes</w:t>
            </w:r>
          </w:p>
        </w:tc>
      </w:tr>
      <w:tr w:rsidR="009B1829" w14:paraId="56F96F09" w14:textId="77777777" w:rsidTr="00A96B37">
        <w:tc>
          <w:tcPr>
            <w:tcW w:w="1616" w:type="dxa"/>
          </w:tcPr>
          <w:p w14:paraId="71CD58FE"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Ericsson</w:t>
            </w:r>
          </w:p>
        </w:tc>
        <w:tc>
          <w:tcPr>
            <w:tcW w:w="3848" w:type="dxa"/>
          </w:tcPr>
          <w:p w14:paraId="6DDC0ACC"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Yes</w:t>
            </w:r>
          </w:p>
          <w:p w14:paraId="2D971E22"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color w:val="000000" w:themeColor="text1"/>
                <w:lang w:val="en-US" w:eastAsia="zh-CN"/>
              </w:rPr>
              <w:t xml:space="preserve">This architecture split will not impact existing BS specifications, keeping full flexibility for implementation on satellite’s side. Also, it will simplify testing a lot: the RF requirements for the satellite node will be limited to </w:t>
            </w:r>
            <w:proofErr w:type="spellStart"/>
            <w:r w:rsidRPr="00263845">
              <w:rPr>
                <w:rFonts w:eastAsiaTheme="minorEastAsia"/>
                <w:color w:val="000000" w:themeColor="text1"/>
                <w:lang w:val="en-US" w:eastAsia="zh-CN"/>
              </w:rPr>
              <w:t>Tx</w:t>
            </w:r>
            <w:proofErr w:type="spellEnd"/>
            <w:r w:rsidRPr="00263845">
              <w:rPr>
                <w:rFonts w:eastAsiaTheme="minorEastAsia"/>
                <w:color w:val="000000" w:themeColor="text1"/>
                <w:lang w:val="en-US" w:eastAsia="zh-CN"/>
              </w:rPr>
              <w:t xml:space="preserve">, no Rx ones. </w:t>
            </w:r>
          </w:p>
        </w:tc>
        <w:tc>
          <w:tcPr>
            <w:tcW w:w="4167" w:type="dxa"/>
          </w:tcPr>
          <w:p w14:paraId="196BD918"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No</w:t>
            </w:r>
          </w:p>
          <w:p w14:paraId="59741FEB"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color w:val="000000" w:themeColor="text1"/>
                <w:lang w:val="en-US" w:eastAsia="zh-CN"/>
              </w:rPr>
              <w:t xml:space="preserve">No proposal has been made to address our testing concerns with this option, how conformance aspects will be specified, including test set up… </w:t>
            </w:r>
          </w:p>
        </w:tc>
      </w:tr>
      <w:tr w:rsidR="009B1829" w14:paraId="6970F6E2" w14:textId="77777777" w:rsidTr="00A96B37">
        <w:tc>
          <w:tcPr>
            <w:tcW w:w="1616" w:type="dxa"/>
          </w:tcPr>
          <w:p w14:paraId="3A257EFE"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Cs/>
                <w:color w:val="000000" w:themeColor="text1"/>
                <w:lang w:val="en-US" w:eastAsia="zh-CN"/>
              </w:rPr>
              <w:t>Intelsat</w:t>
            </w:r>
          </w:p>
        </w:tc>
        <w:tc>
          <w:tcPr>
            <w:tcW w:w="3848" w:type="dxa"/>
          </w:tcPr>
          <w:p w14:paraId="4B859E21" w14:textId="77777777" w:rsidR="009B1829" w:rsidRPr="00263845" w:rsidRDefault="009B1829">
            <w:pPr>
              <w:spacing w:after="120"/>
              <w:textAlignment w:val="baseline"/>
              <w:rPr>
                <w:rFonts w:eastAsiaTheme="minorEastAsia"/>
                <w:b/>
                <w:bCs/>
                <w:color w:val="000000" w:themeColor="text1"/>
                <w:lang w:val="en-US" w:eastAsia="zh-CN"/>
              </w:rPr>
            </w:pPr>
          </w:p>
        </w:tc>
        <w:tc>
          <w:tcPr>
            <w:tcW w:w="4167" w:type="dxa"/>
          </w:tcPr>
          <w:p w14:paraId="6010393E"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Cs/>
                <w:color w:val="000000" w:themeColor="text1"/>
                <w:lang w:val="en-US" w:eastAsia="zh-CN"/>
              </w:rPr>
              <w:t>Yes</w:t>
            </w:r>
          </w:p>
        </w:tc>
      </w:tr>
      <w:tr w:rsidR="009B1829" w14:paraId="6295A602" w14:textId="77777777" w:rsidTr="00A96B37">
        <w:tc>
          <w:tcPr>
            <w:tcW w:w="1616" w:type="dxa"/>
          </w:tcPr>
          <w:p w14:paraId="2DBC2381"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ESA</w:t>
            </w:r>
          </w:p>
        </w:tc>
        <w:tc>
          <w:tcPr>
            <w:tcW w:w="3848" w:type="dxa"/>
          </w:tcPr>
          <w:p w14:paraId="25AAD8D1" w14:textId="77777777" w:rsidR="009B1829" w:rsidRPr="00263845" w:rsidRDefault="009B1829">
            <w:pPr>
              <w:spacing w:after="120"/>
              <w:textAlignment w:val="baseline"/>
              <w:rPr>
                <w:rFonts w:eastAsiaTheme="minorEastAsia"/>
                <w:b/>
                <w:bCs/>
                <w:color w:val="000000" w:themeColor="text1"/>
                <w:lang w:val="en-US" w:eastAsia="zh-CN"/>
              </w:rPr>
            </w:pPr>
          </w:p>
        </w:tc>
        <w:tc>
          <w:tcPr>
            <w:tcW w:w="4167" w:type="dxa"/>
          </w:tcPr>
          <w:p w14:paraId="264C924F"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Yes (preferable solution)</w:t>
            </w:r>
          </w:p>
        </w:tc>
      </w:tr>
      <w:tr w:rsidR="009B1829" w14:paraId="48B89C42" w14:textId="77777777" w:rsidTr="00A96B37">
        <w:tc>
          <w:tcPr>
            <w:tcW w:w="1616" w:type="dxa"/>
          </w:tcPr>
          <w:p w14:paraId="220E753E"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Eutelsat</w:t>
            </w:r>
          </w:p>
        </w:tc>
        <w:tc>
          <w:tcPr>
            <w:tcW w:w="3848" w:type="dxa"/>
          </w:tcPr>
          <w:p w14:paraId="1FB48F30" w14:textId="77777777" w:rsidR="009B1829" w:rsidRPr="00263845" w:rsidRDefault="009B1829">
            <w:pPr>
              <w:spacing w:after="120"/>
              <w:textAlignment w:val="baseline"/>
              <w:rPr>
                <w:rFonts w:eastAsiaTheme="minorEastAsia"/>
                <w:b/>
                <w:bCs/>
                <w:color w:val="000000" w:themeColor="text1"/>
                <w:lang w:val="en-US" w:eastAsia="zh-CN"/>
              </w:rPr>
            </w:pPr>
          </w:p>
        </w:tc>
        <w:tc>
          <w:tcPr>
            <w:tcW w:w="4167" w:type="dxa"/>
          </w:tcPr>
          <w:p w14:paraId="6CE5D8BC"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Yes</w:t>
            </w:r>
          </w:p>
        </w:tc>
      </w:tr>
      <w:tr w:rsidR="009B1829" w14:paraId="4371E0D0" w14:textId="77777777" w:rsidTr="00A96B37">
        <w:tc>
          <w:tcPr>
            <w:tcW w:w="1616" w:type="dxa"/>
          </w:tcPr>
          <w:p w14:paraId="6D4F6278"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OPPO</w:t>
            </w:r>
          </w:p>
        </w:tc>
        <w:tc>
          <w:tcPr>
            <w:tcW w:w="3848" w:type="dxa"/>
          </w:tcPr>
          <w:p w14:paraId="19819546"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Yes, same view as Ericsson on the requirements aspect.</w:t>
            </w:r>
          </w:p>
        </w:tc>
        <w:tc>
          <w:tcPr>
            <w:tcW w:w="4167" w:type="dxa"/>
          </w:tcPr>
          <w:p w14:paraId="1B4865B0" w14:textId="77777777" w:rsidR="009B1829" w:rsidRPr="00263845" w:rsidRDefault="009B1829">
            <w:pPr>
              <w:spacing w:after="120"/>
              <w:textAlignment w:val="baseline"/>
              <w:rPr>
                <w:rFonts w:eastAsiaTheme="minorEastAsia"/>
                <w:b/>
                <w:bCs/>
                <w:color w:val="000000" w:themeColor="text1"/>
                <w:lang w:val="en-US" w:eastAsia="zh-CN"/>
              </w:rPr>
            </w:pPr>
          </w:p>
        </w:tc>
      </w:tr>
      <w:tr w:rsidR="009B1829" w14:paraId="789B3F16" w14:textId="77777777" w:rsidTr="00A96B37">
        <w:tc>
          <w:tcPr>
            <w:tcW w:w="1616" w:type="dxa"/>
          </w:tcPr>
          <w:p w14:paraId="02CA572B"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ZTE</w:t>
            </w:r>
          </w:p>
        </w:tc>
        <w:tc>
          <w:tcPr>
            <w:tcW w:w="3848" w:type="dxa"/>
          </w:tcPr>
          <w:p w14:paraId="277ECAAA"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color w:val="000000" w:themeColor="text1"/>
                <w:lang w:val="en-US" w:eastAsia="zh-CN"/>
              </w:rPr>
              <w:t>Both option 1 and option 2 should be allowed.</w:t>
            </w:r>
          </w:p>
        </w:tc>
        <w:tc>
          <w:tcPr>
            <w:tcW w:w="4167" w:type="dxa"/>
          </w:tcPr>
          <w:p w14:paraId="46319E85"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color w:val="000000" w:themeColor="text1"/>
                <w:lang w:val="en-US" w:eastAsia="zh-CN"/>
              </w:rPr>
              <w:t>Both option 1 and option 2 should be allowed.</w:t>
            </w:r>
          </w:p>
        </w:tc>
      </w:tr>
      <w:tr w:rsidR="009B1829" w14:paraId="5AA88AC8" w14:textId="77777777" w:rsidTr="00A96B37">
        <w:tc>
          <w:tcPr>
            <w:tcW w:w="1616" w:type="dxa"/>
          </w:tcPr>
          <w:p w14:paraId="76D028F9" w14:textId="77777777" w:rsidR="009B1829" w:rsidRPr="00263845" w:rsidRDefault="0051695A">
            <w:pPr>
              <w:spacing w:after="120"/>
              <w:textAlignment w:val="baseline"/>
              <w:rPr>
                <w:rFonts w:eastAsiaTheme="minorEastAsia"/>
                <w:b/>
                <w:bCs/>
                <w:color w:val="000000" w:themeColor="text1"/>
                <w:lang w:val="en-US" w:eastAsia="zh-CN"/>
              </w:rPr>
            </w:pPr>
            <w:r w:rsidRPr="00263845">
              <w:rPr>
                <w:rFonts w:eastAsiaTheme="minorEastAsia"/>
                <w:b/>
                <w:bCs/>
                <w:color w:val="000000" w:themeColor="text1"/>
                <w:lang w:val="en-US" w:eastAsia="zh-CN"/>
              </w:rPr>
              <w:t>Inmarsat</w:t>
            </w:r>
          </w:p>
        </w:tc>
        <w:tc>
          <w:tcPr>
            <w:tcW w:w="3848" w:type="dxa"/>
          </w:tcPr>
          <w:p w14:paraId="2AC0CD92" w14:textId="77777777" w:rsidR="009B1829" w:rsidRPr="00263845" w:rsidRDefault="0051695A">
            <w:pPr>
              <w:spacing w:after="120"/>
              <w:textAlignment w:val="baseline"/>
              <w:rPr>
                <w:rFonts w:eastAsiaTheme="minorEastAsia"/>
                <w:color w:val="000000" w:themeColor="text1"/>
                <w:lang w:val="en-US" w:eastAsia="zh-CN"/>
              </w:rPr>
            </w:pPr>
            <w:r w:rsidRPr="00263845">
              <w:rPr>
                <w:rFonts w:eastAsiaTheme="minorEastAsia"/>
                <w:color w:val="000000" w:themeColor="text1"/>
                <w:lang w:val="en-US" w:eastAsia="zh-CN"/>
              </w:rPr>
              <w:t>Both options are potentially viable. However, it would seem that this option would require further specification of the feeder link interface and RRM, which could constitute additional scope.</w:t>
            </w:r>
          </w:p>
        </w:tc>
        <w:tc>
          <w:tcPr>
            <w:tcW w:w="4167" w:type="dxa"/>
          </w:tcPr>
          <w:p w14:paraId="419B3048" w14:textId="77777777" w:rsidR="009B1829" w:rsidRPr="00263845" w:rsidRDefault="0051695A">
            <w:pPr>
              <w:spacing w:after="120"/>
              <w:textAlignment w:val="baseline"/>
              <w:rPr>
                <w:rFonts w:eastAsiaTheme="minorEastAsia"/>
                <w:color w:val="000000" w:themeColor="text1"/>
                <w:lang w:val="en-US" w:eastAsia="zh-CN"/>
              </w:rPr>
            </w:pPr>
            <w:r w:rsidRPr="00263845">
              <w:rPr>
                <w:rFonts w:eastAsiaTheme="minorEastAsia"/>
                <w:b/>
                <w:color w:val="000000" w:themeColor="text1"/>
                <w:lang w:val="en-US" w:eastAsia="zh-CN"/>
              </w:rPr>
              <w:t>Preferred</w:t>
            </w:r>
            <w:r w:rsidRPr="00263845">
              <w:rPr>
                <w:rFonts w:eastAsiaTheme="minorEastAsia"/>
                <w:color w:val="000000" w:themeColor="text1"/>
                <w:lang w:val="en-US" w:eastAsia="zh-CN"/>
              </w:rPr>
              <w:br/>
              <w:t xml:space="preserve">Both options are potentially viable, however, if prioritization/down-scoping is required, Option 2 is preferred as it appears to have the least </w:t>
            </w:r>
            <w:r w:rsidRPr="00263845">
              <w:rPr>
                <w:rFonts w:eastAsiaTheme="minorEastAsia"/>
                <w:color w:val="000000" w:themeColor="text1"/>
                <w:lang w:val="en-US" w:eastAsia="zh-CN"/>
              </w:rPr>
              <w:lastRenderedPageBreak/>
              <w:t>complexity. There is no real need to specify NTNGW-</w:t>
            </w:r>
            <w:proofErr w:type="spellStart"/>
            <w:r w:rsidRPr="00263845">
              <w:rPr>
                <w:rFonts w:eastAsiaTheme="minorEastAsia"/>
                <w:color w:val="000000" w:themeColor="text1"/>
                <w:lang w:val="en-US" w:eastAsia="zh-CN"/>
              </w:rPr>
              <w:t>gNB</w:t>
            </w:r>
            <w:proofErr w:type="spellEnd"/>
            <w:r w:rsidRPr="00263845">
              <w:rPr>
                <w:rFonts w:eastAsiaTheme="minorEastAsia"/>
                <w:color w:val="000000" w:themeColor="text1"/>
                <w:lang w:val="en-US" w:eastAsia="zh-CN"/>
              </w:rPr>
              <w:t xml:space="preserve"> interface.</w:t>
            </w:r>
          </w:p>
          <w:p w14:paraId="7998169D" w14:textId="77777777" w:rsidR="009B1829" w:rsidRPr="00263845" w:rsidRDefault="0051695A">
            <w:pPr>
              <w:spacing w:after="120"/>
              <w:textAlignment w:val="baseline"/>
              <w:rPr>
                <w:rFonts w:eastAsiaTheme="minorEastAsia"/>
                <w:color w:val="000000" w:themeColor="text1"/>
                <w:lang w:val="en-US" w:eastAsia="zh-CN"/>
              </w:rPr>
            </w:pPr>
            <w:r w:rsidRPr="00263845">
              <w:rPr>
                <w:rFonts w:eastAsiaTheme="minorEastAsia"/>
                <w:color w:val="000000" w:themeColor="text1"/>
                <w:lang w:val="en-US" w:eastAsia="zh-CN"/>
              </w:rPr>
              <w:t>We like the observations captured by ZTE proposal.</w:t>
            </w:r>
            <w:r w:rsidRPr="00263845">
              <w:rPr>
                <w:rFonts w:eastAsiaTheme="minorEastAsia"/>
                <w:color w:val="000000" w:themeColor="text1"/>
                <w:lang w:val="en-US" w:eastAsia="zh-CN"/>
              </w:rPr>
              <w:br/>
            </w:r>
            <w:r w:rsidRPr="00263845">
              <w:rPr>
                <w:rFonts w:eastAsiaTheme="minorEastAsia"/>
                <w:color w:val="000000" w:themeColor="text1"/>
                <w:lang w:val="en-US" w:eastAsia="zh-CN"/>
              </w:rPr>
              <w:br/>
            </w:r>
          </w:p>
        </w:tc>
      </w:tr>
      <w:tr w:rsidR="009B1829" w14:paraId="5D6F3201" w14:textId="77777777" w:rsidTr="00A96B37">
        <w:tc>
          <w:tcPr>
            <w:tcW w:w="1616" w:type="dxa"/>
          </w:tcPr>
          <w:p w14:paraId="0EE0FD57" w14:textId="77777777" w:rsidR="009B1829" w:rsidRPr="00263845" w:rsidRDefault="0051695A">
            <w:pPr>
              <w:spacing w:after="120"/>
              <w:textAlignment w:val="baseline"/>
              <w:rPr>
                <w:rFonts w:eastAsiaTheme="minorEastAsia"/>
                <w:b/>
                <w:bCs/>
                <w:color w:val="000000" w:themeColor="text1"/>
                <w:lang w:val="en-US" w:eastAsia="zh-CN"/>
              </w:rPr>
            </w:pPr>
            <w:proofErr w:type="spellStart"/>
            <w:r w:rsidRPr="00263845">
              <w:rPr>
                <w:rFonts w:eastAsia="Yu Mincho"/>
                <w:color w:val="000000" w:themeColor="text1"/>
              </w:rPr>
              <w:lastRenderedPageBreak/>
              <w:t>Fraunhofer</w:t>
            </w:r>
            <w:proofErr w:type="spellEnd"/>
          </w:p>
        </w:tc>
        <w:tc>
          <w:tcPr>
            <w:tcW w:w="3848" w:type="dxa"/>
          </w:tcPr>
          <w:p w14:paraId="6863AE8C" w14:textId="77777777" w:rsidR="009B1829" w:rsidRPr="00263845" w:rsidRDefault="009B1829">
            <w:pPr>
              <w:spacing w:after="120"/>
              <w:textAlignment w:val="baseline"/>
              <w:rPr>
                <w:rFonts w:eastAsiaTheme="minorEastAsia"/>
                <w:color w:val="000000" w:themeColor="text1"/>
                <w:lang w:val="en-US" w:eastAsia="zh-CN"/>
              </w:rPr>
            </w:pPr>
          </w:p>
        </w:tc>
        <w:tc>
          <w:tcPr>
            <w:tcW w:w="4167" w:type="dxa"/>
          </w:tcPr>
          <w:p w14:paraId="532C16B0" w14:textId="77777777" w:rsidR="009B1829" w:rsidRPr="00263845" w:rsidRDefault="0051695A">
            <w:pPr>
              <w:spacing w:after="120"/>
              <w:textAlignment w:val="baseline"/>
              <w:rPr>
                <w:rFonts w:eastAsia="Yu Mincho"/>
                <w:color w:val="000000" w:themeColor="text1"/>
              </w:rPr>
            </w:pPr>
            <w:r w:rsidRPr="00263845">
              <w:rPr>
                <w:rFonts w:eastAsia="Yu Mincho"/>
                <w:color w:val="000000" w:themeColor="text1"/>
              </w:rPr>
              <w:t xml:space="preserve">Agree with </w:t>
            </w:r>
            <w:proofErr w:type="spellStart"/>
            <w:r w:rsidRPr="00263845">
              <w:rPr>
                <w:rFonts w:eastAsia="Yu Mincho"/>
                <w:color w:val="000000" w:themeColor="text1"/>
              </w:rPr>
              <w:t>Inmarmsat</w:t>
            </w:r>
            <w:proofErr w:type="spellEnd"/>
          </w:p>
        </w:tc>
      </w:tr>
      <w:tr w:rsidR="00A97A3E" w14:paraId="6755710B" w14:textId="77777777" w:rsidTr="00A96B37">
        <w:tc>
          <w:tcPr>
            <w:tcW w:w="1616" w:type="dxa"/>
          </w:tcPr>
          <w:p w14:paraId="3A719E1B" w14:textId="23996D28" w:rsidR="00A97A3E" w:rsidRPr="00263845" w:rsidRDefault="00A72AE8">
            <w:pPr>
              <w:spacing w:after="120"/>
              <w:textAlignment w:val="baseline"/>
              <w:rPr>
                <w:rFonts w:eastAsia="Yu Mincho"/>
                <w:color w:val="000000" w:themeColor="text1"/>
              </w:rPr>
            </w:pPr>
            <w:r w:rsidRPr="00263845">
              <w:rPr>
                <w:rFonts w:eastAsia="Yu Mincho"/>
                <w:color w:val="000000" w:themeColor="text1"/>
              </w:rPr>
              <w:t>Hughes/EchoStar</w:t>
            </w:r>
          </w:p>
        </w:tc>
        <w:tc>
          <w:tcPr>
            <w:tcW w:w="3848" w:type="dxa"/>
          </w:tcPr>
          <w:p w14:paraId="33CB576A" w14:textId="7D9C0B55" w:rsidR="00A97A3E" w:rsidRPr="00263845" w:rsidRDefault="003B16A8">
            <w:pPr>
              <w:spacing w:after="120"/>
              <w:textAlignment w:val="baseline"/>
              <w:rPr>
                <w:rFonts w:eastAsiaTheme="minorEastAsia"/>
                <w:color w:val="000000" w:themeColor="text1"/>
                <w:lang w:val="en-US" w:eastAsia="zh-CN"/>
              </w:rPr>
            </w:pPr>
            <w:r w:rsidRPr="00263845">
              <w:rPr>
                <w:rFonts w:eastAsiaTheme="minorEastAsia"/>
                <w:color w:val="000000" w:themeColor="text1"/>
                <w:lang w:val="en-US" w:eastAsia="zh-CN"/>
              </w:rPr>
              <w:t>Yes</w:t>
            </w:r>
          </w:p>
        </w:tc>
        <w:tc>
          <w:tcPr>
            <w:tcW w:w="4167" w:type="dxa"/>
          </w:tcPr>
          <w:p w14:paraId="1AE53CAD" w14:textId="146AC18C" w:rsidR="00A97A3E" w:rsidRPr="00263845" w:rsidRDefault="00A97A3E">
            <w:pPr>
              <w:spacing w:after="120"/>
              <w:textAlignment w:val="baseline"/>
              <w:rPr>
                <w:rFonts w:eastAsia="Yu Mincho"/>
                <w:color w:val="000000" w:themeColor="text1"/>
              </w:rPr>
            </w:pPr>
          </w:p>
        </w:tc>
      </w:tr>
      <w:tr w:rsidR="008D25B7" w14:paraId="67A41599" w14:textId="77777777" w:rsidTr="00836151">
        <w:tc>
          <w:tcPr>
            <w:tcW w:w="1616" w:type="dxa"/>
          </w:tcPr>
          <w:p w14:paraId="3FF42992" w14:textId="02F64D6F" w:rsidR="008D25B7" w:rsidRPr="00263845" w:rsidRDefault="008D25B7">
            <w:pPr>
              <w:spacing w:after="120"/>
              <w:textAlignment w:val="baseline"/>
              <w:rPr>
                <w:rFonts w:eastAsiaTheme="minorEastAsia"/>
                <w:color w:val="000000" w:themeColor="text1"/>
                <w:lang w:eastAsia="zh-CN"/>
              </w:rPr>
            </w:pPr>
            <w:r w:rsidRPr="00263845">
              <w:rPr>
                <w:rFonts w:eastAsiaTheme="minorEastAsia" w:hint="eastAsia"/>
                <w:color w:val="000000" w:themeColor="text1"/>
                <w:lang w:eastAsia="zh-CN"/>
              </w:rPr>
              <w:t>X</w:t>
            </w:r>
            <w:r w:rsidRPr="00263845">
              <w:rPr>
                <w:rFonts w:eastAsiaTheme="minorEastAsia"/>
                <w:color w:val="000000" w:themeColor="text1"/>
                <w:lang w:eastAsia="zh-CN"/>
              </w:rPr>
              <w:t>iaomi</w:t>
            </w:r>
          </w:p>
        </w:tc>
        <w:tc>
          <w:tcPr>
            <w:tcW w:w="3848" w:type="dxa"/>
          </w:tcPr>
          <w:p w14:paraId="14EBA294" w14:textId="77777777" w:rsidR="008D25B7" w:rsidRPr="00263845" w:rsidRDefault="008D25B7">
            <w:pPr>
              <w:spacing w:after="120"/>
              <w:textAlignment w:val="baseline"/>
              <w:rPr>
                <w:rFonts w:eastAsiaTheme="minorEastAsia"/>
                <w:color w:val="000000" w:themeColor="text1"/>
                <w:lang w:val="en-US" w:eastAsia="zh-CN"/>
              </w:rPr>
            </w:pPr>
          </w:p>
        </w:tc>
        <w:tc>
          <w:tcPr>
            <w:tcW w:w="4167" w:type="dxa"/>
          </w:tcPr>
          <w:p w14:paraId="2EC8C7C1" w14:textId="38CF9E1C" w:rsidR="008D25B7" w:rsidRPr="00263845" w:rsidRDefault="008D25B7">
            <w:pPr>
              <w:spacing w:after="120"/>
              <w:textAlignment w:val="baseline"/>
              <w:rPr>
                <w:rFonts w:eastAsiaTheme="minorEastAsia"/>
                <w:color w:val="000000" w:themeColor="text1"/>
                <w:lang w:eastAsia="zh-CN"/>
              </w:rPr>
            </w:pPr>
            <w:r w:rsidRPr="00263845">
              <w:rPr>
                <w:rFonts w:eastAsiaTheme="minorEastAsia" w:hint="eastAsia"/>
                <w:color w:val="000000" w:themeColor="text1"/>
                <w:lang w:eastAsia="zh-CN"/>
              </w:rPr>
              <w:t>Y</w:t>
            </w:r>
            <w:r w:rsidRPr="00263845">
              <w:rPr>
                <w:rFonts w:eastAsiaTheme="minorEastAsia"/>
                <w:color w:val="000000" w:themeColor="text1"/>
                <w:lang w:eastAsia="zh-CN"/>
              </w:rPr>
              <w:t>es</w:t>
            </w:r>
          </w:p>
        </w:tc>
      </w:tr>
      <w:tr w:rsidR="000D7B93" w14:paraId="58758C51" w14:textId="77777777" w:rsidTr="00836151">
        <w:tc>
          <w:tcPr>
            <w:tcW w:w="1616" w:type="dxa"/>
          </w:tcPr>
          <w:p w14:paraId="72E759EE" w14:textId="6D699E94" w:rsidR="000D7B93" w:rsidRPr="00263845" w:rsidRDefault="000D7B93">
            <w:pPr>
              <w:spacing w:after="120"/>
              <w:textAlignment w:val="baseline"/>
              <w:rPr>
                <w:rFonts w:eastAsiaTheme="minorEastAsia"/>
                <w:color w:val="000000" w:themeColor="text1"/>
                <w:lang w:eastAsia="zh-CN"/>
              </w:rPr>
            </w:pPr>
            <w:r w:rsidRPr="00263845">
              <w:rPr>
                <w:rFonts w:eastAsiaTheme="minorEastAsia" w:hint="eastAsia"/>
                <w:color w:val="000000" w:themeColor="text1"/>
                <w:lang w:eastAsia="zh-CN"/>
              </w:rPr>
              <w:t>CMCC</w:t>
            </w:r>
          </w:p>
        </w:tc>
        <w:tc>
          <w:tcPr>
            <w:tcW w:w="3848" w:type="dxa"/>
          </w:tcPr>
          <w:p w14:paraId="3071ED02" w14:textId="3451AC53" w:rsidR="000D7B93" w:rsidRPr="00263845" w:rsidRDefault="000D7B93">
            <w:pPr>
              <w:spacing w:after="120"/>
              <w:textAlignment w:val="baseline"/>
              <w:rPr>
                <w:rFonts w:eastAsiaTheme="minorEastAsia"/>
                <w:color w:val="000000" w:themeColor="text1"/>
                <w:lang w:val="en-US" w:eastAsia="zh-CN"/>
              </w:rPr>
            </w:pPr>
            <w:r w:rsidRPr="00263845">
              <w:rPr>
                <w:rFonts w:eastAsiaTheme="minorEastAsia"/>
                <w:color w:val="000000" w:themeColor="text1"/>
                <w:lang w:val="en-US" w:eastAsia="zh-CN"/>
              </w:rPr>
              <w:t>Yes, share the same views with Ericsson</w:t>
            </w:r>
          </w:p>
        </w:tc>
        <w:tc>
          <w:tcPr>
            <w:tcW w:w="4167" w:type="dxa"/>
          </w:tcPr>
          <w:p w14:paraId="1D9E2EC9" w14:textId="77777777" w:rsidR="000D7B93" w:rsidRPr="00263845" w:rsidRDefault="000D7B93">
            <w:pPr>
              <w:spacing w:after="120"/>
              <w:textAlignment w:val="baseline"/>
              <w:rPr>
                <w:rFonts w:eastAsiaTheme="minorEastAsia"/>
                <w:color w:val="000000" w:themeColor="text1"/>
                <w:lang w:eastAsia="zh-CN"/>
              </w:rPr>
            </w:pPr>
          </w:p>
        </w:tc>
      </w:tr>
      <w:tr w:rsidR="00836151" w14:paraId="47932134" w14:textId="77777777" w:rsidTr="00836151">
        <w:tc>
          <w:tcPr>
            <w:tcW w:w="1616" w:type="dxa"/>
          </w:tcPr>
          <w:p w14:paraId="63F59461" w14:textId="17DB7B16" w:rsidR="00836151" w:rsidRPr="00263845" w:rsidRDefault="00836151" w:rsidP="00836151">
            <w:pPr>
              <w:spacing w:after="120"/>
              <w:textAlignment w:val="baseline"/>
              <w:rPr>
                <w:rFonts w:eastAsiaTheme="minorEastAsia"/>
                <w:color w:val="000000" w:themeColor="text1"/>
                <w:lang w:eastAsia="zh-CN"/>
              </w:rPr>
            </w:pPr>
            <w:r w:rsidRPr="00263845">
              <w:rPr>
                <w:rFonts w:eastAsiaTheme="minorEastAsia"/>
                <w:color w:val="000000" w:themeColor="text1"/>
                <w:lang w:eastAsia="zh-CN"/>
              </w:rPr>
              <w:t>Nokia</w:t>
            </w:r>
          </w:p>
        </w:tc>
        <w:tc>
          <w:tcPr>
            <w:tcW w:w="3848" w:type="dxa"/>
          </w:tcPr>
          <w:p w14:paraId="5F4A4AF7" w14:textId="5A0DA8FF" w:rsidR="00836151" w:rsidRPr="00263845" w:rsidRDefault="00836151" w:rsidP="00836151">
            <w:pPr>
              <w:spacing w:after="120"/>
              <w:textAlignment w:val="baseline"/>
              <w:rPr>
                <w:rFonts w:eastAsiaTheme="minorEastAsia"/>
                <w:color w:val="000000" w:themeColor="text1"/>
                <w:lang w:val="en-US" w:eastAsia="zh-CN"/>
              </w:rPr>
            </w:pPr>
            <w:r w:rsidRPr="00263845">
              <w:rPr>
                <w:rFonts w:eastAsiaTheme="minorEastAsia"/>
                <w:color w:val="000000" w:themeColor="text1"/>
                <w:lang w:eastAsia="zh-CN"/>
              </w:rPr>
              <w:t>Yes</w:t>
            </w:r>
          </w:p>
        </w:tc>
        <w:tc>
          <w:tcPr>
            <w:tcW w:w="4167" w:type="dxa"/>
          </w:tcPr>
          <w:p w14:paraId="402ADDFE" w14:textId="77777777" w:rsidR="00836151" w:rsidRPr="00263845" w:rsidRDefault="00836151" w:rsidP="00836151">
            <w:pPr>
              <w:spacing w:after="120"/>
              <w:textAlignment w:val="baseline"/>
              <w:rPr>
                <w:rFonts w:eastAsiaTheme="minorEastAsia"/>
                <w:color w:val="000000" w:themeColor="text1"/>
                <w:lang w:eastAsia="zh-CN"/>
              </w:rPr>
            </w:pPr>
          </w:p>
        </w:tc>
      </w:tr>
      <w:tr w:rsidR="00277E0A" w14:paraId="24002550" w14:textId="77777777" w:rsidTr="00836151">
        <w:tc>
          <w:tcPr>
            <w:tcW w:w="1616" w:type="dxa"/>
          </w:tcPr>
          <w:p w14:paraId="31F44129" w14:textId="4A7C873D" w:rsidR="00277E0A" w:rsidRPr="00263845" w:rsidRDefault="00277E0A" w:rsidP="00277E0A">
            <w:pPr>
              <w:spacing w:after="120"/>
              <w:textAlignment w:val="baseline"/>
              <w:rPr>
                <w:rFonts w:eastAsiaTheme="minorEastAsia"/>
                <w:color w:val="000000" w:themeColor="text1"/>
                <w:lang w:eastAsia="zh-CN"/>
              </w:rPr>
            </w:pPr>
            <w:r w:rsidRPr="00263845">
              <w:rPr>
                <w:rFonts w:eastAsiaTheme="minorEastAsia" w:hint="eastAsia"/>
                <w:color w:val="000000" w:themeColor="text1"/>
                <w:lang w:eastAsia="zh-CN"/>
              </w:rPr>
              <w:t>H</w:t>
            </w:r>
            <w:r w:rsidRPr="00263845">
              <w:rPr>
                <w:rFonts w:eastAsiaTheme="minorEastAsia"/>
                <w:color w:val="000000" w:themeColor="text1"/>
                <w:lang w:eastAsia="zh-CN"/>
              </w:rPr>
              <w:t>uawei</w:t>
            </w:r>
          </w:p>
        </w:tc>
        <w:tc>
          <w:tcPr>
            <w:tcW w:w="3848" w:type="dxa"/>
          </w:tcPr>
          <w:p w14:paraId="0274991D" w14:textId="77777777" w:rsidR="00277E0A" w:rsidRPr="00263845" w:rsidRDefault="00277E0A" w:rsidP="00277E0A">
            <w:pPr>
              <w:spacing w:after="120"/>
              <w:textAlignment w:val="baseline"/>
              <w:rPr>
                <w:rFonts w:eastAsiaTheme="minorEastAsia"/>
                <w:color w:val="000000" w:themeColor="text1"/>
                <w:lang w:eastAsia="zh-CN"/>
              </w:rPr>
            </w:pPr>
          </w:p>
        </w:tc>
        <w:tc>
          <w:tcPr>
            <w:tcW w:w="4167" w:type="dxa"/>
          </w:tcPr>
          <w:p w14:paraId="4E22B17F" w14:textId="526290CB" w:rsidR="00277E0A" w:rsidRPr="00263845" w:rsidRDefault="00277E0A" w:rsidP="00277E0A">
            <w:pPr>
              <w:spacing w:after="120"/>
              <w:textAlignment w:val="baseline"/>
              <w:rPr>
                <w:rFonts w:eastAsiaTheme="minorEastAsia"/>
                <w:color w:val="000000" w:themeColor="text1"/>
                <w:lang w:eastAsia="zh-CN"/>
              </w:rPr>
            </w:pPr>
            <w:bookmarkStart w:id="0" w:name="OLE_LINK21"/>
            <w:bookmarkStart w:id="1" w:name="OLE_LINK22"/>
            <w:r w:rsidRPr="00263845">
              <w:rPr>
                <w:rFonts w:eastAsiaTheme="minorEastAsia" w:hint="eastAsia"/>
                <w:color w:val="000000" w:themeColor="text1"/>
                <w:lang w:eastAsia="zh-CN"/>
              </w:rPr>
              <w:t>Y</w:t>
            </w:r>
            <w:r w:rsidRPr="00263845">
              <w:rPr>
                <w:rFonts w:eastAsiaTheme="minorEastAsia"/>
                <w:color w:val="000000" w:themeColor="text1"/>
                <w:lang w:eastAsia="zh-CN"/>
              </w:rPr>
              <w:t>es</w:t>
            </w:r>
            <w:bookmarkEnd w:id="0"/>
            <w:bookmarkEnd w:id="1"/>
          </w:p>
        </w:tc>
      </w:tr>
      <w:tr w:rsidR="00CE4131" w14:paraId="4FB227B1" w14:textId="77777777" w:rsidTr="00836151">
        <w:tc>
          <w:tcPr>
            <w:tcW w:w="1616" w:type="dxa"/>
          </w:tcPr>
          <w:p w14:paraId="7D7A4B2B" w14:textId="4883BA72" w:rsidR="00CE4131" w:rsidRPr="00263845" w:rsidRDefault="00CE4131" w:rsidP="00CE4131">
            <w:pPr>
              <w:spacing w:after="120"/>
              <w:textAlignment w:val="baseline"/>
              <w:rPr>
                <w:rFonts w:eastAsiaTheme="minorEastAsia"/>
                <w:color w:val="000000" w:themeColor="text1"/>
                <w:lang w:eastAsia="zh-CN"/>
              </w:rPr>
            </w:pPr>
            <w:r w:rsidRPr="00263845">
              <w:rPr>
                <w:rFonts w:eastAsiaTheme="minorEastAsia"/>
                <w:color w:val="000000" w:themeColor="text1"/>
                <w:lang w:eastAsia="zh-CN"/>
              </w:rPr>
              <w:t>Qualcomm</w:t>
            </w:r>
          </w:p>
        </w:tc>
        <w:tc>
          <w:tcPr>
            <w:tcW w:w="3848" w:type="dxa"/>
          </w:tcPr>
          <w:p w14:paraId="57A2A9C7" w14:textId="77777777" w:rsidR="00CE4131" w:rsidRPr="00263845" w:rsidRDefault="00CE4131" w:rsidP="00CE4131">
            <w:pPr>
              <w:spacing w:after="120"/>
              <w:textAlignment w:val="baseline"/>
              <w:rPr>
                <w:rFonts w:eastAsiaTheme="minorEastAsia"/>
                <w:color w:val="000000" w:themeColor="text1"/>
                <w:lang w:eastAsia="zh-CN"/>
              </w:rPr>
            </w:pPr>
          </w:p>
        </w:tc>
        <w:tc>
          <w:tcPr>
            <w:tcW w:w="4167" w:type="dxa"/>
          </w:tcPr>
          <w:p w14:paraId="16582C8F" w14:textId="009483A8" w:rsidR="00CE4131" w:rsidRPr="00263845" w:rsidRDefault="00CE4131" w:rsidP="00CE4131">
            <w:pPr>
              <w:spacing w:after="120"/>
              <w:textAlignment w:val="baseline"/>
              <w:rPr>
                <w:rFonts w:eastAsiaTheme="minorEastAsia"/>
                <w:color w:val="000000" w:themeColor="text1"/>
                <w:lang w:eastAsia="zh-CN"/>
              </w:rPr>
            </w:pPr>
            <w:r w:rsidRPr="00263845">
              <w:rPr>
                <w:rFonts w:eastAsiaTheme="minorEastAsia"/>
                <w:color w:val="000000" w:themeColor="text1"/>
                <w:lang w:eastAsia="zh-CN"/>
              </w:rPr>
              <w:t>Yes</w:t>
            </w:r>
          </w:p>
        </w:tc>
      </w:tr>
    </w:tbl>
    <w:p w14:paraId="0DDE48ED" w14:textId="5C57B498" w:rsidR="009B1829" w:rsidRDefault="009B1829">
      <w:pPr>
        <w:rPr>
          <w:i/>
          <w:color w:val="0070C0"/>
          <w:lang w:eastAsia="zh-CN"/>
        </w:rPr>
      </w:pPr>
    </w:p>
    <w:p w14:paraId="03D8B392" w14:textId="5ABCDB2E" w:rsidR="000F0C15" w:rsidRDefault="000F0C15" w:rsidP="000F0C15">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The proposals were:</w:t>
      </w:r>
    </w:p>
    <w:p w14:paraId="57C87F0B" w14:textId="77777777" w:rsidR="000F0C15" w:rsidRDefault="000F0C15" w:rsidP="000F0C15">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Times New Roman"/>
          <w:b/>
          <w:lang w:eastAsia="zh-CN"/>
        </w:rPr>
        <w:t xml:space="preserve">Satellite + feeder link + NTN-Gateway </w:t>
      </w:r>
      <w:r>
        <w:rPr>
          <w:rFonts w:eastAsia="Times New Roman"/>
          <w:lang w:eastAsia="zh-CN"/>
        </w:rPr>
        <w:t>as a single entity</w:t>
      </w:r>
    </w:p>
    <w:p w14:paraId="41BEAC6D" w14:textId="77777777" w:rsidR="000F0C15" w:rsidRDefault="000F0C15" w:rsidP="000F0C15">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p>
    <w:p w14:paraId="1A31611C" w14:textId="77777777" w:rsidR="000F0C15" w:rsidRDefault="000F0C15" w:rsidP="000F0C15">
      <w:pPr>
        <w:pStyle w:val="Paragraphedeliste"/>
        <w:spacing w:after="120"/>
        <w:ind w:firstLine="0"/>
        <w:textAlignment w:val="auto"/>
        <w:rPr>
          <w:rFonts w:eastAsia="SimSun"/>
          <w:color w:val="000000" w:themeColor="text1"/>
          <w:szCs w:val="24"/>
          <w:lang w:eastAsia="zh-CN"/>
        </w:rPr>
      </w:pPr>
    </w:p>
    <w:p w14:paraId="52136F2A" w14:textId="3713396B" w:rsidR="000F0C15" w:rsidRPr="00471E3E" w:rsidRDefault="000F0C15" w:rsidP="000F0C15">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The</w:t>
      </w:r>
      <w:r w:rsidR="00AA50E1">
        <w:rPr>
          <w:rFonts w:eastAsia="SimSun"/>
          <w:color w:val="000000" w:themeColor="text1"/>
          <w:szCs w:val="24"/>
          <w:lang w:eastAsia="zh-CN"/>
        </w:rPr>
        <w:t xml:space="preserve"> summary is as</w:t>
      </w:r>
      <w:r>
        <w:rPr>
          <w:rFonts w:eastAsia="SimSun"/>
          <w:color w:val="000000" w:themeColor="text1"/>
          <w:szCs w:val="24"/>
          <w:lang w:eastAsia="zh-CN"/>
        </w:rPr>
        <w:t xml:space="preserve"> follows</w:t>
      </w:r>
      <w:r w:rsidR="00AA50E1">
        <w:rPr>
          <w:rFonts w:eastAsia="SimSun"/>
          <w:color w:val="000000" w:themeColor="text1"/>
          <w:szCs w:val="24"/>
          <w:lang w:eastAsia="zh-CN"/>
        </w:rPr>
        <w:t>:</w:t>
      </w:r>
    </w:p>
    <w:p w14:paraId="4E9C9192" w14:textId="10DA79EF" w:rsidR="000F0C15" w:rsidRPr="00471E3E" w:rsidRDefault="000F0C15" w:rsidP="000F0C15">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5 companies prefer Option 1</w:t>
      </w:r>
    </w:p>
    <w:p w14:paraId="0735C60E" w14:textId="77777777" w:rsidR="000F0C15" w:rsidRDefault="000F0C15" w:rsidP="00A96B37">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10 companies prefer Option 2</w:t>
      </w:r>
    </w:p>
    <w:p w14:paraId="77A27390" w14:textId="07D9EC5A" w:rsidR="000F0C15" w:rsidRPr="00A96B37" w:rsidRDefault="000F0C15" w:rsidP="00A96B37">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w:t>
      </w:r>
      <w:r w:rsidRPr="00A96B37">
        <w:rPr>
          <w:rFonts w:eastAsia="SimSun"/>
          <w:color w:val="000000" w:themeColor="text1"/>
          <w:szCs w:val="24"/>
          <w:lang w:eastAsia="zh-CN"/>
        </w:rPr>
        <w:t xml:space="preserve"> company prefers </w:t>
      </w:r>
      <w:r>
        <w:rPr>
          <w:rFonts w:eastAsia="SimSun"/>
          <w:color w:val="000000" w:themeColor="text1"/>
          <w:szCs w:val="24"/>
          <w:lang w:eastAsia="zh-CN"/>
        </w:rPr>
        <w:t>both Option 1 and Option 2</w:t>
      </w:r>
    </w:p>
    <w:p w14:paraId="2E385C57" w14:textId="202BA71B" w:rsidR="000F0C15" w:rsidRDefault="000F0C15" w:rsidP="000F0C15">
      <w:pPr>
        <w:suppressAutoHyphens w:val="0"/>
        <w:spacing w:after="120"/>
        <w:rPr>
          <w:color w:val="000000" w:themeColor="text1"/>
          <w:szCs w:val="24"/>
          <w:lang w:eastAsia="zh-CN"/>
        </w:rPr>
      </w:pPr>
    </w:p>
    <w:p w14:paraId="45B67A78" w14:textId="2898A037" w:rsidR="000F0C15" w:rsidRDefault="000F0C15" w:rsidP="000F0C15">
      <w:pPr>
        <w:suppressAutoHyphens w:val="0"/>
        <w:spacing w:after="120"/>
        <w:rPr>
          <w:color w:val="000000" w:themeColor="text1"/>
          <w:szCs w:val="24"/>
          <w:lang w:eastAsia="zh-CN"/>
        </w:rPr>
      </w:pPr>
      <w:r>
        <w:rPr>
          <w:color w:val="000000" w:themeColor="text1"/>
          <w:szCs w:val="24"/>
          <w:lang w:eastAsia="zh-CN"/>
        </w:rPr>
        <w:t>Majority seems in the favour</w:t>
      </w:r>
      <w:r w:rsidR="002C3C19">
        <w:rPr>
          <w:color w:val="000000" w:themeColor="text1"/>
          <w:szCs w:val="24"/>
          <w:lang w:eastAsia="zh-CN"/>
        </w:rPr>
        <w:t xml:space="preserve"> of Option 2, but n</w:t>
      </w:r>
      <w:r w:rsidR="00AA50E1">
        <w:rPr>
          <w:color w:val="000000" w:themeColor="text1"/>
          <w:szCs w:val="24"/>
          <w:lang w:eastAsia="zh-CN"/>
        </w:rPr>
        <w:t xml:space="preserve">o clear </w:t>
      </w:r>
      <w:r w:rsidR="002C3C19">
        <w:rPr>
          <w:color w:val="000000" w:themeColor="text1"/>
          <w:szCs w:val="24"/>
          <w:lang w:eastAsia="zh-CN"/>
        </w:rPr>
        <w:t>decision can be reached</w:t>
      </w:r>
      <w:r w:rsidR="00AA50E1">
        <w:rPr>
          <w:color w:val="000000" w:themeColor="text1"/>
          <w:szCs w:val="24"/>
          <w:lang w:eastAsia="zh-CN"/>
        </w:rPr>
        <w:t xml:space="preserve">. </w:t>
      </w:r>
      <w:r w:rsidR="00C8144C">
        <w:rPr>
          <w:color w:val="000000" w:themeColor="text1"/>
          <w:szCs w:val="24"/>
          <w:lang w:eastAsia="zh-CN"/>
        </w:rPr>
        <w:t xml:space="preserve">As suggested by some companies, </w:t>
      </w:r>
      <w:r w:rsidR="00C8144C">
        <w:rPr>
          <w:b/>
          <w:color w:val="000000" w:themeColor="text1"/>
          <w:szCs w:val="24"/>
          <w:lang w:eastAsia="zh-CN"/>
        </w:rPr>
        <w:t>i</w:t>
      </w:r>
      <w:r w:rsidRPr="00A96B37">
        <w:rPr>
          <w:b/>
          <w:color w:val="000000" w:themeColor="text1"/>
          <w:szCs w:val="24"/>
          <w:lang w:eastAsia="zh-CN"/>
        </w:rPr>
        <w:t>t has to be further clarified if there is a real need to specify GW-</w:t>
      </w:r>
      <w:proofErr w:type="spellStart"/>
      <w:r w:rsidRPr="00A96B37">
        <w:rPr>
          <w:b/>
          <w:color w:val="000000" w:themeColor="text1"/>
          <w:szCs w:val="24"/>
          <w:lang w:eastAsia="zh-CN"/>
        </w:rPr>
        <w:t>gNB</w:t>
      </w:r>
      <w:proofErr w:type="spellEnd"/>
      <w:r w:rsidRPr="00A96B37">
        <w:rPr>
          <w:b/>
          <w:color w:val="000000" w:themeColor="text1"/>
          <w:szCs w:val="24"/>
          <w:lang w:eastAsia="zh-CN"/>
        </w:rPr>
        <w:t xml:space="preserve"> interface.</w:t>
      </w:r>
    </w:p>
    <w:p w14:paraId="6E4892AB" w14:textId="77777777" w:rsidR="00C63352" w:rsidRDefault="00C63352" w:rsidP="00263845">
      <w:pPr>
        <w:textAlignment w:val="baseline"/>
        <w:rPr>
          <w:rFonts w:eastAsiaTheme="minorEastAsia"/>
          <w:b/>
          <w:lang w:eastAsia="zh-CN"/>
        </w:rPr>
      </w:pPr>
    </w:p>
    <w:p w14:paraId="42CF2783" w14:textId="56935C4B" w:rsidR="000F0C15" w:rsidRPr="00263845" w:rsidRDefault="00C63352" w:rsidP="00263845">
      <w:pPr>
        <w:textAlignment w:val="baseline"/>
        <w:rPr>
          <w:lang w:eastAsia="zh-CN"/>
        </w:rPr>
      </w:pPr>
      <w:r>
        <w:rPr>
          <w:rFonts w:eastAsiaTheme="minorEastAsia"/>
          <w:b/>
          <w:lang w:eastAsia="zh-CN"/>
        </w:rPr>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p w14:paraId="653C54F0" w14:textId="77777777" w:rsidR="00C63352" w:rsidRDefault="00C63352" w:rsidP="00C8144C">
      <w:pPr>
        <w:suppressAutoHyphens w:val="0"/>
        <w:spacing w:after="120"/>
        <w:rPr>
          <w:b/>
          <w:color w:val="000000" w:themeColor="text1"/>
          <w:szCs w:val="24"/>
          <w:lang w:eastAsia="zh-CN"/>
        </w:rPr>
      </w:pPr>
    </w:p>
    <w:p w14:paraId="3E42422B" w14:textId="36DD5CC2" w:rsidR="00C8144C" w:rsidRDefault="00C8144C" w:rsidP="00C8144C">
      <w:pPr>
        <w:suppressAutoHyphens w:val="0"/>
        <w:spacing w:after="120"/>
        <w:rPr>
          <w:b/>
          <w:color w:val="000000" w:themeColor="text1"/>
          <w:szCs w:val="24"/>
          <w:lang w:eastAsia="zh-CN"/>
        </w:rPr>
      </w:pPr>
      <w:r w:rsidRPr="00A96B37">
        <w:rPr>
          <w:b/>
          <w:color w:val="000000" w:themeColor="text1"/>
          <w:szCs w:val="24"/>
          <w:lang w:eastAsia="zh-CN"/>
        </w:rPr>
        <w:t>Proposal 1-1:</w:t>
      </w:r>
      <w:r>
        <w:rPr>
          <w:color w:val="000000" w:themeColor="text1"/>
          <w:szCs w:val="24"/>
          <w:lang w:eastAsia="zh-CN"/>
        </w:rPr>
        <w:t xml:space="preserve"> RAN4 shall </w:t>
      </w:r>
      <w:r>
        <w:rPr>
          <w:b/>
          <w:color w:val="000000" w:themeColor="text1"/>
          <w:szCs w:val="24"/>
          <w:lang w:eastAsia="zh-CN"/>
        </w:rPr>
        <w:t>further clarify</w:t>
      </w:r>
      <w:r w:rsidRPr="00621B25">
        <w:rPr>
          <w:b/>
          <w:color w:val="000000" w:themeColor="text1"/>
          <w:szCs w:val="24"/>
          <w:lang w:eastAsia="zh-CN"/>
        </w:rPr>
        <w:t xml:space="preserve"> if there is a real need to specify GW-</w:t>
      </w:r>
      <w:proofErr w:type="spellStart"/>
      <w:r w:rsidRPr="00621B25">
        <w:rPr>
          <w:b/>
          <w:color w:val="000000" w:themeColor="text1"/>
          <w:szCs w:val="24"/>
          <w:lang w:eastAsia="zh-CN"/>
        </w:rPr>
        <w:t>gNB</w:t>
      </w:r>
      <w:proofErr w:type="spellEnd"/>
      <w:r w:rsidRPr="00621B25">
        <w:rPr>
          <w:b/>
          <w:color w:val="000000" w:themeColor="text1"/>
          <w:szCs w:val="24"/>
          <w:lang w:eastAsia="zh-CN"/>
        </w:rPr>
        <w:t xml:space="preserve"> interface.</w:t>
      </w:r>
    </w:p>
    <w:p w14:paraId="0A465B15" w14:textId="3DBE7129" w:rsidR="00C8144C" w:rsidRDefault="00C8144C" w:rsidP="00C8144C">
      <w:pPr>
        <w:suppressAutoHyphens w:val="0"/>
        <w:spacing w:after="120"/>
        <w:rPr>
          <w:color w:val="000000" w:themeColor="text1"/>
          <w:szCs w:val="24"/>
          <w:lang w:eastAsia="zh-CN"/>
        </w:rPr>
      </w:pPr>
      <w:r>
        <w:rPr>
          <w:b/>
          <w:color w:val="000000" w:themeColor="text1"/>
          <w:szCs w:val="24"/>
          <w:lang w:eastAsia="zh-CN"/>
        </w:rPr>
        <w:t>Proposal 1-2</w:t>
      </w:r>
      <w:r w:rsidRPr="00621B25">
        <w:rPr>
          <w:b/>
          <w:color w:val="000000" w:themeColor="text1"/>
          <w:szCs w:val="24"/>
          <w:lang w:eastAsia="zh-CN"/>
        </w:rPr>
        <w:t>:</w:t>
      </w:r>
      <w:r>
        <w:rPr>
          <w:color w:val="000000" w:themeColor="text1"/>
          <w:szCs w:val="24"/>
          <w:lang w:eastAsia="zh-CN"/>
        </w:rPr>
        <w:t xml:space="preserve"> RAN4 to decide if </w:t>
      </w:r>
      <w:r w:rsidR="00BD0951">
        <w:rPr>
          <w:color w:val="000000" w:themeColor="text1"/>
          <w:szCs w:val="24"/>
          <w:lang w:eastAsia="zh-CN"/>
        </w:rPr>
        <w:t xml:space="preserve">there are any </w:t>
      </w:r>
      <w:r>
        <w:rPr>
          <w:color w:val="000000" w:themeColor="text1"/>
          <w:szCs w:val="24"/>
          <w:lang w:eastAsia="zh-CN"/>
        </w:rPr>
        <w:t xml:space="preserve">testing concerns for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r>
        <w:rPr>
          <w:color w:val="000000" w:themeColor="text1"/>
          <w:szCs w:val="24"/>
          <w:lang w:eastAsia="zh-CN"/>
        </w:rPr>
        <w:t>and why.</w:t>
      </w:r>
    </w:p>
    <w:p w14:paraId="6F2058CD" w14:textId="77777777" w:rsidR="00BD0951" w:rsidRDefault="00BD0951" w:rsidP="00C8144C">
      <w:pPr>
        <w:suppressAutoHyphens w:val="0"/>
        <w:spacing w:after="120"/>
        <w:rPr>
          <w:rFonts w:eastAsiaTheme="minorEastAsia"/>
          <w:color w:val="0070C0"/>
          <w:lang w:val="en-US" w:eastAsia="zh-CN"/>
        </w:rPr>
      </w:pPr>
    </w:p>
    <w:p w14:paraId="0E47D6F4" w14:textId="4B278B91" w:rsidR="00BD0951" w:rsidRDefault="00200512" w:rsidP="00A96B37">
      <w:pPr>
        <w:suppressAutoHyphens w:val="0"/>
        <w:spacing w:after="120"/>
        <w:rPr>
          <w:color w:val="000000" w:themeColor="text1"/>
          <w:szCs w:val="24"/>
          <w:lang w:eastAsia="zh-CN"/>
        </w:rPr>
      </w:pPr>
      <w:r w:rsidRPr="00557CC1">
        <w:rPr>
          <w:color w:val="000000" w:themeColor="text1"/>
          <w:szCs w:val="24"/>
          <w:lang w:eastAsia="zh-CN"/>
        </w:rPr>
        <w:t>It is claimed that Option 1</w:t>
      </w:r>
      <w:r>
        <w:rPr>
          <w:rFonts w:eastAsiaTheme="minorEastAsia"/>
          <w:color w:val="0070C0"/>
          <w:lang w:val="en-US" w:eastAsia="zh-CN"/>
        </w:rPr>
        <w:t xml:space="preserve"> </w:t>
      </w:r>
      <w:r w:rsidR="00557CC1">
        <w:rPr>
          <w:rFonts w:eastAsiaTheme="minorEastAsia"/>
          <w:color w:val="0070C0"/>
          <w:lang w:val="en-US" w:eastAsia="zh-CN"/>
        </w:rPr>
        <w:t>“</w:t>
      </w:r>
      <w:r>
        <w:rPr>
          <w:rFonts w:eastAsiaTheme="minorEastAsia"/>
          <w:color w:val="0070C0"/>
          <w:lang w:val="en-US" w:eastAsia="zh-CN"/>
        </w:rPr>
        <w:t xml:space="preserve">will simplify testing a lot, since the RF requirements for the satellite node will be limited to </w:t>
      </w:r>
      <w:proofErr w:type="spellStart"/>
      <w:r>
        <w:rPr>
          <w:rFonts w:eastAsiaTheme="minorEastAsia"/>
          <w:color w:val="0070C0"/>
          <w:lang w:val="en-US" w:eastAsia="zh-CN"/>
        </w:rPr>
        <w:t>Tx</w:t>
      </w:r>
      <w:proofErr w:type="spellEnd"/>
      <w:r>
        <w:rPr>
          <w:rFonts w:eastAsiaTheme="minorEastAsia"/>
          <w:color w:val="0070C0"/>
          <w:lang w:val="en-US" w:eastAsia="zh-CN"/>
        </w:rPr>
        <w:t>, no Rx ones</w:t>
      </w:r>
      <w:r w:rsidR="00557CC1">
        <w:rPr>
          <w:rFonts w:eastAsiaTheme="minorEastAsia"/>
          <w:color w:val="0070C0"/>
          <w:lang w:val="en-US" w:eastAsia="zh-CN"/>
        </w:rPr>
        <w:t>”</w:t>
      </w:r>
      <w:r>
        <w:rPr>
          <w:rFonts w:eastAsiaTheme="minorEastAsia"/>
          <w:color w:val="0070C0"/>
          <w:lang w:val="en-US" w:eastAsia="zh-CN"/>
        </w:rPr>
        <w:t>.</w:t>
      </w:r>
      <w:r w:rsidR="00BD0951">
        <w:rPr>
          <w:color w:val="000000" w:themeColor="text1"/>
          <w:szCs w:val="24"/>
          <w:lang w:eastAsia="zh-CN"/>
        </w:rPr>
        <w:t xml:space="preserve"> However, it seems that:</w:t>
      </w:r>
    </w:p>
    <w:p w14:paraId="750E0F00" w14:textId="77777777" w:rsidR="00BD0951" w:rsidRDefault="00BD0951" w:rsidP="00BD0951">
      <w:pPr>
        <w:rPr>
          <w:color w:val="000000" w:themeColor="text1"/>
          <w:szCs w:val="24"/>
          <w:lang w:eastAsia="zh-CN"/>
        </w:rPr>
      </w:pPr>
      <w:r>
        <w:rPr>
          <w:color w:val="000000" w:themeColor="text1"/>
          <w:szCs w:val="24"/>
          <w:lang w:eastAsia="zh-CN"/>
        </w:rPr>
        <w:t xml:space="preserve">If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 RAN4 will have to test 1 entity</w:t>
      </w:r>
      <w:r>
        <w:rPr>
          <w:color w:val="000000" w:themeColor="text1"/>
          <w:szCs w:val="24"/>
          <w:lang w:eastAsia="zh-CN"/>
        </w:rPr>
        <w:t>.</w:t>
      </w:r>
    </w:p>
    <w:p w14:paraId="37627454" w14:textId="77777777" w:rsidR="00BD0951" w:rsidRDefault="00BD0951" w:rsidP="00BD0951">
      <w:pPr>
        <w:rPr>
          <w:rFonts w:eastAsia="Times New Roman"/>
          <w:lang w:eastAsia="zh-CN"/>
        </w:rPr>
      </w:pPr>
      <w:r>
        <w:rPr>
          <w:color w:val="000000" w:themeColor="text1"/>
          <w:szCs w:val="24"/>
          <w:lang w:eastAsia="zh-CN"/>
        </w:rPr>
        <w:t xml:space="preserve">If  </w:t>
      </w:r>
      <w:r>
        <w:rPr>
          <w:rFonts w:eastAsia="Times New Roman"/>
          <w:b/>
          <w:lang w:eastAsia="zh-CN"/>
        </w:rPr>
        <w:t xml:space="preserve">Satellite + feeder link + NTN-Gateway </w:t>
      </w:r>
      <w:r>
        <w:rPr>
          <w:rFonts w:eastAsia="Times New Roman"/>
          <w:lang w:eastAsia="zh-CN"/>
        </w:rPr>
        <w:t>as a single entity, RAN4 will have to test at least 2 entities.</w:t>
      </w:r>
    </w:p>
    <w:p w14:paraId="42F0396A" w14:textId="77777777" w:rsidR="00BD0951" w:rsidRDefault="00BD0951" w:rsidP="00C8144C">
      <w:pPr>
        <w:suppressAutoHyphens w:val="0"/>
        <w:spacing w:after="120"/>
        <w:rPr>
          <w:b/>
          <w:color w:val="000000" w:themeColor="text1"/>
          <w:szCs w:val="24"/>
          <w:lang w:eastAsia="zh-CN"/>
        </w:rPr>
      </w:pPr>
    </w:p>
    <w:p w14:paraId="42FFE103" w14:textId="165043BF" w:rsidR="00BD0951" w:rsidRDefault="00200512" w:rsidP="00C8144C">
      <w:pPr>
        <w:suppressAutoHyphens w:val="0"/>
        <w:spacing w:after="120"/>
        <w:rPr>
          <w:color w:val="000000" w:themeColor="text1"/>
          <w:szCs w:val="24"/>
          <w:lang w:eastAsia="zh-CN"/>
        </w:rPr>
      </w:pPr>
      <w:r w:rsidRPr="00A96B37">
        <w:rPr>
          <w:b/>
          <w:color w:val="000000" w:themeColor="text1"/>
          <w:szCs w:val="24"/>
          <w:lang w:eastAsia="zh-CN"/>
        </w:rPr>
        <w:t>Proposal 1-3:</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test</w:t>
      </w:r>
      <w:r w:rsidR="00A461BC">
        <w:rPr>
          <w:color w:val="000000" w:themeColor="text1"/>
          <w:szCs w:val="24"/>
          <w:lang w:eastAsia="zh-CN"/>
        </w:rPr>
        <w:t xml:space="preserve"> in Rel-17 from RAN4 point of view</w:t>
      </w:r>
      <w:r>
        <w:rPr>
          <w:color w:val="000000" w:themeColor="text1"/>
          <w:szCs w:val="24"/>
          <w:lang w:eastAsia="zh-CN"/>
        </w:rPr>
        <w:t>.</w:t>
      </w:r>
    </w:p>
    <w:p w14:paraId="34F4341D" w14:textId="6C0F8C71" w:rsidR="002C3C19" w:rsidRDefault="002C3C19" w:rsidP="00BD0951">
      <w:pPr>
        <w:rPr>
          <w:color w:val="000000" w:themeColor="text1"/>
          <w:szCs w:val="24"/>
          <w:lang w:eastAsia="zh-CN"/>
        </w:rPr>
      </w:pPr>
    </w:p>
    <w:p w14:paraId="2B8BBC0B" w14:textId="77777777" w:rsidR="00691204" w:rsidRDefault="00691204" w:rsidP="00BD0951">
      <w:pPr>
        <w:rPr>
          <w:color w:val="000000" w:themeColor="text1"/>
          <w:szCs w:val="24"/>
          <w:lang w:eastAsia="zh-CN"/>
        </w:rPr>
      </w:pPr>
    </w:p>
    <w:p w14:paraId="79E9A574" w14:textId="3ABAA35C" w:rsidR="00BD0951" w:rsidRDefault="00557CC1" w:rsidP="00BD0951">
      <w:pPr>
        <w:rPr>
          <w:color w:val="000000" w:themeColor="text1"/>
          <w:szCs w:val="24"/>
          <w:lang w:eastAsia="zh-CN"/>
        </w:rPr>
      </w:pPr>
      <w:r>
        <w:rPr>
          <w:color w:val="000000" w:themeColor="text1"/>
          <w:szCs w:val="24"/>
          <w:lang w:eastAsia="zh-CN"/>
        </w:rPr>
        <w:lastRenderedPageBreak/>
        <w:t>Moreover, i</w:t>
      </w:r>
      <w:r w:rsidR="00BD0951">
        <w:rPr>
          <w:color w:val="000000" w:themeColor="text1"/>
          <w:szCs w:val="24"/>
          <w:lang w:eastAsia="zh-CN"/>
        </w:rPr>
        <w:t>t also seems that:</w:t>
      </w:r>
    </w:p>
    <w:p w14:paraId="01382D5A" w14:textId="21B81A07" w:rsidR="00BD0951" w:rsidRDefault="00BD0951" w:rsidP="00BD0951">
      <w:pPr>
        <w:rPr>
          <w:color w:val="000000" w:themeColor="text1"/>
          <w:szCs w:val="24"/>
          <w:lang w:eastAsia="zh-CN"/>
        </w:rPr>
      </w:pPr>
      <w:r>
        <w:rPr>
          <w:color w:val="000000" w:themeColor="text1"/>
          <w:szCs w:val="24"/>
          <w:lang w:eastAsia="zh-CN"/>
        </w:rPr>
        <w:t xml:space="preserve">If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 RAN4 will have to specify 1 RFs (Satellite).</w:t>
      </w:r>
      <w:r>
        <w:rPr>
          <w:color w:val="000000" w:themeColor="text1"/>
          <w:szCs w:val="24"/>
          <w:lang w:eastAsia="zh-CN"/>
        </w:rPr>
        <w:t xml:space="preserve"> </w:t>
      </w:r>
    </w:p>
    <w:p w14:paraId="63307696" w14:textId="67D88525" w:rsidR="00BD0951" w:rsidRDefault="00BD0951" w:rsidP="00BD0951">
      <w:pPr>
        <w:rPr>
          <w:rFonts w:eastAsia="Times New Roman"/>
          <w:lang w:eastAsia="zh-CN"/>
        </w:rPr>
      </w:pPr>
      <w:r>
        <w:rPr>
          <w:color w:val="000000" w:themeColor="text1"/>
          <w:szCs w:val="24"/>
          <w:lang w:eastAsia="zh-CN"/>
        </w:rPr>
        <w:t xml:space="preserve">If  </w:t>
      </w:r>
      <w:r>
        <w:rPr>
          <w:rFonts w:eastAsia="Times New Roman"/>
          <w:b/>
          <w:lang w:eastAsia="zh-CN"/>
        </w:rPr>
        <w:t xml:space="preserve">Satellite + feeder link + NTN-Gateway </w:t>
      </w:r>
      <w:r>
        <w:rPr>
          <w:rFonts w:eastAsia="Times New Roman"/>
          <w:lang w:eastAsia="zh-CN"/>
        </w:rPr>
        <w:t>as a single entity, RAN4 will have to specify at least 2 RFs (Satellite and GW).</w:t>
      </w:r>
    </w:p>
    <w:p w14:paraId="5926013D" w14:textId="77777777" w:rsidR="00BD0951" w:rsidRDefault="00BD0951" w:rsidP="00200512">
      <w:pPr>
        <w:suppressAutoHyphens w:val="0"/>
        <w:spacing w:after="120"/>
        <w:rPr>
          <w:b/>
          <w:color w:val="000000" w:themeColor="text1"/>
          <w:szCs w:val="24"/>
          <w:lang w:eastAsia="zh-CN"/>
        </w:rPr>
      </w:pPr>
    </w:p>
    <w:p w14:paraId="422B4D0D" w14:textId="178005E5" w:rsidR="00200512" w:rsidRDefault="00200512" w:rsidP="00200512">
      <w:pPr>
        <w:suppressAutoHyphens w:val="0"/>
        <w:spacing w:after="120"/>
        <w:rPr>
          <w:color w:val="000000" w:themeColor="text1"/>
          <w:szCs w:val="24"/>
          <w:lang w:eastAsia="zh-CN"/>
        </w:rPr>
      </w:pPr>
      <w:r>
        <w:rPr>
          <w:b/>
          <w:color w:val="000000" w:themeColor="text1"/>
          <w:szCs w:val="24"/>
          <w:lang w:eastAsia="zh-CN"/>
        </w:rPr>
        <w:t>Proposal 1-4</w:t>
      </w:r>
      <w:r w:rsidRPr="00621B25">
        <w:rPr>
          <w:b/>
          <w:color w:val="000000" w:themeColor="text1"/>
          <w:szCs w:val="24"/>
          <w:lang w:eastAsia="zh-CN"/>
        </w:rPr>
        <w:t>:</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specify</w:t>
      </w:r>
      <w:r w:rsidR="00A461BC">
        <w:rPr>
          <w:color w:val="000000" w:themeColor="text1"/>
          <w:szCs w:val="24"/>
          <w:lang w:eastAsia="zh-CN"/>
        </w:rPr>
        <w:t xml:space="preserve"> in Rel-17 from RAN4 point of view</w:t>
      </w:r>
      <w:r>
        <w:rPr>
          <w:color w:val="000000" w:themeColor="text1"/>
          <w:szCs w:val="24"/>
          <w:lang w:eastAsia="zh-CN"/>
        </w:rPr>
        <w:t>.</w:t>
      </w:r>
    </w:p>
    <w:p w14:paraId="23A0698A" w14:textId="77777777" w:rsidR="009B1829" w:rsidRDefault="009B1829">
      <w:pPr>
        <w:rPr>
          <w:i/>
          <w:color w:val="0070C0"/>
          <w:lang w:eastAsia="zh-CN"/>
        </w:rPr>
      </w:pPr>
    </w:p>
    <w:p w14:paraId="5BFDAADF"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1-2</w:t>
      </w:r>
    </w:p>
    <w:p w14:paraId="2D9121C0" w14:textId="77777777" w:rsidR="009B1829" w:rsidRDefault="0051695A">
      <w:pPr>
        <w:rPr>
          <w:i/>
          <w:color w:val="0070C0"/>
          <w:lang w:val="en-US" w:eastAsia="zh-CN"/>
        </w:rPr>
      </w:pPr>
      <w:r>
        <w:rPr>
          <w:i/>
          <w:color w:val="0070C0"/>
          <w:lang w:val="en-US" w:eastAsia="zh-CN"/>
        </w:rPr>
        <w:t xml:space="preserve">Sub-topic description </w:t>
      </w:r>
    </w:p>
    <w:p w14:paraId="33C89C71" w14:textId="77777777" w:rsidR="009B1829" w:rsidRDefault="0051695A">
      <w:pPr>
        <w:rPr>
          <w:i/>
          <w:color w:val="0070C0"/>
          <w:lang w:val="en-US" w:eastAsia="zh-CN"/>
        </w:rPr>
      </w:pPr>
      <w:r>
        <w:rPr>
          <w:i/>
          <w:color w:val="0070C0"/>
          <w:lang w:val="en-US" w:eastAsia="zh-CN"/>
        </w:rPr>
        <w:t>Open issues and candidate options before e-meeting:</w:t>
      </w:r>
    </w:p>
    <w:p w14:paraId="32265ECA" w14:textId="77777777" w:rsidR="009B1829" w:rsidRDefault="0051695A">
      <w:pPr>
        <w:rPr>
          <w:b/>
          <w:color w:val="0070C0"/>
          <w:u w:val="single"/>
          <w:lang w:eastAsia="ko-KR"/>
        </w:rPr>
      </w:pPr>
      <w:r>
        <w:rPr>
          <w:b/>
          <w:color w:val="0070C0"/>
          <w:u w:val="single"/>
          <w:lang w:eastAsia="ko-KR"/>
        </w:rPr>
        <w:t xml:space="preserve">Issue 1-2: </w:t>
      </w:r>
      <w:r>
        <w:rPr>
          <w:lang w:eastAsia="ko-KR"/>
        </w:rPr>
        <w:t>Potential (architecture type) selection process</w:t>
      </w:r>
    </w:p>
    <w:p w14:paraId="050F26A8"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314AA225"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color w:val="0070C0"/>
          <w:szCs w:val="24"/>
          <w:lang w:eastAsia="zh-CN"/>
        </w:rPr>
        <w:t xml:space="preserve">Option 1: </w:t>
      </w:r>
      <w:r>
        <w:rPr>
          <w:rFonts w:eastAsia="SimSun"/>
          <w:szCs w:val="24"/>
          <w:lang w:eastAsia="zh-CN"/>
        </w:rPr>
        <w:t>Consider the following diagram to define requirements for NTN</w:t>
      </w:r>
    </w:p>
    <w:p w14:paraId="173B383D" w14:textId="77777777" w:rsidR="009B1829" w:rsidRDefault="0051695A">
      <w:pPr>
        <w:pStyle w:val="Paragraphedeliste"/>
        <w:overflowPunct w:val="0"/>
        <w:spacing w:after="120"/>
        <w:ind w:left="1440" w:firstLine="0"/>
        <w:textAlignment w:val="auto"/>
        <w:rPr>
          <w:rFonts w:eastAsia="SimSun"/>
          <w:color w:val="0070C0"/>
          <w:szCs w:val="24"/>
          <w:lang w:eastAsia="zh-CN"/>
        </w:rPr>
      </w:pPr>
      <w:r>
        <w:rPr>
          <w:noProof/>
          <w:lang w:val="fr-FR" w:eastAsia="fr-FR"/>
        </w:rPr>
        <w:drawing>
          <wp:inline distT="0" distB="0" distL="0" distR="0" wp14:anchorId="07A72429" wp14:editId="3222F5AA">
            <wp:extent cx="4617720" cy="2138045"/>
            <wp:effectExtent l="0" t="0" r="0" b="0"/>
            <wp:docPr id="17"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 2"/>
                    <pic:cNvPicPr>
                      <a:picLocks noChangeAspect="1" noChangeArrowheads="1"/>
                    </pic:cNvPicPr>
                  </pic:nvPicPr>
                  <pic:blipFill>
                    <a:blip r:embed="rId27"/>
                    <a:stretch>
                      <a:fillRect/>
                    </a:stretch>
                  </pic:blipFill>
                  <pic:spPr bwMode="auto">
                    <a:xfrm>
                      <a:off x="0" y="0"/>
                      <a:ext cx="4617720" cy="2138045"/>
                    </a:xfrm>
                    <a:prstGeom prst="rect">
                      <a:avLst/>
                    </a:prstGeom>
                  </pic:spPr>
                </pic:pic>
              </a:graphicData>
            </a:graphic>
          </wp:inline>
        </w:drawing>
      </w:r>
    </w:p>
    <w:p w14:paraId="55E94AFC"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Other</w:t>
      </w:r>
    </w:p>
    <w:p w14:paraId="71EE82AE"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661844F2"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szCs w:val="24"/>
          <w:lang w:eastAsia="zh-CN"/>
        </w:rPr>
        <w:t>Option 1</w:t>
      </w:r>
    </w:p>
    <w:p w14:paraId="4C19DBF1" w14:textId="77777777" w:rsidR="009B1829" w:rsidRDefault="009B1829">
      <w:pPr>
        <w:spacing w:after="120"/>
        <w:rPr>
          <w:szCs w:val="24"/>
          <w:lang w:eastAsia="zh-CN"/>
        </w:rPr>
      </w:pPr>
    </w:p>
    <w:p w14:paraId="17179933"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7F5CFB89"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9B1829" w14:paraId="399CCEC8" w14:textId="77777777" w:rsidTr="00A96B37">
        <w:tc>
          <w:tcPr>
            <w:tcW w:w="1616" w:type="dxa"/>
          </w:tcPr>
          <w:p w14:paraId="2D2AB7F3"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5ADF9E7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FCE6BF5"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3D10691A" w14:textId="77777777" w:rsidR="009B1829" w:rsidRDefault="009B1829">
            <w:pPr>
              <w:spacing w:after="120"/>
              <w:textAlignment w:val="baseline"/>
              <w:rPr>
                <w:rFonts w:eastAsiaTheme="minorEastAsia"/>
                <w:b/>
                <w:bCs/>
                <w:color w:val="0070C0"/>
                <w:lang w:val="en-US" w:eastAsia="zh-CN"/>
              </w:rPr>
            </w:pPr>
          </w:p>
        </w:tc>
      </w:tr>
      <w:tr w:rsidR="009B1829" w14:paraId="60929A64" w14:textId="77777777" w:rsidTr="00A96B37">
        <w:tc>
          <w:tcPr>
            <w:tcW w:w="1616" w:type="dxa"/>
          </w:tcPr>
          <w:p w14:paraId="4FB59B4F" w14:textId="77777777" w:rsidR="009B1829" w:rsidRDefault="0051695A">
            <w:pPr>
              <w:spacing w:after="120"/>
              <w:textAlignment w:val="baseline"/>
              <w:rPr>
                <w:rFonts w:eastAsiaTheme="minorEastAsia"/>
                <w:lang w:val="en-US" w:eastAsia="zh-CN"/>
              </w:rPr>
            </w:pPr>
            <w:r>
              <w:rPr>
                <w:rFonts w:eastAsiaTheme="minorEastAsia"/>
                <w:lang w:val="en-US" w:eastAsia="zh-CN"/>
              </w:rPr>
              <w:t>THALES</w:t>
            </w:r>
          </w:p>
        </w:tc>
        <w:tc>
          <w:tcPr>
            <w:tcW w:w="1564" w:type="dxa"/>
          </w:tcPr>
          <w:p w14:paraId="0513F893"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6A33CED4" w14:textId="77777777" w:rsidR="009B1829" w:rsidRDefault="0051695A">
            <w:pPr>
              <w:spacing w:after="120"/>
              <w:textAlignment w:val="baseline"/>
              <w:rPr>
                <w:rFonts w:eastAsiaTheme="minorEastAsia"/>
                <w:lang w:val="en-US" w:eastAsia="zh-CN"/>
              </w:rPr>
            </w:pPr>
            <w:r>
              <w:rPr>
                <w:rFonts w:eastAsiaTheme="minorEastAsia"/>
                <w:lang w:val="en-US" w:eastAsia="zh-CN"/>
              </w:rPr>
              <w:t>Agree with Option 1</w:t>
            </w:r>
          </w:p>
        </w:tc>
      </w:tr>
      <w:tr w:rsidR="009B1829" w14:paraId="6E950E19" w14:textId="77777777" w:rsidTr="00A96B37">
        <w:tc>
          <w:tcPr>
            <w:tcW w:w="1616" w:type="dxa"/>
          </w:tcPr>
          <w:p w14:paraId="7339E66F" w14:textId="77777777" w:rsidR="009B1829" w:rsidRDefault="0051695A">
            <w:pPr>
              <w:spacing w:after="120"/>
              <w:textAlignment w:val="baseline"/>
              <w:rPr>
                <w:rFonts w:eastAsiaTheme="minorEastAsia"/>
                <w:lang w:val="en-US" w:eastAsia="zh-CN"/>
              </w:rPr>
            </w:pPr>
            <w:r>
              <w:rPr>
                <w:rFonts w:eastAsiaTheme="minorEastAsia"/>
                <w:lang w:val="en-US" w:eastAsia="zh-CN"/>
              </w:rPr>
              <w:t>CATT</w:t>
            </w:r>
          </w:p>
        </w:tc>
        <w:tc>
          <w:tcPr>
            <w:tcW w:w="1564" w:type="dxa"/>
          </w:tcPr>
          <w:p w14:paraId="0F4A370C"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2D2E919D" w14:textId="77777777" w:rsidR="009B1829" w:rsidRDefault="0051695A">
            <w:pPr>
              <w:spacing w:after="120"/>
              <w:textAlignment w:val="baseline"/>
              <w:rPr>
                <w:rFonts w:eastAsiaTheme="minorEastAsia"/>
                <w:lang w:val="en-US" w:eastAsia="zh-CN"/>
              </w:rPr>
            </w:pPr>
            <w:r>
              <w:rPr>
                <w:rFonts w:eastAsiaTheme="minorEastAsia"/>
                <w:lang w:val="en-US" w:eastAsia="zh-CN"/>
              </w:rPr>
              <w:t>It is implementation issue whether it is wired connection or wireless connection. It’s hard to develop requirement by assuming a specific implementation.</w:t>
            </w:r>
          </w:p>
        </w:tc>
      </w:tr>
      <w:tr w:rsidR="009B1829" w14:paraId="0EC2B293" w14:textId="77777777" w:rsidTr="00A96B37">
        <w:tc>
          <w:tcPr>
            <w:tcW w:w="1616" w:type="dxa"/>
          </w:tcPr>
          <w:p w14:paraId="674ABBA8" w14:textId="77777777" w:rsidR="009B1829" w:rsidRPr="00D8796D" w:rsidRDefault="0051695A">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Ericsson</w:t>
            </w:r>
          </w:p>
        </w:tc>
        <w:tc>
          <w:tcPr>
            <w:tcW w:w="1564" w:type="dxa"/>
          </w:tcPr>
          <w:p w14:paraId="390E0F7F" w14:textId="77777777" w:rsidR="009B1829" w:rsidRPr="00D8796D" w:rsidRDefault="0051695A">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Partially agree</w:t>
            </w:r>
          </w:p>
        </w:tc>
        <w:tc>
          <w:tcPr>
            <w:tcW w:w="6451" w:type="dxa"/>
          </w:tcPr>
          <w:p w14:paraId="6B755174" w14:textId="77777777" w:rsidR="009B1829" w:rsidRPr="00D8796D" w:rsidRDefault="0051695A">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Would that mean we will specify 3 NTN core specifications? The first criteria (cable connected or not) might not be relevant: we could have “RF cable” and still select NTN as Repeater.</w:t>
            </w:r>
          </w:p>
        </w:tc>
      </w:tr>
      <w:tr w:rsidR="009B1829" w14:paraId="77D5400C" w14:textId="77777777" w:rsidTr="00A96B37">
        <w:tc>
          <w:tcPr>
            <w:tcW w:w="1616" w:type="dxa"/>
          </w:tcPr>
          <w:p w14:paraId="5E496660" w14:textId="77777777" w:rsidR="009B1829" w:rsidRDefault="0051695A">
            <w:pPr>
              <w:spacing w:after="120"/>
              <w:textAlignment w:val="baseline"/>
              <w:rPr>
                <w:rFonts w:eastAsiaTheme="minorEastAsia"/>
                <w:lang w:val="en-US" w:eastAsia="zh-CN"/>
              </w:rPr>
            </w:pPr>
            <w:r>
              <w:rPr>
                <w:rFonts w:eastAsiaTheme="minorEastAsia"/>
                <w:lang w:val="en-US" w:eastAsia="zh-CN"/>
              </w:rPr>
              <w:lastRenderedPageBreak/>
              <w:t>Intelsat</w:t>
            </w:r>
          </w:p>
        </w:tc>
        <w:tc>
          <w:tcPr>
            <w:tcW w:w="1564" w:type="dxa"/>
          </w:tcPr>
          <w:p w14:paraId="40E95AD3"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534E2459" w14:textId="77777777" w:rsidR="009B1829" w:rsidRDefault="0051695A">
            <w:pPr>
              <w:spacing w:after="120"/>
              <w:textAlignment w:val="baseline"/>
              <w:rPr>
                <w:rFonts w:eastAsiaTheme="minorEastAsia"/>
                <w:lang w:val="en-US" w:eastAsia="zh-CN"/>
              </w:rPr>
            </w:pPr>
            <w:r>
              <w:rPr>
                <w:rFonts w:eastAsiaTheme="minorEastAsia"/>
                <w:lang w:val="en-US" w:eastAsia="zh-CN"/>
              </w:rPr>
              <w:t>Agree with Option 1</w:t>
            </w:r>
          </w:p>
        </w:tc>
      </w:tr>
      <w:tr w:rsidR="009B1829" w14:paraId="0116CF38" w14:textId="77777777" w:rsidTr="00A96B37">
        <w:tc>
          <w:tcPr>
            <w:tcW w:w="1616" w:type="dxa"/>
          </w:tcPr>
          <w:p w14:paraId="4B0704C5" w14:textId="77777777" w:rsidR="009B1829" w:rsidRDefault="0051695A">
            <w:pPr>
              <w:spacing w:after="120"/>
              <w:textAlignment w:val="baseline"/>
              <w:rPr>
                <w:rFonts w:eastAsiaTheme="minorEastAsia"/>
                <w:lang w:val="en-US" w:eastAsia="zh-CN"/>
              </w:rPr>
            </w:pPr>
            <w:r>
              <w:rPr>
                <w:rFonts w:eastAsiaTheme="minorEastAsia"/>
                <w:lang w:val="en-US" w:eastAsia="zh-CN"/>
              </w:rPr>
              <w:t>Eutelsat</w:t>
            </w:r>
          </w:p>
        </w:tc>
        <w:tc>
          <w:tcPr>
            <w:tcW w:w="1564" w:type="dxa"/>
          </w:tcPr>
          <w:p w14:paraId="674ECF82"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557B952D" w14:textId="77777777" w:rsidR="009B1829" w:rsidRDefault="0051695A">
            <w:pPr>
              <w:spacing w:after="120"/>
              <w:textAlignment w:val="baseline"/>
              <w:rPr>
                <w:rFonts w:eastAsiaTheme="minorEastAsia"/>
                <w:lang w:val="en-US" w:eastAsia="zh-CN"/>
              </w:rPr>
            </w:pPr>
            <w:r>
              <w:rPr>
                <w:rFonts w:eastAsiaTheme="minorEastAsia"/>
                <w:lang w:val="en-US" w:eastAsia="zh-CN"/>
              </w:rPr>
              <w:t>Option 1</w:t>
            </w:r>
          </w:p>
        </w:tc>
      </w:tr>
      <w:tr w:rsidR="009B1829" w14:paraId="04D2F196" w14:textId="77777777" w:rsidTr="00A96B37">
        <w:tc>
          <w:tcPr>
            <w:tcW w:w="1616" w:type="dxa"/>
          </w:tcPr>
          <w:p w14:paraId="63185216" w14:textId="77777777" w:rsidR="009B1829" w:rsidRDefault="0051695A">
            <w:pPr>
              <w:spacing w:after="120"/>
              <w:textAlignment w:val="baseline"/>
              <w:rPr>
                <w:rFonts w:eastAsiaTheme="minorEastAsia"/>
                <w:lang w:val="en-US" w:eastAsia="zh-CN"/>
              </w:rPr>
            </w:pPr>
            <w:r>
              <w:rPr>
                <w:rFonts w:eastAsiaTheme="minorEastAsia"/>
                <w:lang w:val="en-US" w:eastAsia="zh-CN"/>
              </w:rPr>
              <w:t>OPPO</w:t>
            </w:r>
          </w:p>
        </w:tc>
        <w:tc>
          <w:tcPr>
            <w:tcW w:w="1564" w:type="dxa"/>
          </w:tcPr>
          <w:p w14:paraId="3711FF6B"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4880809D" w14:textId="77777777" w:rsidR="009B1829" w:rsidRDefault="0051695A">
            <w:pPr>
              <w:spacing w:after="120"/>
              <w:textAlignment w:val="baseline"/>
              <w:rPr>
                <w:rFonts w:eastAsiaTheme="minorEastAsia"/>
                <w:lang w:val="en-US" w:eastAsia="zh-CN"/>
              </w:rPr>
            </w:pPr>
            <w:r>
              <w:rPr>
                <w:rFonts w:eastAsiaTheme="minorEastAsia"/>
                <w:lang w:val="en-US" w:eastAsia="zh-CN"/>
              </w:rPr>
              <w:t>It is better to firstly agree on how the requirements for the NTN system look like and which part of this system is tested, etc.</w:t>
            </w:r>
          </w:p>
        </w:tc>
      </w:tr>
      <w:tr w:rsidR="009B1829" w14:paraId="3B13A0DC" w14:textId="77777777" w:rsidTr="00A96B37">
        <w:tc>
          <w:tcPr>
            <w:tcW w:w="1616" w:type="dxa"/>
          </w:tcPr>
          <w:p w14:paraId="2B8AC635" w14:textId="77777777" w:rsidR="009B1829" w:rsidRDefault="0051695A">
            <w:pPr>
              <w:spacing w:after="120"/>
              <w:textAlignment w:val="baseline"/>
              <w:rPr>
                <w:rFonts w:eastAsiaTheme="minorEastAsia"/>
                <w:lang w:val="en-US" w:eastAsia="zh-CN"/>
              </w:rPr>
            </w:pPr>
            <w:r>
              <w:rPr>
                <w:rFonts w:eastAsiaTheme="minorEastAsia"/>
                <w:lang w:val="en-US" w:eastAsia="zh-CN"/>
              </w:rPr>
              <w:t>ZTE</w:t>
            </w:r>
          </w:p>
        </w:tc>
        <w:tc>
          <w:tcPr>
            <w:tcW w:w="1564" w:type="dxa"/>
          </w:tcPr>
          <w:p w14:paraId="05E2BA5F" w14:textId="77777777" w:rsidR="009B1829" w:rsidRDefault="0051695A">
            <w:pPr>
              <w:spacing w:after="120"/>
              <w:textAlignment w:val="baseline"/>
              <w:rPr>
                <w:rFonts w:eastAsiaTheme="minorEastAsia"/>
                <w:lang w:val="en-US" w:eastAsia="zh-CN"/>
              </w:rPr>
            </w:pPr>
            <w:r>
              <w:rPr>
                <w:rFonts w:eastAsiaTheme="minorEastAsia"/>
                <w:lang w:val="en-US" w:eastAsia="zh-CN"/>
              </w:rPr>
              <w:t xml:space="preserve">Agree </w:t>
            </w:r>
          </w:p>
        </w:tc>
        <w:tc>
          <w:tcPr>
            <w:tcW w:w="6451" w:type="dxa"/>
          </w:tcPr>
          <w:p w14:paraId="66147D31" w14:textId="77777777" w:rsidR="009B1829" w:rsidRDefault="0051695A">
            <w:pPr>
              <w:spacing w:after="120"/>
              <w:textAlignment w:val="baseline"/>
              <w:rPr>
                <w:rFonts w:eastAsiaTheme="minorEastAsia"/>
                <w:lang w:val="en-US" w:eastAsia="zh-CN"/>
              </w:rPr>
            </w:pPr>
            <w:r>
              <w:rPr>
                <w:rFonts w:eastAsiaTheme="minorEastAsia"/>
                <w:lang w:val="en-US" w:eastAsia="zh-CN"/>
              </w:rPr>
              <w:t>The proposal is mainly to give the full picture how the implementation impacts on the RF requirement indeed.</w:t>
            </w:r>
          </w:p>
        </w:tc>
      </w:tr>
      <w:tr w:rsidR="009B1829" w14:paraId="6B335E36" w14:textId="77777777" w:rsidTr="00A96B37">
        <w:tc>
          <w:tcPr>
            <w:tcW w:w="1616" w:type="dxa"/>
          </w:tcPr>
          <w:p w14:paraId="7B0EEC83" w14:textId="77777777" w:rsidR="009B1829" w:rsidRDefault="0051695A">
            <w:pPr>
              <w:spacing w:after="120"/>
              <w:textAlignment w:val="baseline"/>
              <w:rPr>
                <w:rFonts w:eastAsiaTheme="minorEastAsia"/>
                <w:lang w:val="en-US" w:eastAsia="zh-CN"/>
              </w:rPr>
            </w:pPr>
            <w:r>
              <w:rPr>
                <w:rFonts w:eastAsiaTheme="minorEastAsia"/>
                <w:lang w:val="en-US" w:eastAsia="zh-CN"/>
              </w:rPr>
              <w:t>Inmarsat</w:t>
            </w:r>
          </w:p>
        </w:tc>
        <w:tc>
          <w:tcPr>
            <w:tcW w:w="1564" w:type="dxa"/>
          </w:tcPr>
          <w:p w14:paraId="06946091"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054961A3" w14:textId="77777777" w:rsidR="009B1829" w:rsidRDefault="0051695A">
            <w:pPr>
              <w:spacing w:after="120"/>
              <w:textAlignment w:val="baseline"/>
              <w:rPr>
                <w:rFonts w:eastAsiaTheme="minorEastAsia"/>
                <w:lang w:val="en-US" w:eastAsia="zh-CN"/>
              </w:rPr>
            </w:pPr>
            <w:r>
              <w:rPr>
                <w:rFonts w:eastAsiaTheme="minorEastAsia"/>
                <w:lang w:val="en-US" w:eastAsia="zh-CN"/>
              </w:rPr>
              <w:t xml:space="preserve">Option 1 </w:t>
            </w:r>
          </w:p>
        </w:tc>
      </w:tr>
      <w:tr w:rsidR="009B1829" w14:paraId="134250AE" w14:textId="77777777" w:rsidTr="00A96B37">
        <w:tc>
          <w:tcPr>
            <w:tcW w:w="1616" w:type="dxa"/>
          </w:tcPr>
          <w:p w14:paraId="2CB24012" w14:textId="77777777" w:rsidR="009B1829" w:rsidRDefault="0051695A">
            <w:pPr>
              <w:spacing w:after="120"/>
              <w:textAlignment w:val="baseline"/>
              <w:rPr>
                <w:rFonts w:eastAsiaTheme="minorEastAsia"/>
                <w:lang w:val="en-US" w:eastAsia="zh-CN"/>
              </w:rPr>
            </w:pPr>
            <w:proofErr w:type="spellStart"/>
            <w:r>
              <w:rPr>
                <w:rFonts w:eastAsia="Yu Mincho"/>
              </w:rPr>
              <w:t>Fraunhofer</w:t>
            </w:r>
            <w:proofErr w:type="spellEnd"/>
          </w:p>
        </w:tc>
        <w:tc>
          <w:tcPr>
            <w:tcW w:w="1564" w:type="dxa"/>
          </w:tcPr>
          <w:p w14:paraId="4D50AF28" w14:textId="77777777" w:rsidR="009B1829" w:rsidRDefault="0051695A">
            <w:pPr>
              <w:spacing w:after="120"/>
              <w:textAlignment w:val="baseline"/>
              <w:rPr>
                <w:rFonts w:eastAsiaTheme="minorEastAsia"/>
                <w:lang w:val="en-US" w:eastAsia="zh-CN"/>
              </w:rPr>
            </w:pPr>
            <w:r>
              <w:rPr>
                <w:rFonts w:eastAsia="Yu Mincho"/>
              </w:rPr>
              <w:t>Agree</w:t>
            </w:r>
          </w:p>
        </w:tc>
        <w:tc>
          <w:tcPr>
            <w:tcW w:w="6451" w:type="dxa"/>
          </w:tcPr>
          <w:p w14:paraId="2B5C6959" w14:textId="77777777" w:rsidR="009B1829" w:rsidRDefault="0051695A">
            <w:pPr>
              <w:spacing w:after="120"/>
              <w:textAlignment w:val="baseline"/>
              <w:rPr>
                <w:rFonts w:eastAsia="Yu Mincho"/>
              </w:rPr>
            </w:pPr>
            <w:r>
              <w:rPr>
                <w:rFonts w:eastAsia="Yu Mincho"/>
              </w:rPr>
              <w:t>Same view as ZTE</w:t>
            </w:r>
          </w:p>
        </w:tc>
      </w:tr>
      <w:tr w:rsidR="008128A2" w14:paraId="5325D063" w14:textId="77777777" w:rsidTr="00A96B37">
        <w:tc>
          <w:tcPr>
            <w:tcW w:w="1616" w:type="dxa"/>
          </w:tcPr>
          <w:p w14:paraId="0F6F4043" w14:textId="6D70A686" w:rsidR="008128A2" w:rsidRDefault="008128A2">
            <w:pPr>
              <w:spacing w:after="120"/>
              <w:textAlignment w:val="baseline"/>
              <w:rPr>
                <w:rFonts w:eastAsia="Yu Mincho"/>
              </w:rPr>
            </w:pPr>
            <w:r>
              <w:rPr>
                <w:rFonts w:eastAsia="Yu Mincho"/>
              </w:rPr>
              <w:t>Hughes/EchoStar</w:t>
            </w:r>
          </w:p>
        </w:tc>
        <w:tc>
          <w:tcPr>
            <w:tcW w:w="1564" w:type="dxa"/>
          </w:tcPr>
          <w:p w14:paraId="3A00F340" w14:textId="5EC5A205" w:rsidR="008128A2" w:rsidRDefault="00305E9D">
            <w:pPr>
              <w:spacing w:after="120"/>
              <w:textAlignment w:val="baseline"/>
              <w:rPr>
                <w:rFonts w:eastAsia="Yu Mincho"/>
              </w:rPr>
            </w:pPr>
            <w:r>
              <w:rPr>
                <w:rFonts w:eastAsia="Yu Mincho"/>
              </w:rPr>
              <w:t>Agree</w:t>
            </w:r>
          </w:p>
        </w:tc>
        <w:tc>
          <w:tcPr>
            <w:tcW w:w="6451" w:type="dxa"/>
          </w:tcPr>
          <w:p w14:paraId="5180BED5" w14:textId="4F70E2B3" w:rsidR="008128A2" w:rsidRDefault="00305E9D">
            <w:pPr>
              <w:spacing w:after="120"/>
              <w:textAlignment w:val="baseline"/>
              <w:rPr>
                <w:rFonts w:eastAsia="Yu Mincho"/>
              </w:rPr>
            </w:pPr>
            <w:r>
              <w:rPr>
                <w:rFonts w:eastAsia="Yu Mincho"/>
              </w:rPr>
              <w:t xml:space="preserve">Same view as ZTE and </w:t>
            </w:r>
            <w:proofErr w:type="spellStart"/>
            <w:r>
              <w:rPr>
                <w:rFonts w:eastAsia="Yu Mincho"/>
              </w:rPr>
              <w:t>Fraunhofer</w:t>
            </w:r>
            <w:proofErr w:type="spellEnd"/>
          </w:p>
        </w:tc>
      </w:tr>
      <w:tr w:rsidR="008D25B7" w14:paraId="233FF97D" w14:textId="77777777" w:rsidTr="00836151">
        <w:tc>
          <w:tcPr>
            <w:tcW w:w="1616" w:type="dxa"/>
          </w:tcPr>
          <w:p w14:paraId="21A4C245" w14:textId="01EDBF02" w:rsidR="008D25B7" w:rsidRPr="00A96B37" w:rsidRDefault="008D25B7">
            <w:pPr>
              <w:spacing w:after="120"/>
              <w:textAlignment w:val="baseline"/>
              <w:rPr>
                <w:rFonts w:eastAsiaTheme="minorEastAsia"/>
                <w:lang w:eastAsia="zh-CN"/>
              </w:rPr>
            </w:pPr>
            <w:r>
              <w:rPr>
                <w:rFonts w:eastAsiaTheme="minorEastAsia" w:hint="eastAsia"/>
                <w:lang w:eastAsia="zh-CN"/>
              </w:rPr>
              <w:t>X</w:t>
            </w:r>
            <w:r>
              <w:rPr>
                <w:rFonts w:eastAsiaTheme="minorEastAsia"/>
                <w:lang w:eastAsia="zh-CN"/>
              </w:rPr>
              <w:t>iaomi</w:t>
            </w:r>
          </w:p>
        </w:tc>
        <w:tc>
          <w:tcPr>
            <w:tcW w:w="1564" w:type="dxa"/>
          </w:tcPr>
          <w:p w14:paraId="48BD8F2F" w14:textId="37428198" w:rsidR="008D25B7" w:rsidRPr="00A96B37" w:rsidRDefault="008D25B7">
            <w:pPr>
              <w:spacing w:after="120"/>
              <w:textAlignment w:val="baseline"/>
              <w:rPr>
                <w:rFonts w:eastAsiaTheme="minorEastAsia"/>
                <w:lang w:eastAsia="zh-CN"/>
              </w:rPr>
            </w:pPr>
            <w:r>
              <w:rPr>
                <w:rFonts w:eastAsiaTheme="minorEastAsia"/>
                <w:lang w:val="en-US" w:eastAsia="zh-CN"/>
              </w:rPr>
              <w:t>Partially agree</w:t>
            </w:r>
          </w:p>
        </w:tc>
        <w:tc>
          <w:tcPr>
            <w:tcW w:w="6451" w:type="dxa"/>
          </w:tcPr>
          <w:p w14:paraId="2B2AC7CE" w14:textId="7B93D708" w:rsidR="008D25B7" w:rsidRPr="00A96B37" w:rsidRDefault="008D25B7">
            <w:pPr>
              <w:spacing w:after="120"/>
              <w:textAlignment w:val="baseline"/>
              <w:rPr>
                <w:rFonts w:eastAsiaTheme="minorEastAsia"/>
                <w:lang w:eastAsia="zh-CN"/>
              </w:rPr>
            </w:pPr>
            <w:r>
              <w:rPr>
                <w:rFonts w:eastAsiaTheme="minorEastAsia"/>
                <w:lang w:eastAsia="zh-CN"/>
              </w:rPr>
              <w:t>We suggest to focus on service link as priority.</w:t>
            </w:r>
          </w:p>
        </w:tc>
      </w:tr>
      <w:tr w:rsidR="000D7B93" w14:paraId="2C75E029" w14:textId="77777777" w:rsidTr="00836151">
        <w:tc>
          <w:tcPr>
            <w:tcW w:w="1616" w:type="dxa"/>
          </w:tcPr>
          <w:p w14:paraId="3C0A832A" w14:textId="41255059" w:rsidR="000D7B93" w:rsidRDefault="000D7B93">
            <w:pPr>
              <w:spacing w:after="120"/>
              <w:textAlignment w:val="baseline"/>
              <w:rPr>
                <w:rFonts w:eastAsiaTheme="minorEastAsia"/>
                <w:lang w:eastAsia="zh-CN"/>
              </w:rPr>
            </w:pPr>
            <w:r>
              <w:rPr>
                <w:rFonts w:eastAsiaTheme="minorEastAsia" w:hint="eastAsia"/>
                <w:lang w:eastAsia="zh-CN"/>
              </w:rPr>
              <w:t>CMCC</w:t>
            </w:r>
          </w:p>
        </w:tc>
        <w:tc>
          <w:tcPr>
            <w:tcW w:w="1564" w:type="dxa"/>
          </w:tcPr>
          <w:p w14:paraId="7A56C815" w14:textId="77777777" w:rsidR="000D7B93" w:rsidRDefault="000D7B93">
            <w:pPr>
              <w:spacing w:after="120"/>
              <w:textAlignment w:val="baseline"/>
              <w:rPr>
                <w:rFonts w:eastAsiaTheme="minorEastAsia"/>
                <w:lang w:val="en-US" w:eastAsia="zh-CN"/>
              </w:rPr>
            </w:pPr>
          </w:p>
        </w:tc>
        <w:tc>
          <w:tcPr>
            <w:tcW w:w="6451" w:type="dxa"/>
          </w:tcPr>
          <w:p w14:paraId="6E46C80F" w14:textId="2222681E" w:rsidR="000D7B93" w:rsidRDefault="000D7B93">
            <w:pPr>
              <w:spacing w:after="120"/>
              <w:textAlignment w:val="baseline"/>
              <w:rPr>
                <w:rFonts w:eastAsiaTheme="minorEastAsia"/>
                <w:lang w:eastAsia="zh-CN"/>
              </w:rPr>
            </w:pPr>
            <w:r w:rsidRPr="000D7B93">
              <w:rPr>
                <w:rFonts w:eastAsiaTheme="minorEastAsia"/>
                <w:lang w:eastAsia="zh-CN"/>
              </w:rPr>
              <w:t xml:space="preserve">Above diagram is very helpful to understand the role that NTN gateway and </w:t>
            </w:r>
            <w:proofErr w:type="spellStart"/>
            <w:r w:rsidRPr="000D7B93">
              <w:rPr>
                <w:rFonts w:eastAsiaTheme="minorEastAsia"/>
                <w:lang w:eastAsia="zh-CN"/>
              </w:rPr>
              <w:t>gNB</w:t>
            </w:r>
            <w:proofErr w:type="spellEnd"/>
            <w:r w:rsidRPr="000D7B93">
              <w:rPr>
                <w:rFonts w:eastAsiaTheme="minorEastAsia"/>
                <w:lang w:eastAsia="zh-CN"/>
              </w:rPr>
              <w:t xml:space="preserve"> would play. But we are confused about the motivation of such diagram. Do we need to define different RF requirements according to whether there is a cable/baseband processor or not? But from understanding, the RF requirement should be independent on the architecture. More clarification is needed about the motivation of above diagram.</w:t>
            </w:r>
          </w:p>
        </w:tc>
      </w:tr>
      <w:tr w:rsidR="00836151" w14:paraId="026E35DE" w14:textId="77777777" w:rsidTr="00836151">
        <w:tc>
          <w:tcPr>
            <w:tcW w:w="1616" w:type="dxa"/>
          </w:tcPr>
          <w:p w14:paraId="0DD49CBC" w14:textId="5A84C270" w:rsidR="00836151" w:rsidRDefault="00836151" w:rsidP="00836151">
            <w:pPr>
              <w:spacing w:after="120"/>
              <w:textAlignment w:val="baseline"/>
              <w:rPr>
                <w:rFonts w:eastAsiaTheme="minorEastAsia"/>
                <w:lang w:eastAsia="zh-CN"/>
              </w:rPr>
            </w:pPr>
            <w:r>
              <w:rPr>
                <w:rFonts w:eastAsiaTheme="minorEastAsia"/>
                <w:lang w:eastAsia="zh-CN"/>
              </w:rPr>
              <w:t>Nokia</w:t>
            </w:r>
          </w:p>
        </w:tc>
        <w:tc>
          <w:tcPr>
            <w:tcW w:w="1564" w:type="dxa"/>
          </w:tcPr>
          <w:p w14:paraId="308D85EE" w14:textId="32241B2E" w:rsidR="00836151" w:rsidRDefault="00836151" w:rsidP="00836151">
            <w:pPr>
              <w:spacing w:after="120"/>
              <w:textAlignment w:val="baseline"/>
              <w:rPr>
                <w:rFonts w:eastAsiaTheme="minorEastAsia"/>
                <w:lang w:val="en-US" w:eastAsia="zh-CN"/>
              </w:rPr>
            </w:pPr>
            <w:r>
              <w:rPr>
                <w:rFonts w:eastAsiaTheme="minorEastAsia"/>
                <w:lang w:eastAsia="zh-CN"/>
              </w:rPr>
              <w:t>Agree partially</w:t>
            </w:r>
          </w:p>
        </w:tc>
        <w:tc>
          <w:tcPr>
            <w:tcW w:w="6451" w:type="dxa"/>
          </w:tcPr>
          <w:p w14:paraId="4057C6B0" w14:textId="2E337B0B" w:rsidR="00836151" w:rsidRPr="000D7B93" w:rsidRDefault="00836151" w:rsidP="00836151">
            <w:pPr>
              <w:spacing w:after="120"/>
              <w:textAlignment w:val="baseline"/>
              <w:rPr>
                <w:rFonts w:eastAsiaTheme="minorEastAsia"/>
                <w:lang w:eastAsia="zh-CN"/>
              </w:rPr>
            </w:pPr>
            <w:r w:rsidRPr="00301183">
              <w:rPr>
                <w:rFonts w:eastAsiaTheme="minorEastAsia"/>
                <w:lang w:eastAsia="zh-CN"/>
              </w:rPr>
              <w:t xml:space="preserve">We do believe that NTN-GW interface (what signalling) to/from the </w:t>
            </w:r>
            <w:proofErr w:type="spellStart"/>
            <w:r w:rsidRPr="00301183">
              <w:rPr>
                <w:rFonts w:eastAsiaTheme="minorEastAsia"/>
                <w:lang w:eastAsia="zh-CN"/>
              </w:rPr>
              <w:t>gNB</w:t>
            </w:r>
            <w:proofErr w:type="spellEnd"/>
            <w:r w:rsidRPr="00301183">
              <w:rPr>
                <w:rFonts w:eastAsiaTheme="minorEastAsia"/>
                <w:lang w:eastAsia="zh-CN"/>
              </w:rPr>
              <w:t xml:space="preserve"> </w:t>
            </w:r>
            <w:r>
              <w:rPr>
                <w:rFonts w:eastAsiaTheme="minorEastAsia"/>
                <w:lang w:eastAsia="zh-CN"/>
              </w:rPr>
              <w:t>should be</w:t>
            </w:r>
            <w:r w:rsidRPr="00301183">
              <w:rPr>
                <w:rFonts w:eastAsiaTheme="minorEastAsia"/>
                <w:lang w:eastAsia="zh-CN"/>
              </w:rPr>
              <w:t xml:space="preserve"> specified and standardised</w:t>
            </w:r>
            <w:r>
              <w:rPr>
                <w:rFonts w:eastAsiaTheme="minorEastAsia"/>
                <w:lang w:eastAsia="zh-CN"/>
              </w:rPr>
              <w:t>. However, option 1 might need further consideration</w:t>
            </w:r>
          </w:p>
        </w:tc>
      </w:tr>
      <w:tr w:rsidR="00277E0A" w14:paraId="61FA2434" w14:textId="77777777" w:rsidTr="00836151">
        <w:tc>
          <w:tcPr>
            <w:tcW w:w="1616" w:type="dxa"/>
          </w:tcPr>
          <w:p w14:paraId="2C78ECD6" w14:textId="63E52A80" w:rsidR="00277E0A" w:rsidRDefault="00277E0A" w:rsidP="00277E0A">
            <w:pPr>
              <w:spacing w:after="120"/>
              <w:textAlignment w:val="baseline"/>
              <w:rPr>
                <w:rFonts w:eastAsiaTheme="minorEastAsia"/>
                <w:lang w:eastAsia="zh-CN"/>
              </w:rPr>
            </w:pPr>
            <w:r>
              <w:rPr>
                <w:rFonts w:eastAsiaTheme="minorEastAsia"/>
                <w:lang w:eastAsia="zh-CN"/>
              </w:rPr>
              <w:t>Huawei</w:t>
            </w:r>
          </w:p>
        </w:tc>
        <w:tc>
          <w:tcPr>
            <w:tcW w:w="1564" w:type="dxa"/>
          </w:tcPr>
          <w:p w14:paraId="3622A33C" w14:textId="699C4D55" w:rsidR="00277E0A" w:rsidRDefault="00277E0A" w:rsidP="00277E0A">
            <w:pPr>
              <w:spacing w:after="120"/>
              <w:textAlignment w:val="baseline"/>
              <w:rPr>
                <w:rFonts w:eastAsiaTheme="minorEastAsia"/>
                <w:lang w:eastAsia="zh-CN"/>
              </w:rPr>
            </w:pPr>
            <w:r>
              <w:rPr>
                <w:rFonts w:eastAsiaTheme="minorEastAsia"/>
                <w:lang w:val="en-US" w:eastAsia="zh-CN"/>
              </w:rPr>
              <w:t>Disagree</w:t>
            </w:r>
          </w:p>
        </w:tc>
        <w:tc>
          <w:tcPr>
            <w:tcW w:w="6451" w:type="dxa"/>
          </w:tcPr>
          <w:p w14:paraId="69DD184D" w14:textId="2C4FB81B" w:rsidR="00277E0A" w:rsidRPr="00301183" w:rsidRDefault="00277E0A" w:rsidP="00277E0A">
            <w:pPr>
              <w:spacing w:after="120"/>
              <w:textAlignment w:val="baseline"/>
              <w:rPr>
                <w:rFonts w:eastAsiaTheme="minorEastAsia"/>
                <w:lang w:eastAsia="zh-CN"/>
              </w:rPr>
            </w:pPr>
            <w:r>
              <w:rPr>
                <w:rFonts w:eastAsiaTheme="minorEastAsia"/>
                <w:lang w:eastAsia="zh-CN"/>
              </w:rPr>
              <w:t>We have an agreement that we just focus on service link in REL-17 NTN Topic. So we don’t need to consider the Gateway.</w:t>
            </w:r>
          </w:p>
        </w:tc>
      </w:tr>
      <w:tr w:rsidR="00CE4131" w14:paraId="1EE47BF0" w14:textId="77777777" w:rsidTr="00836151">
        <w:tc>
          <w:tcPr>
            <w:tcW w:w="1616" w:type="dxa"/>
          </w:tcPr>
          <w:p w14:paraId="1005B3DD" w14:textId="1F125B3C" w:rsidR="00CE4131" w:rsidRDefault="00CE4131" w:rsidP="00CE4131">
            <w:pPr>
              <w:spacing w:after="120"/>
              <w:textAlignment w:val="baseline"/>
              <w:rPr>
                <w:rFonts w:eastAsiaTheme="minorEastAsia"/>
                <w:lang w:eastAsia="zh-CN"/>
              </w:rPr>
            </w:pPr>
            <w:r>
              <w:rPr>
                <w:rFonts w:eastAsiaTheme="minorEastAsia" w:hint="eastAsia"/>
                <w:lang w:eastAsia="zh-CN"/>
              </w:rPr>
              <w:t>Qualcomm</w:t>
            </w:r>
          </w:p>
        </w:tc>
        <w:tc>
          <w:tcPr>
            <w:tcW w:w="1564" w:type="dxa"/>
          </w:tcPr>
          <w:p w14:paraId="45D1E054" w14:textId="1E42CCA3" w:rsidR="00CE4131" w:rsidRDefault="00CE4131" w:rsidP="00CE4131">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1F97D574" w14:textId="03B159C4" w:rsidR="00CE4131" w:rsidRDefault="00CE4131" w:rsidP="00CE4131">
            <w:pPr>
              <w:spacing w:after="120"/>
              <w:textAlignment w:val="baseline"/>
              <w:rPr>
                <w:rFonts w:eastAsiaTheme="minorEastAsia"/>
                <w:lang w:eastAsia="zh-CN"/>
              </w:rPr>
            </w:pPr>
            <w:r>
              <w:rPr>
                <w:rFonts w:eastAsiaTheme="minorEastAsia"/>
                <w:lang w:eastAsia="zh-CN"/>
              </w:rPr>
              <w:t xml:space="preserve">Can companies explain more on what is the baseband capability that in NTN gateway? Does it mean we will have 3 NTN spec? The interface between NTN gateway and </w:t>
            </w:r>
            <w:proofErr w:type="spellStart"/>
            <w:r>
              <w:rPr>
                <w:rFonts w:eastAsiaTheme="minorEastAsia"/>
                <w:lang w:eastAsia="zh-CN"/>
              </w:rPr>
              <w:t>gNB</w:t>
            </w:r>
            <w:proofErr w:type="spellEnd"/>
            <w:r>
              <w:rPr>
                <w:rFonts w:eastAsiaTheme="minorEastAsia"/>
                <w:lang w:eastAsia="zh-CN"/>
              </w:rPr>
              <w:t xml:space="preserve"> depends in the implementation. No need to define/test the requirements for the NTN gateway and </w:t>
            </w:r>
            <w:proofErr w:type="spellStart"/>
            <w:r>
              <w:rPr>
                <w:rFonts w:eastAsiaTheme="minorEastAsia"/>
                <w:lang w:eastAsia="zh-CN"/>
              </w:rPr>
              <w:t>gNB</w:t>
            </w:r>
            <w:proofErr w:type="spellEnd"/>
            <w:r>
              <w:rPr>
                <w:rFonts w:eastAsiaTheme="minorEastAsia"/>
                <w:lang w:eastAsia="zh-CN"/>
              </w:rPr>
              <w:t xml:space="preserve"> interface.</w:t>
            </w:r>
          </w:p>
        </w:tc>
      </w:tr>
    </w:tbl>
    <w:p w14:paraId="721DD26A" w14:textId="0F9A9EE3" w:rsidR="009B1829" w:rsidRDefault="009B1829">
      <w:pPr>
        <w:spacing w:after="120"/>
        <w:rPr>
          <w:szCs w:val="24"/>
          <w:lang w:eastAsia="zh-CN"/>
        </w:rPr>
      </w:pPr>
    </w:p>
    <w:p w14:paraId="346C8B14" w14:textId="77777777" w:rsidR="000F0C15" w:rsidRDefault="000F0C15" w:rsidP="000F0C15">
      <w:pPr>
        <w:pStyle w:val="Paragraphedeliste"/>
        <w:spacing w:after="120"/>
        <w:ind w:firstLine="0"/>
        <w:textAlignment w:val="auto"/>
        <w:rPr>
          <w:rFonts w:eastAsia="SimSun"/>
          <w:color w:val="000000" w:themeColor="text1"/>
          <w:szCs w:val="24"/>
          <w:lang w:eastAsia="zh-CN"/>
        </w:rPr>
      </w:pPr>
    </w:p>
    <w:p w14:paraId="43205A5A" w14:textId="55A3052B" w:rsidR="000F0C15" w:rsidRPr="00471E3E" w:rsidRDefault="00AA50E1" w:rsidP="000F0C15">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With respect to the proposed/recommended WF, the summary is as</w:t>
      </w:r>
      <w:r w:rsidR="000F0C15">
        <w:rPr>
          <w:rFonts w:eastAsia="SimSun"/>
          <w:color w:val="000000" w:themeColor="text1"/>
          <w:szCs w:val="24"/>
          <w:lang w:eastAsia="zh-CN"/>
        </w:rPr>
        <w:t xml:space="preserve"> follows</w:t>
      </w:r>
      <w:r>
        <w:rPr>
          <w:rFonts w:eastAsia="SimSun"/>
          <w:color w:val="000000" w:themeColor="text1"/>
          <w:szCs w:val="24"/>
          <w:lang w:eastAsia="zh-CN"/>
        </w:rPr>
        <w:t>:</w:t>
      </w:r>
    </w:p>
    <w:p w14:paraId="4B37119A" w14:textId="0F35706F" w:rsidR="000F0C15" w:rsidRPr="00471E3E" w:rsidRDefault="00AA50E1" w:rsidP="000F0C15">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7</w:t>
      </w:r>
      <w:r w:rsidR="000F0C15">
        <w:rPr>
          <w:rFonts w:eastAsia="SimSun"/>
          <w:color w:val="000000" w:themeColor="text1"/>
          <w:szCs w:val="24"/>
          <w:lang w:eastAsia="zh-CN"/>
        </w:rPr>
        <w:t xml:space="preserve"> companies </w:t>
      </w:r>
      <w:r>
        <w:rPr>
          <w:rFonts w:eastAsia="SimSun"/>
          <w:color w:val="000000" w:themeColor="text1"/>
          <w:szCs w:val="24"/>
          <w:lang w:eastAsia="zh-CN"/>
        </w:rPr>
        <w:t>Agree</w:t>
      </w:r>
    </w:p>
    <w:p w14:paraId="1AAB11CC" w14:textId="09207569" w:rsidR="000F0C15" w:rsidRDefault="00AA50E1" w:rsidP="000F0C15">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w:t>
      </w:r>
      <w:r w:rsidR="000F0C15">
        <w:rPr>
          <w:rFonts w:eastAsia="SimSun"/>
          <w:color w:val="000000" w:themeColor="text1"/>
          <w:szCs w:val="24"/>
          <w:lang w:eastAsia="zh-CN"/>
        </w:rPr>
        <w:t xml:space="preserve"> companies </w:t>
      </w:r>
      <w:r>
        <w:rPr>
          <w:rFonts w:eastAsia="SimSun"/>
          <w:color w:val="000000" w:themeColor="text1"/>
          <w:szCs w:val="24"/>
          <w:lang w:eastAsia="zh-CN"/>
        </w:rPr>
        <w:t>Partially Agree</w:t>
      </w:r>
    </w:p>
    <w:p w14:paraId="2FD67236" w14:textId="1C972CEC" w:rsidR="000F0C15" w:rsidRPr="00621B25" w:rsidRDefault="00AA50E1" w:rsidP="000F0C15">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w:t>
      </w:r>
      <w:r w:rsidR="000F0C15" w:rsidRPr="00621B25">
        <w:rPr>
          <w:rFonts w:eastAsia="SimSun"/>
          <w:color w:val="000000" w:themeColor="text1"/>
          <w:szCs w:val="24"/>
          <w:lang w:eastAsia="zh-CN"/>
        </w:rPr>
        <w:t xml:space="preserve"> company </w:t>
      </w:r>
      <w:r>
        <w:rPr>
          <w:rFonts w:eastAsia="SimSun"/>
          <w:color w:val="000000" w:themeColor="text1"/>
          <w:szCs w:val="24"/>
          <w:lang w:eastAsia="zh-CN"/>
        </w:rPr>
        <w:t>Disagree</w:t>
      </w:r>
    </w:p>
    <w:p w14:paraId="50E856CF" w14:textId="77777777" w:rsidR="000F0C15" w:rsidRDefault="000F0C15" w:rsidP="000F0C15">
      <w:pPr>
        <w:suppressAutoHyphens w:val="0"/>
        <w:spacing w:after="120"/>
        <w:rPr>
          <w:color w:val="000000" w:themeColor="text1"/>
          <w:szCs w:val="24"/>
          <w:lang w:eastAsia="zh-CN"/>
        </w:rPr>
      </w:pPr>
    </w:p>
    <w:p w14:paraId="3B2BEC65" w14:textId="2393F1FF" w:rsidR="00961BD6" w:rsidRDefault="009A265A" w:rsidP="009A265A">
      <w:pPr>
        <w:suppressAutoHyphens w:val="0"/>
        <w:spacing w:after="120"/>
        <w:rPr>
          <w:color w:val="000000" w:themeColor="text1"/>
          <w:szCs w:val="24"/>
          <w:lang w:eastAsia="zh-CN"/>
        </w:rPr>
      </w:pPr>
      <w:r>
        <w:rPr>
          <w:color w:val="000000" w:themeColor="text1"/>
          <w:szCs w:val="24"/>
          <w:lang w:eastAsia="zh-CN"/>
        </w:rPr>
        <w:t xml:space="preserve">No clear decision. </w:t>
      </w:r>
      <w:r w:rsidR="00961BD6">
        <w:rPr>
          <w:color w:val="000000" w:themeColor="text1"/>
          <w:szCs w:val="24"/>
          <w:lang w:eastAsia="zh-CN"/>
        </w:rPr>
        <w:t>The figure can be modified accordingly and resubmitted. Moreover:</w:t>
      </w:r>
    </w:p>
    <w:p w14:paraId="2F3C830D" w14:textId="70C5CF7E" w:rsidR="009A265A" w:rsidRPr="00A96B37" w:rsidRDefault="009A265A" w:rsidP="00A96B37">
      <w:pPr>
        <w:pStyle w:val="Paragraphedeliste"/>
        <w:numPr>
          <w:ilvl w:val="0"/>
          <w:numId w:val="13"/>
        </w:numPr>
        <w:suppressAutoHyphens w:val="0"/>
        <w:spacing w:after="120"/>
        <w:rPr>
          <w:color w:val="000000" w:themeColor="text1"/>
          <w:szCs w:val="24"/>
          <w:lang w:eastAsia="zh-CN"/>
        </w:rPr>
      </w:pPr>
      <w:r w:rsidRPr="00A96B37">
        <w:rPr>
          <w:color w:val="000000" w:themeColor="text1"/>
          <w:szCs w:val="24"/>
          <w:lang w:eastAsia="zh-CN"/>
        </w:rPr>
        <w:t>It has to be further clarified if there is a real need to specify GW-</w:t>
      </w:r>
      <w:proofErr w:type="spellStart"/>
      <w:r w:rsidRPr="00A96B37">
        <w:rPr>
          <w:color w:val="000000" w:themeColor="text1"/>
          <w:szCs w:val="24"/>
          <w:lang w:eastAsia="zh-CN"/>
        </w:rPr>
        <w:t>gNB</w:t>
      </w:r>
      <w:proofErr w:type="spellEnd"/>
      <w:r w:rsidRPr="00A96B37">
        <w:rPr>
          <w:color w:val="000000" w:themeColor="text1"/>
          <w:szCs w:val="24"/>
          <w:lang w:eastAsia="zh-CN"/>
        </w:rPr>
        <w:t xml:space="preserve"> interface.</w:t>
      </w:r>
    </w:p>
    <w:p w14:paraId="7C573131" w14:textId="4D0CA995" w:rsidR="000F0C15" w:rsidRPr="00A96B37" w:rsidRDefault="00AA50E1" w:rsidP="00A96B37">
      <w:pPr>
        <w:pStyle w:val="Paragraphedeliste"/>
        <w:numPr>
          <w:ilvl w:val="0"/>
          <w:numId w:val="13"/>
        </w:numPr>
        <w:suppressAutoHyphens w:val="0"/>
        <w:spacing w:after="120"/>
        <w:rPr>
          <w:color w:val="000000" w:themeColor="text1"/>
          <w:szCs w:val="24"/>
          <w:lang w:eastAsia="zh-CN"/>
        </w:rPr>
      </w:pPr>
      <w:r w:rsidRPr="00EC304A">
        <w:rPr>
          <w:color w:val="000000" w:themeColor="text1"/>
          <w:szCs w:val="24"/>
          <w:lang w:eastAsia="zh-CN"/>
        </w:rPr>
        <w:t xml:space="preserve">It has been also mentioned </w:t>
      </w:r>
      <w:r w:rsidRPr="00A96B37">
        <w:rPr>
          <w:rFonts w:eastAsiaTheme="minorEastAsia"/>
          <w:lang w:val="en-US" w:eastAsia="zh-CN"/>
        </w:rPr>
        <w:t xml:space="preserve">that </w:t>
      </w:r>
      <w:r w:rsidR="002C3C19" w:rsidRPr="00A96B37">
        <w:rPr>
          <w:rFonts w:eastAsiaTheme="minorEastAsia"/>
          <w:lang w:val="en-US" w:eastAsia="zh-CN"/>
        </w:rPr>
        <w:t>“</w:t>
      </w:r>
      <w:r w:rsidRPr="00A96B37">
        <w:rPr>
          <w:rFonts w:eastAsiaTheme="minorEastAsia"/>
          <w:lang w:val="en-US" w:eastAsia="zh-CN"/>
        </w:rPr>
        <w:t>is implementation issue whether it is wired connection or wireless connection</w:t>
      </w:r>
      <w:r w:rsidR="002C3C19" w:rsidRPr="00A96B37">
        <w:rPr>
          <w:rFonts w:eastAsiaTheme="minorEastAsia"/>
          <w:lang w:val="en-US" w:eastAsia="zh-CN"/>
        </w:rPr>
        <w:t>”</w:t>
      </w:r>
      <w:r w:rsidRPr="00A96B37">
        <w:rPr>
          <w:rFonts w:eastAsiaTheme="minorEastAsia"/>
          <w:lang w:val="en-US" w:eastAsia="zh-CN"/>
        </w:rPr>
        <w:t xml:space="preserve"> between the GW and the </w:t>
      </w:r>
      <w:proofErr w:type="spellStart"/>
      <w:r w:rsidRPr="00A96B37">
        <w:rPr>
          <w:rFonts w:eastAsiaTheme="minorEastAsia"/>
          <w:lang w:val="en-US" w:eastAsia="zh-CN"/>
        </w:rPr>
        <w:t>gNB</w:t>
      </w:r>
      <w:proofErr w:type="spellEnd"/>
      <w:r w:rsidRPr="00A96B37">
        <w:rPr>
          <w:rFonts w:eastAsiaTheme="minorEastAsia"/>
          <w:lang w:val="en-US" w:eastAsia="zh-CN"/>
        </w:rPr>
        <w:t>.</w:t>
      </w:r>
      <w:r w:rsidR="00961BD6" w:rsidRPr="00A96B37">
        <w:rPr>
          <w:rFonts w:eastAsiaTheme="minorEastAsia"/>
          <w:lang w:val="en-US" w:eastAsia="zh-CN"/>
        </w:rPr>
        <w:t xml:space="preserve"> </w:t>
      </w:r>
    </w:p>
    <w:p w14:paraId="38071784" w14:textId="77777777" w:rsidR="000F0C15" w:rsidRDefault="000F0C15" w:rsidP="000F0C15">
      <w:pPr>
        <w:suppressAutoHyphens w:val="0"/>
        <w:spacing w:after="120"/>
        <w:rPr>
          <w:color w:val="000000" w:themeColor="text1"/>
          <w:szCs w:val="24"/>
          <w:lang w:eastAsia="zh-CN"/>
        </w:rPr>
      </w:pPr>
    </w:p>
    <w:p w14:paraId="031E0065" w14:textId="6B34C835" w:rsidR="000F0C15" w:rsidRDefault="000F0C15" w:rsidP="000F0C15">
      <w:pPr>
        <w:suppressAutoHyphens w:val="0"/>
        <w:spacing w:after="120"/>
        <w:rPr>
          <w:color w:val="000000" w:themeColor="text1"/>
          <w:szCs w:val="24"/>
          <w:lang w:eastAsia="zh-CN"/>
        </w:rPr>
      </w:pPr>
      <w:r w:rsidRPr="00B92F52">
        <w:rPr>
          <w:color w:val="000000" w:themeColor="text1"/>
          <w:szCs w:val="24"/>
          <w:lang w:eastAsia="zh-CN"/>
        </w:rPr>
        <w:t>Moderator</w:t>
      </w:r>
      <w:r w:rsidR="002C3C19">
        <w:rPr>
          <w:color w:val="000000" w:themeColor="text1"/>
          <w:szCs w:val="24"/>
          <w:lang w:eastAsia="zh-CN"/>
        </w:rPr>
        <w:t xml:space="preserve"> therefore</w:t>
      </w:r>
      <w:r w:rsidRPr="00B92F52">
        <w:rPr>
          <w:color w:val="000000" w:themeColor="text1"/>
          <w:szCs w:val="24"/>
          <w:lang w:eastAsia="zh-CN"/>
        </w:rPr>
        <w:t xml:space="preserve"> suggests the following modifications for </w:t>
      </w:r>
      <w:r w:rsidR="00961BD6">
        <w:rPr>
          <w:color w:val="000000" w:themeColor="text1"/>
          <w:szCs w:val="24"/>
          <w:lang w:eastAsia="zh-CN"/>
        </w:rPr>
        <w:t>the</w:t>
      </w:r>
      <w:r w:rsidR="002C3C19">
        <w:rPr>
          <w:color w:val="000000" w:themeColor="text1"/>
          <w:szCs w:val="24"/>
          <w:lang w:eastAsia="zh-CN"/>
        </w:rPr>
        <w:t xml:space="preserve"> </w:t>
      </w:r>
      <w:r w:rsidRPr="00B92F52">
        <w:rPr>
          <w:color w:val="000000" w:themeColor="text1"/>
          <w:szCs w:val="24"/>
          <w:lang w:eastAsia="zh-CN"/>
        </w:rPr>
        <w:t>WF:</w:t>
      </w:r>
    </w:p>
    <w:p w14:paraId="10BEC1B1" w14:textId="7CA8E126" w:rsidR="00AA50E1" w:rsidRDefault="00AA50E1" w:rsidP="000F0C15">
      <w:pPr>
        <w:overflowPunct w:val="0"/>
        <w:spacing w:after="120"/>
        <w:rPr>
          <w:rFonts w:eastAsiaTheme="minorEastAsia"/>
          <w:b/>
          <w:lang w:eastAsia="zh-CN"/>
        </w:rPr>
      </w:pPr>
      <w:r>
        <w:rPr>
          <w:b/>
          <w:bCs/>
          <w:color w:val="000000" w:themeColor="text1"/>
          <w:szCs w:val="24"/>
          <w:lang w:eastAsia="zh-CN"/>
        </w:rPr>
        <w:t>Proposal 1-</w:t>
      </w:r>
      <w:r w:rsidR="00A461BC">
        <w:rPr>
          <w:b/>
          <w:bCs/>
          <w:color w:val="000000" w:themeColor="text1"/>
          <w:szCs w:val="24"/>
          <w:lang w:eastAsia="zh-CN"/>
        </w:rPr>
        <w:t>5</w:t>
      </w:r>
      <w:r w:rsidR="000F0C15" w:rsidRPr="00B92F52">
        <w:rPr>
          <w:b/>
          <w:bCs/>
          <w:color w:val="000000" w:themeColor="text1"/>
          <w:szCs w:val="24"/>
          <w:lang w:eastAsia="zh-CN"/>
        </w:rPr>
        <w:t>:</w:t>
      </w:r>
      <w:r>
        <w:rPr>
          <w:b/>
          <w:bCs/>
          <w:color w:val="000000" w:themeColor="text1"/>
          <w:szCs w:val="24"/>
          <w:lang w:eastAsia="zh-CN"/>
        </w:rPr>
        <w:t xml:space="preserve"> RAN4 RF shall </w:t>
      </w:r>
      <w:r w:rsidRPr="001E23A4">
        <w:rPr>
          <w:rFonts w:eastAsiaTheme="minorEastAsia"/>
          <w:b/>
          <w:lang w:eastAsia="zh-CN"/>
        </w:rPr>
        <w:t>f</w:t>
      </w:r>
      <w:r w:rsidRPr="00A96B37">
        <w:rPr>
          <w:rFonts w:eastAsiaTheme="minorEastAsia"/>
          <w:b/>
          <w:lang w:eastAsia="zh-CN"/>
        </w:rPr>
        <w:t xml:space="preserve">ocus on </w:t>
      </w:r>
      <w:r>
        <w:rPr>
          <w:rFonts w:eastAsiaTheme="minorEastAsia"/>
          <w:b/>
          <w:lang w:eastAsia="zh-CN"/>
        </w:rPr>
        <w:t xml:space="preserve">NTN </w:t>
      </w:r>
      <w:r w:rsidRPr="00A96B37">
        <w:rPr>
          <w:rFonts w:eastAsiaTheme="minorEastAsia"/>
          <w:b/>
          <w:lang w:eastAsia="zh-CN"/>
        </w:rPr>
        <w:t>service link as priority.</w:t>
      </w:r>
    </w:p>
    <w:p w14:paraId="7C16EBA4" w14:textId="44428236" w:rsidR="009A265A" w:rsidRDefault="00AA50E1" w:rsidP="009A265A">
      <w:pPr>
        <w:suppressAutoHyphens w:val="0"/>
        <w:spacing w:after="120"/>
        <w:rPr>
          <w:rFonts w:eastAsiaTheme="minorEastAsia"/>
          <w:b/>
          <w:lang w:val="en-US" w:eastAsia="zh-CN"/>
        </w:rPr>
      </w:pPr>
      <w:r>
        <w:rPr>
          <w:b/>
          <w:bCs/>
          <w:color w:val="000000" w:themeColor="text1"/>
          <w:szCs w:val="24"/>
          <w:lang w:eastAsia="zh-CN"/>
        </w:rPr>
        <w:t>Proposal 1-</w:t>
      </w:r>
      <w:r w:rsidR="00A461BC">
        <w:rPr>
          <w:b/>
          <w:bCs/>
          <w:color w:val="000000" w:themeColor="text1"/>
          <w:szCs w:val="24"/>
          <w:lang w:eastAsia="zh-CN"/>
        </w:rPr>
        <w:t>6</w:t>
      </w:r>
      <w:r w:rsidRPr="00B92F52">
        <w:rPr>
          <w:b/>
          <w:bCs/>
          <w:color w:val="000000" w:themeColor="text1"/>
          <w:szCs w:val="24"/>
          <w:lang w:eastAsia="zh-CN"/>
        </w:rPr>
        <w:t>:</w:t>
      </w:r>
      <w:r>
        <w:rPr>
          <w:b/>
          <w:bCs/>
          <w:color w:val="000000" w:themeColor="text1"/>
          <w:szCs w:val="24"/>
          <w:lang w:eastAsia="zh-CN"/>
        </w:rPr>
        <w:t xml:space="preserve"> </w:t>
      </w:r>
      <w:r w:rsidR="009A265A" w:rsidRPr="00A96B37">
        <w:rPr>
          <w:rFonts w:eastAsiaTheme="minorEastAsia"/>
          <w:b/>
          <w:lang w:eastAsia="zh-CN"/>
        </w:rPr>
        <w:t>I</w:t>
      </w:r>
      <w:r w:rsidR="009A265A" w:rsidRPr="00A96B37">
        <w:rPr>
          <w:rFonts w:eastAsiaTheme="minorEastAsia"/>
          <w:b/>
          <w:lang w:val="en-US" w:eastAsia="zh-CN"/>
        </w:rPr>
        <w:t xml:space="preserve">s implementation issue whether it is wired connection or wireless connection between the GW and the </w:t>
      </w:r>
      <w:proofErr w:type="spellStart"/>
      <w:r w:rsidR="009A265A" w:rsidRPr="00A96B37">
        <w:rPr>
          <w:rFonts w:eastAsiaTheme="minorEastAsia"/>
          <w:b/>
          <w:lang w:val="en-US" w:eastAsia="zh-CN"/>
        </w:rPr>
        <w:t>gNB</w:t>
      </w:r>
      <w:proofErr w:type="spellEnd"/>
      <w:r w:rsidR="009A265A" w:rsidRPr="00A96B37">
        <w:rPr>
          <w:rFonts w:eastAsiaTheme="minorEastAsia"/>
          <w:b/>
          <w:lang w:val="en-US" w:eastAsia="zh-CN"/>
        </w:rPr>
        <w:t>.</w:t>
      </w:r>
    </w:p>
    <w:p w14:paraId="63D90E4C" w14:textId="05510022" w:rsidR="009A265A" w:rsidRDefault="009A265A" w:rsidP="009A265A">
      <w:pPr>
        <w:suppressAutoHyphens w:val="0"/>
        <w:spacing w:after="120"/>
        <w:rPr>
          <w:rFonts w:eastAsiaTheme="minorEastAsia"/>
          <w:b/>
          <w:lang w:eastAsia="zh-CN"/>
        </w:rPr>
      </w:pPr>
      <w:r>
        <w:rPr>
          <w:b/>
          <w:bCs/>
          <w:color w:val="000000" w:themeColor="text1"/>
          <w:szCs w:val="24"/>
          <w:lang w:eastAsia="zh-CN"/>
        </w:rPr>
        <w:t>Proposal 1-</w:t>
      </w:r>
      <w:r w:rsidR="00A461BC">
        <w:rPr>
          <w:b/>
          <w:bCs/>
          <w:color w:val="000000" w:themeColor="text1"/>
          <w:szCs w:val="24"/>
          <w:lang w:eastAsia="zh-CN"/>
        </w:rPr>
        <w:t>7</w:t>
      </w:r>
      <w:r w:rsidRPr="00B92F52">
        <w:rPr>
          <w:b/>
          <w:bCs/>
          <w:color w:val="000000" w:themeColor="text1"/>
          <w:szCs w:val="24"/>
          <w:lang w:eastAsia="zh-CN"/>
        </w:rPr>
        <w:t>:</w:t>
      </w:r>
      <w:r>
        <w:rPr>
          <w:b/>
          <w:bCs/>
          <w:color w:val="000000" w:themeColor="text1"/>
          <w:szCs w:val="24"/>
          <w:lang w:eastAsia="zh-CN"/>
        </w:rPr>
        <w:t xml:space="preserve"> </w:t>
      </w:r>
      <w:r>
        <w:rPr>
          <w:rFonts w:eastAsiaTheme="minorEastAsia"/>
          <w:b/>
          <w:lang w:eastAsia="zh-CN"/>
        </w:rPr>
        <w:t xml:space="preserve">RAN4 </w:t>
      </w:r>
      <w:r w:rsidR="002C3C19">
        <w:rPr>
          <w:rFonts w:eastAsiaTheme="minorEastAsia"/>
          <w:b/>
          <w:lang w:eastAsia="zh-CN"/>
        </w:rPr>
        <w:t>shall</w:t>
      </w:r>
      <w:r>
        <w:rPr>
          <w:rFonts w:eastAsiaTheme="minorEastAsia"/>
          <w:b/>
          <w:lang w:eastAsia="zh-CN"/>
        </w:rPr>
        <w:t xml:space="preserve"> prioritize </w:t>
      </w:r>
      <w:r w:rsidR="002C3C19">
        <w:rPr>
          <w:rFonts w:eastAsiaTheme="minorEastAsia"/>
          <w:b/>
          <w:lang w:eastAsia="zh-CN"/>
        </w:rPr>
        <w:t xml:space="preserve">only </w:t>
      </w:r>
      <w:r>
        <w:rPr>
          <w:rFonts w:eastAsiaTheme="minorEastAsia"/>
          <w:b/>
          <w:lang w:eastAsia="zh-CN"/>
        </w:rPr>
        <w:t>one potential implementation for GW-</w:t>
      </w:r>
      <w:proofErr w:type="spellStart"/>
      <w:r>
        <w:rPr>
          <w:rFonts w:eastAsiaTheme="minorEastAsia"/>
          <w:b/>
          <w:lang w:eastAsia="zh-CN"/>
        </w:rPr>
        <w:t>gNB</w:t>
      </w:r>
      <w:proofErr w:type="spellEnd"/>
      <w:r>
        <w:rPr>
          <w:rFonts w:eastAsiaTheme="minorEastAsia"/>
          <w:b/>
          <w:lang w:eastAsia="zh-CN"/>
        </w:rPr>
        <w:t xml:space="preserve"> interface in Rel-17.</w:t>
      </w:r>
    </w:p>
    <w:p w14:paraId="18D7075A" w14:textId="77777777" w:rsidR="00C63352" w:rsidRDefault="00C63352" w:rsidP="009A265A">
      <w:pPr>
        <w:suppressAutoHyphens w:val="0"/>
        <w:spacing w:after="120"/>
        <w:rPr>
          <w:rFonts w:eastAsiaTheme="minorEastAsia"/>
          <w:b/>
          <w:lang w:eastAsia="zh-CN"/>
        </w:rPr>
      </w:pPr>
    </w:p>
    <w:p w14:paraId="0F7EC516" w14:textId="59BDA1AE" w:rsidR="00C63352" w:rsidRPr="00263845" w:rsidRDefault="00C63352" w:rsidP="00263845">
      <w:pPr>
        <w:textAlignment w:val="baseline"/>
        <w:rPr>
          <w:lang w:eastAsia="zh-CN"/>
        </w:rPr>
      </w:pPr>
      <w:r>
        <w:rPr>
          <w:rFonts w:eastAsiaTheme="minorEastAsia"/>
          <w:b/>
          <w:lang w:eastAsia="zh-CN"/>
        </w:rPr>
        <w:t xml:space="preserve">Moderator note: </w:t>
      </w:r>
      <w:r w:rsidRPr="00263845">
        <w:rPr>
          <w:rFonts w:eastAsiaTheme="minorEastAsia"/>
          <w:lang w:eastAsia="zh-CN"/>
        </w:rPr>
        <w:t>Please also find comment from Huawei, “</w:t>
      </w:r>
      <w:r w:rsidRPr="00C63352">
        <w:rPr>
          <w:rFonts w:eastAsia="Yu Mincho"/>
          <w:lang w:eastAsia="zh-CN"/>
        </w:rPr>
        <w:t xml:space="preserve">It can be found that the </w:t>
      </w:r>
      <w:proofErr w:type="spellStart"/>
      <w:r w:rsidRPr="00C63352">
        <w:rPr>
          <w:rFonts w:eastAsia="Yu Mincho"/>
          <w:lang w:eastAsia="zh-CN"/>
        </w:rPr>
        <w:t>Uu</w:t>
      </w:r>
      <w:proofErr w:type="spellEnd"/>
      <w:r w:rsidRPr="00C63352">
        <w:rPr>
          <w:rFonts w:eastAsia="Yu Mincho"/>
          <w:lang w:eastAsia="zh-CN"/>
        </w:rPr>
        <w:t xml:space="preserve"> interface was not assumed between NTN gateway and </w:t>
      </w:r>
      <w:proofErr w:type="spellStart"/>
      <w:r w:rsidRPr="00C63352">
        <w:rPr>
          <w:rFonts w:eastAsia="Yu Mincho"/>
          <w:lang w:eastAsia="zh-CN"/>
        </w:rPr>
        <w:t>gNB</w:t>
      </w:r>
      <w:proofErr w:type="spellEnd"/>
      <w:r w:rsidRPr="00C63352">
        <w:rPr>
          <w:rFonts w:eastAsia="Yu Mincho"/>
          <w:lang w:eastAsia="zh-CN"/>
        </w:rPr>
        <w:t>.</w:t>
      </w:r>
      <w:r w:rsidRPr="00263845">
        <w:rPr>
          <w:rFonts w:eastAsiaTheme="minorEastAsia"/>
          <w:lang w:eastAsia="zh-CN"/>
        </w:rPr>
        <w:t>”</w:t>
      </w:r>
    </w:p>
    <w:p w14:paraId="7D1E16FA" w14:textId="77777777" w:rsidR="009B1829" w:rsidRPr="008D25B7" w:rsidRDefault="009B1829">
      <w:pPr>
        <w:spacing w:after="120"/>
        <w:rPr>
          <w:szCs w:val="24"/>
          <w:lang w:eastAsia="zh-CN"/>
        </w:rPr>
      </w:pPr>
    </w:p>
    <w:p w14:paraId="0664795F" w14:textId="77777777" w:rsidR="009B1829" w:rsidRDefault="0051695A">
      <w:pPr>
        <w:pStyle w:val="Titre3"/>
        <w:numPr>
          <w:ilvl w:val="2"/>
          <w:numId w:val="2"/>
        </w:numPr>
        <w:rPr>
          <w:sz w:val="24"/>
          <w:szCs w:val="16"/>
        </w:rPr>
      </w:pPr>
      <w:proofErr w:type="spellStart"/>
      <w:r>
        <w:rPr>
          <w:sz w:val="24"/>
          <w:szCs w:val="16"/>
        </w:rPr>
        <w:lastRenderedPageBreak/>
        <w:t>Sub-topic</w:t>
      </w:r>
      <w:proofErr w:type="spellEnd"/>
      <w:r>
        <w:rPr>
          <w:sz w:val="24"/>
          <w:szCs w:val="16"/>
        </w:rPr>
        <w:t xml:space="preserve"> 1-3</w:t>
      </w:r>
    </w:p>
    <w:p w14:paraId="5790F16D" w14:textId="77777777" w:rsidR="009B1829" w:rsidRDefault="0051695A">
      <w:pPr>
        <w:rPr>
          <w:i/>
          <w:color w:val="0070C0"/>
          <w:lang w:val="en-US" w:eastAsia="zh-CN"/>
        </w:rPr>
      </w:pPr>
      <w:r>
        <w:rPr>
          <w:i/>
          <w:color w:val="0070C0"/>
          <w:lang w:val="en-US" w:eastAsia="zh-CN"/>
        </w:rPr>
        <w:t xml:space="preserve">Sub-topic description </w:t>
      </w:r>
    </w:p>
    <w:p w14:paraId="6E8ABA1D" w14:textId="77777777" w:rsidR="009B1829" w:rsidRDefault="0051695A">
      <w:pPr>
        <w:rPr>
          <w:i/>
          <w:color w:val="0070C0"/>
          <w:lang w:val="en-US" w:eastAsia="zh-CN"/>
        </w:rPr>
      </w:pPr>
      <w:r>
        <w:rPr>
          <w:i/>
          <w:color w:val="0070C0"/>
          <w:lang w:val="en-US" w:eastAsia="zh-CN"/>
        </w:rPr>
        <w:t>Open issues and candidate options before e-meeting:</w:t>
      </w:r>
    </w:p>
    <w:p w14:paraId="5B12CA5E" w14:textId="77777777" w:rsidR="009B1829" w:rsidRDefault="0051695A">
      <w:pPr>
        <w:rPr>
          <w:b/>
          <w:color w:val="0070C0"/>
          <w:u w:val="single"/>
          <w:lang w:eastAsia="ko-KR"/>
        </w:rPr>
      </w:pPr>
      <w:r>
        <w:rPr>
          <w:b/>
          <w:color w:val="0070C0"/>
          <w:u w:val="single"/>
          <w:lang w:eastAsia="ko-KR"/>
        </w:rPr>
        <w:t xml:space="preserve">Issue 1-3: </w:t>
      </w:r>
      <w:r>
        <w:rPr>
          <w:color w:val="000000" w:themeColor="text1"/>
          <w:lang w:eastAsia="zh-CN"/>
        </w:rPr>
        <w:t>Use architecture as defined by RAN3 as baseline for RAN4</w:t>
      </w:r>
    </w:p>
    <w:p w14:paraId="7AEA5E46"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0C2F9360"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color w:val="000000" w:themeColor="text1"/>
          <w:lang w:eastAsia="zh-CN"/>
        </w:rPr>
        <w:t>Use architecture as defined by RAN3 as baseline for RAN4</w:t>
      </w:r>
    </w:p>
    <w:p w14:paraId="18358BBD" w14:textId="77777777" w:rsidR="009B1829" w:rsidRDefault="00F230E7">
      <w:pPr>
        <w:pStyle w:val="TH"/>
        <w:ind w:left="936"/>
      </w:pPr>
      <w:r>
        <w:rPr>
          <w:noProof/>
        </w:rPr>
        <w:object w:dxaOrig="11433" w:dyaOrig="4321" w14:anchorId="02373A27">
          <v:shape id="ole_rId32" o:spid="_x0000_i1029"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ole_rId32" DrawAspect="Content" ObjectID="_1680421497" r:id="rId40"/>
        </w:object>
      </w:r>
    </w:p>
    <w:p w14:paraId="593E9E89" w14:textId="77777777" w:rsidR="009B1829" w:rsidRDefault="0051695A">
      <w:pPr>
        <w:pStyle w:val="Paragraphedeliste"/>
        <w:spacing w:after="120"/>
        <w:ind w:left="936" w:firstLine="0"/>
        <w:jc w:val="center"/>
        <w:rPr>
          <w:rFonts w:eastAsia="SimSun"/>
          <w:color w:val="0070C0"/>
          <w:szCs w:val="24"/>
          <w:lang w:eastAsia="zh-CN"/>
        </w:rPr>
      </w:pPr>
      <w:r>
        <w:t>Figure B-1: NTN based NG-RAN</w:t>
      </w:r>
    </w:p>
    <w:p w14:paraId="5254D58B"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color w:val="000000" w:themeColor="text1"/>
          <w:lang w:eastAsia="zh-CN"/>
        </w:rPr>
        <w:t>Other</w:t>
      </w:r>
    </w:p>
    <w:p w14:paraId="1B91254B"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2A506206"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szCs w:val="24"/>
          <w:lang w:eastAsia="zh-CN"/>
        </w:rPr>
        <w:t>Follow RAN3 architecture agreements as baseline for RAN4</w:t>
      </w:r>
    </w:p>
    <w:p w14:paraId="68CD475C" w14:textId="77777777" w:rsidR="009B1829" w:rsidRDefault="009B1829">
      <w:pPr>
        <w:spacing w:after="120"/>
        <w:rPr>
          <w:color w:val="0070C0"/>
          <w:szCs w:val="24"/>
          <w:lang w:eastAsia="zh-CN"/>
        </w:rPr>
      </w:pPr>
    </w:p>
    <w:p w14:paraId="263783B1"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3AC3ED06"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9B1829" w14:paraId="1ED0E8F7" w14:textId="77777777" w:rsidTr="00836151">
        <w:tc>
          <w:tcPr>
            <w:tcW w:w="1616" w:type="dxa"/>
          </w:tcPr>
          <w:p w14:paraId="0968E33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17E154E7"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3A82E3E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4A6EFC46" w14:textId="77777777" w:rsidR="009B1829" w:rsidRDefault="009B1829">
            <w:pPr>
              <w:spacing w:after="120"/>
              <w:textAlignment w:val="baseline"/>
              <w:rPr>
                <w:rFonts w:eastAsiaTheme="minorEastAsia"/>
                <w:b/>
                <w:bCs/>
                <w:color w:val="0070C0"/>
                <w:lang w:val="en-US" w:eastAsia="zh-CN"/>
              </w:rPr>
            </w:pPr>
          </w:p>
        </w:tc>
      </w:tr>
      <w:tr w:rsidR="009B1829" w14:paraId="4F2E8D13" w14:textId="77777777" w:rsidTr="00836151">
        <w:tc>
          <w:tcPr>
            <w:tcW w:w="1616" w:type="dxa"/>
          </w:tcPr>
          <w:p w14:paraId="4F8615E9" w14:textId="77777777" w:rsidR="009B1829" w:rsidRDefault="0051695A">
            <w:pPr>
              <w:spacing w:after="120"/>
              <w:textAlignment w:val="baseline"/>
              <w:rPr>
                <w:rFonts w:eastAsiaTheme="minorEastAsia"/>
                <w:lang w:val="en-US" w:eastAsia="zh-CN"/>
              </w:rPr>
            </w:pPr>
            <w:r>
              <w:rPr>
                <w:rFonts w:eastAsiaTheme="minorEastAsia"/>
                <w:lang w:val="en-US" w:eastAsia="zh-CN"/>
              </w:rPr>
              <w:t>THALES</w:t>
            </w:r>
          </w:p>
        </w:tc>
        <w:tc>
          <w:tcPr>
            <w:tcW w:w="1564" w:type="dxa"/>
          </w:tcPr>
          <w:p w14:paraId="66035EBD"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2A56635C" w14:textId="77777777" w:rsidR="009B1829" w:rsidRDefault="0051695A">
            <w:pPr>
              <w:spacing w:after="120"/>
              <w:textAlignment w:val="baseline"/>
              <w:rPr>
                <w:rFonts w:eastAsiaTheme="minorEastAsia"/>
                <w:lang w:val="en-US" w:eastAsia="zh-CN"/>
              </w:rPr>
            </w:pPr>
            <w:r>
              <w:rPr>
                <w:rFonts w:eastAsiaTheme="minorEastAsia"/>
                <w:lang w:val="en-US" w:eastAsia="zh-CN"/>
              </w:rPr>
              <w:t>Option 1 which was agreed in RAN3.</w:t>
            </w:r>
          </w:p>
        </w:tc>
      </w:tr>
      <w:tr w:rsidR="009B1829" w14:paraId="28BD2375" w14:textId="77777777" w:rsidTr="00836151">
        <w:tc>
          <w:tcPr>
            <w:tcW w:w="1616" w:type="dxa"/>
          </w:tcPr>
          <w:p w14:paraId="47E6E4C6" w14:textId="77777777" w:rsidR="009B1829" w:rsidRDefault="0051695A">
            <w:pPr>
              <w:spacing w:after="120"/>
              <w:textAlignment w:val="baseline"/>
              <w:rPr>
                <w:rFonts w:eastAsiaTheme="minorEastAsia"/>
                <w:lang w:val="en-US" w:eastAsia="zh-CN"/>
              </w:rPr>
            </w:pPr>
            <w:r>
              <w:rPr>
                <w:rFonts w:eastAsiaTheme="minorEastAsia"/>
                <w:lang w:val="en-US" w:eastAsia="zh-CN"/>
              </w:rPr>
              <w:t>CATT</w:t>
            </w:r>
          </w:p>
        </w:tc>
        <w:tc>
          <w:tcPr>
            <w:tcW w:w="1564" w:type="dxa"/>
          </w:tcPr>
          <w:p w14:paraId="7FE355B8"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4F5C7339" w14:textId="77777777" w:rsidR="009B1829" w:rsidRDefault="009B1829">
            <w:pPr>
              <w:spacing w:after="120"/>
              <w:textAlignment w:val="baseline"/>
              <w:rPr>
                <w:rFonts w:eastAsiaTheme="minorEastAsia"/>
                <w:lang w:val="en-US" w:eastAsia="zh-CN"/>
              </w:rPr>
            </w:pPr>
          </w:p>
        </w:tc>
      </w:tr>
      <w:tr w:rsidR="009B1829" w14:paraId="08C2459D" w14:textId="77777777" w:rsidTr="00836151">
        <w:tc>
          <w:tcPr>
            <w:tcW w:w="1616" w:type="dxa"/>
          </w:tcPr>
          <w:p w14:paraId="7B05F97F" w14:textId="77777777" w:rsidR="009B1829" w:rsidRDefault="0051695A">
            <w:pPr>
              <w:spacing w:after="120"/>
              <w:textAlignment w:val="baseline"/>
              <w:rPr>
                <w:rFonts w:eastAsiaTheme="minorEastAsia"/>
                <w:lang w:val="en-US" w:eastAsia="zh-CN"/>
              </w:rPr>
            </w:pPr>
            <w:r>
              <w:rPr>
                <w:rFonts w:eastAsiaTheme="minorEastAsia"/>
                <w:lang w:val="en-US" w:eastAsia="zh-CN"/>
              </w:rPr>
              <w:t>Ericsson</w:t>
            </w:r>
          </w:p>
        </w:tc>
        <w:tc>
          <w:tcPr>
            <w:tcW w:w="1564" w:type="dxa"/>
          </w:tcPr>
          <w:p w14:paraId="2F416D9B"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7C169F82" w14:textId="77777777" w:rsidR="009B1829" w:rsidRPr="00D8796D" w:rsidRDefault="0051695A">
            <w:pPr>
              <w:pStyle w:val="NO"/>
              <w:ind w:left="284" w:firstLine="0"/>
              <w:textAlignment w:val="baseline"/>
              <w:rPr>
                <w:rFonts w:eastAsiaTheme="minorEastAsia"/>
                <w:color w:val="000000" w:themeColor="text1"/>
                <w:lang w:val="en-US" w:eastAsia="zh-CN"/>
              </w:rPr>
            </w:pPr>
            <w:r w:rsidRPr="00D8796D">
              <w:rPr>
                <w:rFonts w:eastAsiaTheme="minorEastAsia"/>
                <w:color w:val="000000" w:themeColor="text1"/>
                <w:lang w:val="en-US" w:eastAsia="zh-CN"/>
              </w:rPr>
              <w:t>RAN3 architecture is fully independent of RAN4 choice: reading carefully R3-211344, under figure 4.x-1, there is a note clearly stating this: “</w:t>
            </w:r>
            <w:r w:rsidRPr="00D8796D">
              <w:rPr>
                <w:rFonts w:eastAsiaTheme="minorEastAsia"/>
                <w:color w:val="000000" w:themeColor="text1"/>
                <w:lang w:val="en-US"/>
              </w:rPr>
              <w:t>Figure 4.x-1 depicts the logical architecture of an NTN; RAN4 aspects are out of scope.</w:t>
            </w:r>
            <w:r w:rsidRPr="00D8796D">
              <w:rPr>
                <w:rFonts w:eastAsiaTheme="minorEastAsia"/>
                <w:color w:val="000000" w:themeColor="text1"/>
                <w:lang w:val="en-US" w:eastAsia="zh-CN"/>
              </w:rPr>
              <w:t>”</w:t>
            </w:r>
          </w:p>
          <w:p w14:paraId="0AF23404" w14:textId="77777777" w:rsidR="009B1829" w:rsidRDefault="0051695A">
            <w:pPr>
              <w:spacing w:after="120"/>
              <w:textAlignment w:val="baseline"/>
              <w:rPr>
                <w:rFonts w:eastAsiaTheme="minorEastAsia"/>
                <w:lang w:val="en-US" w:eastAsia="zh-CN"/>
              </w:rPr>
            </w:pPr>
            <w:r w:rsidRPr="00D8796D">
              <w:rPr>
                <w:rFonts w:eastAsiaTheme="minorEastAsia"/>
                <w:color w:val="000000" w:themeColor="text1"/>
                <w:lang w:val="en-US" w:eastAsia="zh-CN"/>
              </w:rPr>
              <w:t>There is no reason to align with RAN3 architecture then.</w:t>
            </w:r>
          </w:p>
        </w:tc>
      </w:tr>
      <w:tr w:rsidR="009B1829" w14:paraId="72B634D8" w14:textId="77777777" w:rsidTr="00836151">
        <w:tc>
          <w:tcPr>
            <w:tcW w:w="1616" w:type="dxa"/>
          </w:tcPr>
          <w:p w14:paraId="1FF54871" w14:textId="77777777" w:rsidR="009B1829" w:rsidRDefault="0051695A">
            <w:pPr>
              <w:spacing w:after="120"/>
              <w:textAlignment w:val="baseline"/>
              <w:rPr>
                <w:rFonts w:eastAsiaTheme="minorEastAsia"/>
                <w:lang w:val="en-US" w:eastAsia="zh-CN"/>
              </w:rPr>
            </w:pPr>
            <w:r>
              <w:rPr>
                <w:rFonts w:eastAsiaTheme="minorEastAsia"/>
                <w:lang w:val="en-US" w:eastAsia="zh-CN"/>
              </w:rPr>
              <w:t>Intelsat</w:t>
            </w:r>
          </w:p>
        </w:tc>
        <w:tc>
          <w:tcPr>
            <w:tcW w:w="1564" w:type="dxa"/>
          </w:tcPr>
          <w:p w14:paraId="1FE8D791"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42A29836" w14:textId="77777777" w:rsidR="009B1829" w:rsidRDefault="0051695A">
            <w:pPr>
              <w:spacing w:after="120"/>
              <w:textAlignment w:val="baseline"/>
              <w:rPr>
                <w:rFonts w:eastAsiaTheme="minorEastAsia"/>
                <w:lang w:val="en-US" w:eastAsia="zh-CN"/>
              </w:rPr>
            </w:pPr>
            <w:r>
              <w:rPr>
                <w:rFonts w:eastAsiaTheme="minorEastAsia"/>
                <w:lang w:val="en-US" w:eastAsia="zh-CN"/>
              </w:rPr>
              <w:t>Option 1 as agreed in RAN3</w:t>
            </w:r>
          </w:p>
        </w:tc>
      </w:tr>
      <w:tr w:rsidR="009B1829" w14:paraId="3EE6EE16" w14:textId="77777777" w:rsidTr="00836151">
        <w:tc>
          <w:tcPr>
            <w:tcW w:w="1616" w:type="dxa"/>
          </w:tcPr>
          <w:p w14:paraId="53162B84" w14:textId="77777777" w:rsidR="009B1829" w:rsidRDefault="0051695A">
            <w:pPr>
              <w:spacing w:after="120"/>
              <w:textAlignment w:val="baseline"/>
              <w:rPr>
                <w:rFonts w:eastAsiaTheme="minorEastAsia"/>
                <w:lang w:val="en-US" w:eastAsia="zh-CN"/>
              </w:rPr>
            </w:pPr>
            <w:r>
              <w:rPr>
                <w:rFonts w:eastAsiaTheme="minorEastAsia"/>
                <w:lang w:val="en-US" w:eastAsia="zh-CN"/>
              </w:rPr>
              <w:t>ESA</w:t>
            </w:r>
          </w:p>
        </w:tc>
        <w:tc>
          <w:tcPr>
            <w:tcW w:w="1564" w:type="dxa"/>
          </w:tcPr>
          <w:p w14:paraId="14905A45"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00E3D174" w14:textId="77777777" w:rsidR="009B1829" w:rsidRDefault="0051695A">
            <w:pPr>
              <w:spacing w:after="120"/>
              <w:textAlignment w:val="baseline"/>
              <w:rPr>
                <w:rFonts w:eastAsiaTheme="minorEastAsia"/>
                <w:lang w:val="en-US" w:eastAsia="zh-CN"/>
              </w:rPr>
            </w:pPr>
            <w:r>
              <w:rPr>
                <w:rFonts w:eastAsiaTheme="minorEastAsia"/>
                <w:lang w:val="en-US" w:eastAsia="zh-CN"/>
              </w:rPr>
              <w:t>Option 1 is agreed in RAN3</w:t>
            </w:r>
          </w:p>
        </w:tc>
      </w:tr>
      <w:tr w:rsidR="009B1829" w14:paraId="2FA9C9DC" w14:textId="77777777" w:rsidTr="00836151">
        <w:tc>
          <w:tcPr>
            <w:tcW w:w="1616" w:type="dxa"/>
          </w:tcPr>
          <w:p w14:paraId="3C489C82" w14:textId="77777777" w:rsidR="009B1829" w:rsidRDefault="0051695A">
            <w:pPr>
              <w:spacing w:after="120"/>
              <w:textAlignment w:val="baseline"/>
              <w:rPr>
                <w:rFonts w:eastAsiaTheme="minorEastAsia"/>
                <w:lang w:val="en-US" w:eastAsia="zh-CN"/>
              </w:rPr>
            </w:pPr>
            <w:r>
              <w:rPr>
                <w:rFonts w:eastAsiaTheme="minorEastAsia"/>
                <w:lang w:val="en-US" w:eastAsia="zh-CN"/>
              </w:rPr>
              <w:t>Eutelsat</w:t>
            </w:r>
          </w:p>
        </w:tc>
        <w:tc>
          <w:tcPr>
            <w:tcW w:w="1564" w:type="dxa"/>
          </w:tcPr>
          <w:p w14:paraId="48A8F65A"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14FFAD58" w14:textId="77777777" w:rsidR="009B1829" w:rsidRDefault="0051695A">
            <w:pPr>
              <w:spacing w:after="120"/>
              <w:textAlignment w:val="baseline"/>
              <w:rPr>
                <w:rFonts w:eastAsiaTheme="minorEastAsia"/>
                <w:lang w:val="en-US" w:eastAsia="zh-CN"/>
              </w:rPr>
            </w:pPr>
            <w:r>
              <w:rPr>
                <w:rFonts w:eastAsiaTheme="minorEastAsia"/>
                <w:lang w:val="en-US" w:eastAsia="zh-CN"/>
              </w:rPr>
              <w:t>Option 1 (this option has been agreed already in RAN3).</w:t>
            </w:r>
          </w:p>
        </w:tc>
      </w:tr>
      <w:tr w:rsidR="009B1829" w14:paraId="6E6F9CD1" w14:textId="77777777" w:rsidTr="00836151">
        <w:tc>
          <w:tcPr>
            <w:tcW w:w="1616" w:type="dxa"/>
          </w:tcPr>
          <w:p w14:paraId="1FB1BBF0" w14:textId="77777777" w:rsidR="009B1829" w:rsidRDefault="0051695A">
            <w:pPr>
              <w:spacing w:after="120"/>
              <w:textAlignment w:val="baseline"/>
              <w:rPr>
                <w:rFonts w:eastAsiaTheme="minorEastAsia"/>
                <w:lang w:val="en-US" w:eastAsia="zh-CN"/>
              </w:rPr>
            </w:pPr>
            <w:r>
              <w:rPr>
                <w:rFonts w:eastAsiaTheme="minorEastAsia"/>
                <w:lang w:val="en-US" w:eastAsia="zh-CN"/>
              </w:rPr>
              <w:t>OPPO</w:t>
            </w:r>
          </w:p>
        </w:tc>
        <w:tc>
          <w:tcPr>
            <w:tcW w:w="1564" w:type="dxa"/>
          </w:tcPr>
          <w:p w14:paraId="0083B6D1" w14:textId="77777777" w:rsidR="009B1829" w:rsidRDefault="0051695A">
            <w:pPr>
              <w:spacing w:after="120"/>
              <w:textAlignment w:val="baseline"/>
              <w:rPr>
                <w:rFonts w:eastAsiaTheme="minorEastAsia"/>
                <w:lang w:val="en-US" w:eastAsia="zh-CN"/>
              </w:rPr>
            </w:pPr>
            <w:r>
              <w:rPr>
                <w:rFonts w:eastAsiaTheme="minorEastAsia"/>
                <w:lang w:val="en-US" w:eastAsia="zh-CN"/>
              </w:rPr>
              <w:t>Partially agree</w:t>
            </w:r>
          </w:p>
        </w:tc>
        <w:tc>
          <w:tcPr>
            <w:tcW w:w="6451" w:type="dxa"/>
          </w:tcPr>
          <w:p w14:paraId="58090E1F" w14:textId="77777777" w:rsidR="009B1829" w:rsidRDefault="0051695A">
            <w:pPr>
              <w:spacing w:after="120"/>
              <w:textAlignment w:val="baseline"/>
              <w:rPr>
                <w:rFonts w:eastAsiaTheme="minorEastAsia"/>
                <w:lang w:val="en-US" w:eastAsia="zh-CN"/>
              </w:rPr>
            </w:pPr>
            <w:r>
              <w:rPr>
                <w:rFonts w:eastAsiaTheme="minorEastAsia"/>
                <w:lang w:val="en-US" w:eastAsia="zh-CN"/>
              </w:rPr>
              <w:t>Architecture is ok but when it comes to requirements, it needs to be agreed which part of the system need to be tested in RAN4.</w:t>
            </w:r>
          </w:p>
        </w:tc>
      </w:tr>
      <w:tr w:rsidR="009B1829" w14:paraId="4E89E8BC" w14:textId="77777777" w:rsidTr="00836151">
        <w:tc>
          <w:tcPr>
            <w:tcW w:w="1616" w:type="dxa"/>
          </w:tcPr>
          <w:p w14:paraId="4ADFF643" w14:textId="77777777" w:rsidR="009B1829" w:rsidRDefault="0051695A">
            <w:pPr>
              <w:spacing w:after="120"/>
              <w:textAlignment w:val="baseline"/>
              <w:rPr>
                <w:rFonts w:eastAsiaTheme="minorEastAsia"/>
                <w:lang w:val="en-US" w:eastAsia="zh-CN"/>
              </w:rPr>
            </w:pPr>
            <w:r>
              <w:rPr>
                <w:rFonts w:eastAsiaTheme="minorEastAsia"/>
                <w:lang w:val="en-US" w:eastAsia="zh-CN"/>
              </w:rPr>
              <w:t>ZTE</w:t>
            </w:r>
          </w:p>
        </w:tc>
        <w:tc>
          <w:tcPr>
            <w:tcW w:w="1564" w:type="dxa"/>
          </w:tcPr>
          <w:p w14:paraId="0CF73765"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0314C302" w14:textId="77777777" w:rsidR="009B1829" w:rsidRDefault="0051695A">
            <w:pPr>
              <w:spacing w:after="120"/>
              <w:textAlignment w:val="baseline"/>
              <w:rPr>
                <w:rFonts w:eastAsiaTheme="minorEastAsia"/>
                <w:lang w:val="en-US" w:eastAsia="zh-CN"/>
              </w:rPr>
            </w:pPr>
            <w:r>
              <w:rPr>
                <w:rFonts w:eastAsiaTheme="minorEastAsia"/>
                <w:lang w:val="en-US" w:eastAsia="zh-CN"/>
              </w:rPr>
              <w:t>Similar view as Ericsson.</w:t>
            </w:r>
          </w:p>
        </w:tc>
      </w:tr>
      <w:tr w:rsidR="009B1829" w14:paraId="6268C4EE" w14:textId="77777777" w:rsidTr="00836151">
        <w:tc>
          <w:tcPr>
            <w:tcW w:w="1616" w:type="dxa"/>
          </w:tcPr>
          <w:p w14:paraId="1BB2594E" w14:textId="77777777" w:rsidR="009B1829" w:rsidRDefault="0051695A">
            <w:pPr>
              <w:spacing w:after="120"/>
              <w:textAlignment w:val="baseline"/>
              <w:rPr>
                <w:rFonts w:eastAsiaTheme="minorEastAsia"/>
                <w:lang w:val="en-US" w:eastAsia="zh-CN"/>
              </w:rPr>
            </w:pPr>
            <w:proofErr w:type="spellStart"/>
            <w:r>
              <w:rPr>
                <w:rFonts w:eastAsiaTheme="minorEastAsia"/>
                <w:lang w:val="en-US" w:eastAsia="zh-CN"/>
              </w:rPr>
              <w:t>Fraunhofer</w:t>
            </w:r>
            <w:proofErr w:type="spellEnd"/>
          </w:p>
        </w:tc>
        <w:tc>
          <w:tcPr>
            <w:tcW w:w="1564" w:type="dxa"/>
          </w:tcPr>
          <w:p w14:paraId="2418CA1F"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660ED75C" w14:textId="77777777" w:rsidR="009B1829" w:rsidRDefault="009B1829">
            <w:pPr>
              <w:spacing w:after="120"/>
              <w:textAlignment w:val="baseline"/>
              <w:rPr>
                <w:rFonts w:eastAsiaTheme="minorEastAsia"/>
                <w:lang w:val="en-US" w:eastAsia="zh-CN"/>
              </w:rPr>
            </w:pPr>
          </w:p>
        </w:tc>
      </w:tr>
      <w:tr w:rsidR="00305E9D" w14:paraId="120EA070" w14:textId="77777777" w:rsidTr="00836151">
        <w:tc>
          <w:tcPr>
            <w:tcW w:w="1616" w:type="dxa"/>
          </w:tcPr>
          <w:p w14:paraId="5136EE5C" w14:textId="6375120E" w:rsidR="00305E9D" w:rsidRDefault="00305E9D">
            <w:pPr>
              <w:spacing w:after="120"/>
              <w:textAlignment w:val="baseline"/>
              <w:rPr>
                <w:rFonts w:eastAsiaTheme="minorEastAsia"/>
                <w:lang w:val="en-US" w:eastAsia="zh-CN"/>
              </w:rPr>
            </w:pPr>
            <w:r>
              <w:rPr>
                <w:rFonts w:eastAsiaTheme="minorEastAsia"/>
                <w:lang w:val="en-US" w:eastAsia="zh-CN"/>
              </w:rPr>
              <w:t>Hughes/EchoStar</w:t>
            </w:r>
          </w:p>
        </w:tc>
        <w:tc>
          <w:tcPr>
            <w:tcW w:w="1564" w:type="dxa"/>
          </w:tcPr>
          <w:p w14:paraId="436320D4" w14:textId="3FE78F1E" w:rsidR="00305E9D" w:rsidRDefault="00551292">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4CEF43F3" w14:textId="77777777" w:rsidR="00305E9D" w:rsidRDefault="00305E9D">
            <w:pPr>
              <w:spacing w:after="120"/>
              <w:textAlignment w:val="baseline"/>
              <w:rPr>
                <w:rFonts w:eastAsiaTheme="minorEastAsia"/>
                <w:lang w:val="en-US" w:eastAsia="zh-CN"/>
              </w:rPr>
            </w:pPr>
          </w:p>
        </w:tc>
      </w:tr>
      <w:tr w:rsidR="00653877" w14:paraId="45C1AE0A" w14:textId="77777777" w:rsidTr="00836151">
        <w:tc>
          <w:tcPr>
            <w:tcW w:w="1616" w:type="dxa"/>
          </w:tcPr>
          <w:p w14:paraId="2A03A145" w14:textId="0D819E55" w:rsidR="00653877" w:rsidRDefault="00653877">
            <w:pPr>
              <w:spacing w:after="120"/>
              <w:textAlignment w:val="baseline"/>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684EA031" w14:textId="4DAC184D" w:rsidR="00653877" w:rsidRDefault="00653877">
            <w:pPr>
              <w:spacing w:after="120"/>
              <w:textAlignment w:val="baseline"/>
              <w:rPr>
                <w:rFonts w:eastAsiaTheme="minorEastAsia"/>
                <w:lang w:val="en-US" w:eastAsia="zh-CN"/>
              </w:rPr>
            </w:pPr>
            <w:r>
              <w:rPr>
                <w:rFonts w:eastAsiaTheme="minorEastAsia"/>
                <w:lang w:val="en-US" w:eastAsia="zh-CN"/>
              </w:rPr>
              <w:t>Partially agree</w:t>
            </w:r>
          </w:p>
        </w:tc>
        <w:tc>
          <w:tcPr>
            <w:tcW w:w="6451" w:type="dxa"/>
          </w:tcPr>
          <w:p w14:paraId="2B64669F" w14:textId="54B7A3F5" w:rsidR="00653877" w:rsidRDefault="00653877">
            <w:pPr>
              <w:spacing w:after="120"/>
              <w:textAlignment w:val="baseline"/>
              <w:rPr>
                <w:rFonts w:eastAsiaTheme="minorEastAsia"/>
                <w:lang w:val="en-US" w:eastAsia="zh-CN"/>
              </w:rPr>
            </w:pPr>
            <w:r>
              <w:rPr>
                <w:rFonts w:eastAsiaTheme="minorEastAsia"/>
                <w:lang w:val="en-US" w:eastAsia="zh-CN"/>
              </w:rPr>
              <w:t xml:space="preserve">In our view, </w:t>
            </w:r>
            <w:r>
              <w:rPr>
                <w:rFonts w:eastAsiaTheme="minorEastAsia" w:hint="eastAsia"/>
                <w:lang w:val="en-US" w:eastAsia="zh-CN"/>
              </w:rPr>
              <w:t>R</w:t>
            </w:r>
            <w:r>
              <w:rPr>
                <w:rFonts w:eastAsiaTheme="minorEastAsia"/>
                <w:lang w:val="en-US" w:eastAsia="zh-CN"/>
              </w:rPr>
              <w:t>AN3 is just a implementation example.</w:t>
            </w:r>
          </w:p>
        </w:tc>
      </w:tr>
      <w:tr w:rsidR="005A3DCB" w14:paraId="25CD6941" w14:textId="77777777" w:rsidTr="00836151">
        <w:tc>
          <w:tcPr>
            <w:tcW w:w="1616" w:type="dxa"/>
          </w:tcPr>
          <w:p w14:paraId="006CADF1" w14:textId="544BB256" w:rsidR="005A3DCB" w:rsidRDefault="005A3DCB">
            <w:pPr>
              <w:spacing w:after="120"/>
              <w:textAlignment w:val="baseline"/>
              <w:rPr>
                <w:rFonts w:eastAsiaTheme="minorEastAsia"/>
                <w:lang w:val="en-US" w:eastAsia="zh-CN"/>
              </w:rPr>
            </w:pPr>
            <w:r>
              <w:rPr>
                <w:rFonts w:eastAsiaTheme="minorEastAsia" w:hint="eastAsia"/>
                <w:lang w:val="en-US" w:eastAsia="zh-CN"/>
              </w:rPr>
              <w:lastRenderedPageBreak/>
              <w:t>CMCC</w:t>
            </w:r>
          </w:p>
        </w:tc>
        <w:tc>
          <w:tcPr>
            <w:tcW w:w="1564" w:type="dxa"/>
          </w:tcPr>
          <w:p w14:paraId="6459A441" w14:textId="77777777" w:rsidR="005A3DCB" w:rsidRDefault="005A3DCB">
            <w:pPr>
              <w:spacing w:after="120"/>
              <w:textAlignment w:val="baseline"/>
              <w:rPr>
                <w:rFonts w:eastAsiaTheme="minorEastAsia"/>
                <w:lang w:val="en-US" w:eastAsia="zh-CN"/>
              </w:rPr>
            </w:pPr>
          </w:p>
        </w:tc>
        <w:tc>
          <w:tcPr>
            <w:tcW w:w="6451" w:type="dxa"/>
          </w:tcPr>
          <w:p w14:paraId="5DFF4A2C" w14:textId="251CEA51" w:rsidR="005A3DCB" w:rsidRDefault="005A3DCB">
            <w:pPr>
              <w:spacing w:after="120"/>
              <w:textAlignment w:val="baseline"/>
              <w:rPr>
                <w:rFonts w:eastAsiaTheme="minorEastAsia"/>
                <w:lang w:val="en-US" w:eastAsia="zh-CN"/>
              </w:rPr>
            </w:pPr>
            <w:r w:rsidRPr="005A3DCB">
              <w:rPr>
                <w:rFonts w:eastAsiaTheme="minorEastAsia"/>
                <w:lang w:val="en-US" w:eastAsia="zh-CN"/>
              </w:rPr>
              <w:t>understand Ericsson’s concern. however, since there is no agreed RAN4 architecture, maybe RAN3’s architecture agreement could be taken as baseline and the potential modification is allowed.</w:t>
            </w:r>
          </w:p>
        </w:tc>
      </w:tr>
      <w:tr w:rsidR="00836151" w14:paraId="7C3974F6" w14:textId="77777777" w:rsidTr="00836151">
        <w:tc>
          <w:tcPr>
            <w:tcW w:w="1616" w:type="dxa"/>
          </w:tcPr>
          <w:p w14:paraId="614ECDAB" w14:textId="767E0AAF" w:rsidR="00836151" w:rsidRDefault="00836151" w:rsidP="00836151">
            <w:pPr>
              <w:spacing w:after="120"/>
              <w:textAlignment w:val="baseline"/>
              <w:rPr>
                <w:rFonts w:eastAsiaTheme="minorEastAsia"/>
                <w:lang w:val="en-US" w:eastAsia="zh-CN"/>
              </w:rPr>
            </w:pPr>
            <w:r>
              <w:rPr>
                <w:rFonts w:eastAsiaTheme="minorEastAsia"/>
                <w:lang w:eastAsia="zh-CN"/>
              </w:rPr>
              <w:t>Nokia</w:t>
            </w:r>
          </w:p>
        </w:tc>
        <w:tc>
          <w:tcPr>
            <w:tcW w:w="1564" w:type="dxa"/>
          </w:tcPr>
          <w:p w14:paraId="2734FEA7" w14:textId="5C6CCF69" w:rsidR="00836151" w:rsidRDefault="00836151" w:rsidP="00836151">
            <w:pPr>
              <w:spacing w:after="120"/>
              <w:textAlignment w:val="baseline"/>
              <w:rPr>
                <w:rFonts w:eastAsiaTheme="minorEastAsia"/>
                <w:lang w:val="en-US" w:eastAsia="zh-CN"/>
              </w:rPr>
            </w:pPr>
            <w:r>
              <w:rPr>
                <w:rFonts w:eastAsiaTheme="minorEastAsia"/>
                <w:lang w:eastAsia="zh-CN"/>
              </w:rPr>
              <w:t>Agree</w:t>
            </w:r>
          </w:p>
        </w:tc>
        <w:tc>
          <w:tcPr>
            <w:tcW w:w="6451" w:type="dxa"/>
          </w:tcPr>
          <w:p w14:paraId="371A04DD" w14:textId="555DE874" w:rsidR="00836151" w:rsidRPr="005A3DCB" w:rsidRDefault="00836151" w:rsidP="00836151">
            <w:pPr>
              <w:spacing w:after="120"/>
              <w:textAlignment w:val="baseline"/>
              <w:rPr>
                <w:rFonts w:eastAsiaTheme="minorEastAsia"/>
                <w:lang w:val="en-US" w:eastAsia="zh-CN"/>
              </w:rPr>
            </w:pPr>
            <w:r w:rsidRPr="00D53EE0">
              <w:rPr>
                <w:rFonts w:eastAsiaTheme="minorEastAsia"/>
                <w:lang w:eastAsia="zh-CN"/>
              </w:rPr>
              <w:t>The term ‘non-NTN infrastructure functions’ probably needs further clarification, also in RAN3</w:t>
            </w:r>
          </w:p>
        </w:tc>
      </w:tr>
      <w:tr w:rsidR="00277E0A" w14:paraId="1A1D96E6" w14:textId="77777777" w:rsidTr="00836151">
        <w:tc>
          <w:tcPr>
            <w:tcW w:w="1616" w:type="dxa"/>
          </w:tcPr>
          <w:p w14:paraId="77E73C2B" w14:textId="2FDAC8FC" w:rsidR="00277E0A" w:rsidRDefault="00277E0A" w:rsidP="00277E0A">
            <w:pPr>
              <w:spacing w:after="120"/>
              <w:textAlignment w:val="baseline"/>
              <w:rPr>
                <w:rFonts w:eastAsiaTheme="minorEastAsia"/>
                <w:lang w:eastAsia="zh-CN"/>
              </w:rPr>
            </w:pPr>
            <w:r w:rsidRPr="002C7692">
              <w:t>Huawei</w:t>
            </w:r>
          </w:p>
        </w:tc>
        <w:tc>
          <w:tcPr>
            <w:tcW w:w="1564" w:type="dxa"/>
          </w:tcPr>
          <w:p w14:paraId="7CFC45C3" w14:textId="775D2F94" w:rsidR="00277E0A" w:rsidRDefault="00277E0A" w:rsidP="00277E0A">
            <w:pPr>
              <w:spacing w:after="120"/>
              <w:textAlignment w:val="baseline"/>
              <w:rPr>
                <w:rFonts w:eastAsiaTheme="minorEastAsia"/>
                <w:lang w:eastAsia="zh-CN"/>
              </w:rPr>
            </w:pPr>
            <w:r w:rsidRPr="002C7692">
              <w:t>Partially agree</w:t>
            </w:r>
          </w:p>
        </w:tc>
        <w:tc>
          <w:tcPr>
            <w:tcW w:w="6451" w:type="dxa"/>
          </w:tcPr>
          <w:p w14:paraId="750D4BB0" w14:textId="4CF73E45" w:rsidR="00277E0A" w:rsidRPr="00D53EE0" w:rsidRDefault="00277E0A" w:rsidP="00277E0A">
            <w:pPr>
              <w:spacing w:after="120"/>
              <w:textAlignment w:val="baseline"/>
              <w:rPr>
                <w:rFonts w:eastAsiaTheme="minorEastAsia"/>
                <w:lang w:eastAsia="zh-CN"/>
              </w:rPr>
            </w:pPr>
            <w:r w:rsidRPr="002C7692">
              <w:t>Same view with CMCC. It isn’t RAN4’s agreement, but we can consider it as baseline.</w:t>
            </w:r>
          </w:p>
        </w:tc>
      </w:tr>
      <w:tr w:rsidR="00CE4131" w14:paraId="4E76DD17" w14:textId="77777777" w:rsidTr="00836151">
        <w:tc>
          <w:tcPr>
            <w:tcW w:w="1616" w:type="dxa"/>
          </w:tcPr>
          <w:p w14:paraId="05D87D60" w14:textId="6E5A1B61" w:rsidR="00CE4131" w:rsidRPr="002C7692" w:rsidRDefault="00CE4131" w:rsidP="00CE4131">
            <w:pPr>
              <w:spacing w:after="120"/>
              <w:textAlignment w:val="baseline"/>
            </w:pPr>
            <w:r>
              <w:rPr>
                <w:rFonts w:eastAsiaTheme="minorEastAsia"/>
                <w:lang w:val="en-US" w:eastAsia="zh-CN"/>
              </w:rPr>
              <w:t>Qualcomm</w:t>
            </w:r>
          </w:p>
        </w:tc>
        <w:tc>
          <w:tcPr>
            <w:tcW w:w="1564" w:type="dxa"/>
          </w:tcPr>
          <w:p w14:paraId="5D4E8891" w14:textId="11D95572" w:rsidR="00CE4131" w:rsidRPr="002C7692" w:rsidRDefault="00CE4131" w:rsidP="00CE4131">
            <w:pPr>
              <w:spacing w:after="120"/>
              <w:textAlignment w:val="baseline"/>
            </w:pPr>
            <w:r>
              <w:rPr>
                <w:rFonts w:eastAsiaTheme="minorEastAsia" w:hint="eastAsia"/>
                <w:lang w:val="en-US" w:eastAsia="zh-CN"/>
              </w:rPr>
              <w:t>Agree</w:t>
            </w:r>
          </w:p>
        </w:tc>
        <w:tc>
          <w:tcPr>
            <w:tcW w:w="6451" w:type="dxa"/>
          </w:tcPr>
          <w:p w14:paraId="28DA0176" w14:textId="77777777" w:rsidR="00CE4131" w:rsidRPr="002C7692" w:rsidRDefault="00CE4131" w:rsidP="00CE4131">
            <w:pPr>
              <w:spacing w:after="120"/>
              <w:textAlignment w:val="baseline"/>
            </w:pPr>
          </w:p>
        </w:tc>
      </w:tr>
    </w:tbl>
    <w:p w14:paraId="6857B680" w14:textId="2A689CAB" w:rsidR="009B1829" w:rsidRDefault="009B1829">
      <w:pPr>
        <w:spacing w:after="120"/>
        <w:rPr>
          <w:szCs w:val="24"/>
          <w:lang w:eastAsia="zh-CN"/>
        </w:rPr>
      </w:pPr>
    </w:p>
    <w:p w14:paraId="74B4AB86" w14:textId="77777777" w:rsidR="009A265A" w:rsidRPr="00471E3E" w:rsidRDefault="009A265A" w:rsidP="009A265A">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With respect to the proposed/recommended WF, the summary is as follows:</w:t>
      </w:r>
    </w:p>
    <w:p w14:paraId="52251DDA" w14:textId="383B561D" w:rsidR="009A265A" w:rsidRPr="00471E3E" w:rsidRDefault="009A265A" w:rsidP="009A26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10 companies Agree</w:t>
      </w:r>
    </w:p>
    <w:p w14:paraId="74F71CDE" w14:textId="4A46FC1C" w:rsidR="009A265A" w:rsidRDefault="009A265A" w:rsidP="009A26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companies Partially Agree</w:t>
      </w:r>
    </w:p>
    <w:p w14:paraId="471B6756" w14:textId="492BC491" w:rsidR="009A265A" w:rsidRPr="00621B25" w:rsidRDefault="009A265A" w:rsidP="009A26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w:t>
      </w:r>
      <w:r w:rsidRPr="00621B25">
        <w:rPr>
          <w:rFonts w:eastAsia="SimSun"/>
          <w:color w:val="000000" w:themeColor="text1"/>
          <w:szCs w:val="24"/>
          <w:lang w:eastAsia="zh-CN"/>
        </w:rPr>
        <w:t xml:space="preserve"> company </w:t>
      </w:r>
      <w:r>
        <w:rPr>
          <w:rFonts w:eastAsia="SimSun"/>
          <w:color w:val="000000" w:themeColor="text1"/>
          <w:szCs w:val="24"/>
          <w:lang w:eastAsia="zh-CN"/>
        </w:rPr>
        <w:t>Disagree</w:t>
      </w:r>
    </w:p>
    <w:p w14:paraId="01581D4C" w14:textId="77777777" w:rsidR="009A265A" w:rsidRDefault="009A265A" w:rsidP="009A265A">
      <w:pPr>
        <w:suppressAutoHyphens w:val="0"/>
        <w:spacing w:after="120"/>
        <w:rPr>
          <w:color w:val="000000" w:themeColor="text1"/>
          <w:szCs w:val="24"/>
          <w:lang w:eastAsia="zh-CN"/>
        </w:rPr>
      </w:pPr>
    </w:p>
    <w:p w14:paraId="6DBDBA90" w14:textId="77777777" w:rsidR="001E5F36" w:rsidRDefault="009A265A" w:rsidP="009A265A">
      <w:pPr>
        <w:suppressAutoHyphens w:val="0"/>
        <w:spacing w:after="120"/>
        <w:rPr>
          <w:color w:val="000000" w:themeColor="text1"/>
          <w:szCs w:val="24"/>
          <w:lang w:eastAsia="zh-CN"/>
        </w:rPr>
      </w:pPr>
      <w:r>
        <w:rPr>
          <w:color w:val="000000" w:themeColor="text1"/>
          <w:szCs w:val="24"/>
          <w:lang w:eastAsia="zh-CN"/>
        </w:rPr>
        <w:t>I</w:t>
      </w:r>
      <w:r w:rsidR="001E5F36">
        <w:rPr>
          <w:color w:val="000000" w:themeColor="text1"/>
          <w:szCs w:val="24"/>
          <w:lang w:eastAsia="zh-CN"/>
        </w:rPr>
        <w:t>t seems that the majority of the companies prefers</w:t>
      </w:r>
      <w:r>
        <w:rPr>
          <w:color w:val="000000" w:themeColor="text1"/>
          <w:szCs w:val="24"/>
          <w:lang w:eastAsia="zh-CN"/>
        </w:rPr>
        <w:t xml:space="preserve"> </w:t>
      </w:r>
      <w:r w:rsidR="001E5F36">
        <w:rPr>
          <w:color w:val="000000" w:themeColor="text1"/>
          <w:szCs w:val="24"/>
          <w:lang w:eastAsia="zh-CN"/>
        </w:rPr>
        <w:t>“</w:t>
      </w:r>
      <w:r>
        <w:rPr>
          <w:color w:val="000000" w:themeColor="text1"/>
          <w:szCs w:val="24"/>
          <w:lang w:eastAsia="zh-CN"/>
        </w:rPr>
        <w:t>Agree</w:t>
      </w:r>
      <w:r w:rsidR="001E5F36">
        <w:rPr>
          <w:color w:val="000000" w:themeColor="text1"/>
          <w:szCs w:val="24"/>
          <w:lang w:eastAsia="zh-CN"/>
        </w:rPr>
        <w:t>”</w:t>
      </w:r>
      <w:r>
        <w:rPr>
          <w:color w:val="000000" w:themeColor="text1"/>
          <w:szCs w:val="24"/>
          <w:lang w:eastAsia="zh-CN"/>
        </w:rPr>
        <w:t xml:space="preserve">. </w:t>
      </w:r>
    </w:p>
    <w:p w14:paraId="42B2F61C" w14:textId="3660B49F" w:rsidR="009A265A" w:rsidRDefault="009A265A" w:rsidP="009A265A">
      <w:pPr>
        <w:suppressAutoHyphens w:val="0"/>
        <w:spacing w:after="120"/>
        <w:rPr>
          <w:color w:val="000000" w:themeColor="text1"/>
          <w:szCs w:val="24"/>
          <w:lang w:eastAsia="zh-CN"/>
        </w:rPr>
      </w:pPr>
      <w:r>
        <w:rPr>
          <w:color w:val="000000" w:themeColor="text1"/>
          <w:szCs w:val="24"/>
          <w:lang w:eastAsia="zh-CN"/>
        </w:rPr>
        <w:t xml:space="preserve">It is also important to mention that </w:t>
      </w:r>
      <w:r w:rsidRPr="005A3DCB">
        <w:rPr>
          <w:rFonts w:eastAsiaTheme="minorEastAsia"/>
          <w:lang w:val="en-US" w:eastAsia="zh-CN"/>
        </w:rPr>
        <w:t>since there is no agreed RAN4 architecture, mayb</w:t>
      </w:r>
      <w:r w:rsidR="001E5F36">
        <w:rPr>
          <w:rFonts w:eastAsiaTheme="minorEastAsia"/>
          <w:lang w:val="en-US" w:eastAsia="zh-CN"/>
        </w:rPr>
        <w:t xml:space="preserve">e RAN3’s architecture agreement </w:t>
      </w:r>
      <w:r w:rsidRPr="005A3DCB">
        <w:rPr>
          <w:rFonts w:eastAsiaTheme="minorEastAsia"/>
          <w:lang w:val="en-US" w:eastAsia="zh-CN"/>
        </w:rPr>
        <w:t xml:space="preserve">could be taken as baseline and </w:t>
      </w:r>
      <w:r>
        <w:rPr>
          <w:rFonts w:eastAsiaTheme="minorEastAsia"/>
          <w:lang w:val="en-US" w:eastAsia="zh-CN"/>
        </w:rPr>
        <w:t>the potential modification is al</w:t>
      </w:r>
      <w:r w:rsidRPr="005A3DCB">
        <w:rPr>
          <w:rFonts w:eastAsiaTheme="minorEastAsia"/>
          <w:lang w:val="en-US" w:eastAsia="zh-CN"/>
        </w:rPr>
        <w:t>lowed.</w:t>
      </w:r>
      <w:r w:rsidR="001E5F36">
        <w:rPr>
          <w:rFonts w:eastAsiaTheme="minorEastAsia"/>
          <w:lang w:val="en-US" w:eastAsia="zh-CN"/>
        </w:rPr>
        <w:t xml:space="preserve"> Clarifications are required with respect to the RAN4 aspects which are out of scope.</w:t>
      </w:r>
    </w:p>
    <w:p w14:paraId="1CA3D893" w14:textId="3F9403F1" w:rsidR="001E5F36" w:rsidRDefault="007F699B" w:rsidP="009A265A">
      <w:pPr>
        <w:suppressAutoHyphens w:val="0"/>
        <w:spacing w:after="120"/>
        <w:rPr>
          <w:color w:val="000000" w:themeColor="text1"/>
          <w:szCs w:val="24"/>
          <w:lang w:eastAsia="zh-CN"/>
        </w:rPr>
      </w:pPr>
      <w:r>
        <w:rPr>
          <w:color w:val="000000" w:themeColor="text1"/>
          <w:szCs w:val="24"/>
          <w:lang w:eastAsia="zh-CN"/>
        </w:rPr>
        <w:t>The architecture can be also consider as baseline for test setup.</w:t>
      </w:r>
    </w:p>
    <w:p w14:paraId="7DCD91D1" w14:textId="72A580C4" w:rsidR="009A265A" w:rsidRDefault="009A265A" w:rsidP="009A265A">
      <w:pPr>
        <w:suppressAutoHyphens w:val="0"/>
        <w:spacing w:after="120"/>
        <w:rPr>
          <w:color w:val="000000" w:themeColor="text1"/>
          <w:szCs w:val="24"/>
          <w:lang w:eastAsia="zh-CN"/>
        </w:rPr>
      </w:pPr>
      <w:r>
        <w:rPr>
          <w:color w:val="000000" w:themeColor="text1"/>
          <w:szCs w:val="24"/>
          <w:lang w:eastAsia="zh-CN"/>
        </w:rPr>
        <w:t xml:space="preserve">Since we need to start </w:t>
      </w:r>
      <w:r w:rsidR="001E5F36">
        <w:rPr>
          <w:color w:val="000000" w:themeColor="text1"/>
          <w:szCs w:val="24"/>
          <w:lang w:eastAsia="zh-CN"/>
        </w:rPr>
        <w:t xml:space="preserve">to work </w:t>
      </w:r>
      <w:r>
        <w:rPr>
          <w:color w:val="000000" w:themeColor="text1"/>
          <w:szCs w:val="24"/>
          <w:lang w:eastAsia="zh-CN"/>
        </w:rPr>
        <w:t>from something, m</w:t>
      </w:r>
      <w:r w:rsidRPr="00B92F52">
        <w:rPr>
          <w:color w:val="000000" w:themeColor="text1"/>
          <w:szCs w:val="24"/>
          <w:lang w:eastAsia="zh-CN"/>
        </w:rPr>
        <w:t xml:space="preserve">oderator suggests the following modifications for </w:t>
      </w:r>
      <w:r w:rsidR="001E5F36">
        <w:rPr>
          <w:color w:val="000000" w:themeColor="text1"/>
          <w:szCs w:val="24"/>
          <w:lang w:eastAsia="zh-CN"/>
        </w:rPr>
        <w:t xml:space="preserve">the </w:t>
      </w:r>
      <w:r w:rsidRPr="00B92F52">
        <w:rPr>
          <w:color w:val="000000" w:themeColor="text1"/>
          <w:szCs w:val="24"/>
          <w:lang w:eastAsia="zh-CN"/>
        </w:rPr>
        <w:t>WF:</w:t>
      </w:r>
    </w:p>
    <w:p w14:paraId="13885CF6" w14:textId="71529F48" w:rsidR="009A265A" w:rsidRDefault="009A265A" w:rsidP="00A96B37">
      <w:pPr>
        <w:overflowPunct w:val="0"/>
        <w:spacing w:after="120"/>
        <w:rPr>
          <w:color w:val="0070C0"/>
          <w:szCs w:val="24"/>
          <w:lang w:eastAsia="zh-CN"/>
        </w:rPr>
      </w:pPr>
      <w:r>
        <w:rPr>
          <w:b/>
          <w:bCs/>
          <w:color w:val="000000" w:themeColor="text1"/>
          <w:szCs w:val="24"/>
          <w:lang w:eastAsia="zh-CN"/>
        </w:rPr>
        <w:t>Proposal 1-</w:t>
      </w:r>
      <w:r w:rsidR="00A461BC">
        <w:rPr>
          <w:b/>
          <w:bCs/>
          <w:color w:val="000000" w:themeColor="text1"/>
          <w:szCs w:val="24"/>
          <w:lang w:eastAsia="zh-CN"/>
        </w:rPr>
        <w:t>8</w:t>
      </w:r>
      <w:r w:rsidRPr="00B92F52">
        <w:rPr>
          <w:b/>
          <w:bCs/>
          <w:color w:val="000000" w:themeColor="text1"/>
          <w:szCs w:val="24"/>
          <w:lang w:eastAsia="zh-CN"/>
        </w:rPr>
        <w:t>:</w:t>
      </w:r>
      <w:r>
        <w:rPr>
          <w:b/>
          <w:bCs/>
          <w:color w:val="000000" w:themeColor="text1"/>
          <w:szCs w:val="24"/>
          <w:lang w:eastAsia="zh-CN"/>
        </w:rPr>
        <w:t xml:space="preserve"> RAN4 shall consider the architecture </w:t>
      </w:r>
      <w:r>
        <w:rPr>
          <w:color w:val="000000" w:themeColor="text1"/>
          <w:lang w:eastAsia="zh-CN"/>
        </w:rPr>
        <w:t xml:space="preserve">defined by RAN3 </w:t>
      </w:r>
      <w:r w:rsidRPr="00A96B37">
        <w:rPr>
          <w:b/>
          <w:color w:val="000000" w:themeColor="text1"/>
          <w:lang w:eastAsia="zh-CN"/>
        </w:rPr>
        <w:t>as baseline</w:t>
      </w:r>
      <w:r>
        <w:rPr>
          <w:color w:val="000000" w:themeColor="text1"/>
          <w:lang w:eastAsia="zh-CN"/>
        </w:rPr>
        <w:t xml:space="preserve"> and </w:t>
      </w:r>
      <w:r w:rsidR="001E5F36" w:rsidRPr="00A96B37">
        <w:rPr>
          <w:b/>
          <w:color w:val="000000" w:themeColor="text1"/>
          <w:lang w:eastAsia="zh-CN"/>
        </w:rPr>
        <w:t>shall allow further potential modifications if required.</w:t>
      </w:r>
    </w:p>
    <w:p w14:paraId="71630861" w14:textId="77777777" w:rsidR="009A265A" w:rsidRDefault="00F230E7" w:rsidP="009A265A">
      <w:pPr>
        <w:pStyle w:val="TH"/>
        <w:ind w:left="936"/>
      </w:pPr>
      <w:r>
        <w:rPr>
          <w:noProof/>
        </w:rPr>
        <w:object w:dxaOrig="11433" w:dyaOrig="4321" w14:anchorId="05D9E73A">
          <v:shape id="_x0000_i1030"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_x0000_i1030" DrawAspect="Content" ObjectID="_1680421498" r:id="rId41"/>
        </w:object>
      </w:r>
    </w:p>
    <w:p w14:paraId="7F456839" w14:textId="77777777" w:rsidR="009A265A" w:rsidRDefault="009A265A" w:rsidP="009A265A">
      <w:pPr>
        <w:pStyle w:val="Paragraphedeliste"/>
        <w:spacing w:after="120"/>
        <w:ind w:left="936" w:firstLine="0"/>
        <w:jc w:val="center"/>
        <w:rPr>
          <w:rFonts w:eastAsia="SimSun"/>
          <w:color w:val="0070C0"/>
          <w:szCs w:val="24"/>
          <w:lang w:eastAsia="zh-CN"/>
        </w:rPr>
      </w:pPr>
      <w:r>
        <w:t>Figure B-1: NTN based NG-RAN</w:t>
      </w:r>
    </w:p>
    <w:p w14:paraId="531C75A4" w14:textId="1537653D" w:rsidR="009A265A" w:rsidRDefault="009A265A" w:rsidP="00A96B37">
      <w:pPr>
        <w:overflowPunct w:val="0"/>
        <w:spacing w:after="120"/>
        <w:rPr>
          <w:rFonts w:eastAsiaTheme="minorEastAsia"/>
          <w:b/>
          <w:lang w:eastAsia="zh-CN"/>
        </w:rPr>
      </w:pPr>
    </w:p>
    <w:p w14:paraId="1972425D" w14:textId="26A8F741" w:rsidR="007F699B" w:rsidRDefault="007F699B" w:rsidP="007F699B">
      <w:pPr>
        <w:overflowPunct w:val="0"/>
        <w:spacing w:after="120"/>
        <w:rPr>
          <w:color w:val="0070C0"/>
          <w:szCs w:val="24"/>
          <w:lang w:eastAsia="zh-CN"/>
        </w:rPr>
      </w:pPr>
      <w:r>
        <w:rPr>
          <w:b/>
          <w:bCs/>
          <w:color w:val="000000" w:themeColor="text1"/>
          <w:szCs w:val="24"/>
          <w:lang w:eastAsia="zh-CN"/>
        </w:rPr>
        <w:t>Proposal 1-</w:t>
      </w:r>
      <w:r w:rsidR="00A461BC">
        <w:rPr>
          <w:b/>
          <w:bCs/>
          <w:color w:val="000000" w:themeColor="text1"/>
          <w:szCs w:val="24"/>
          <w:lang w:eastAsia="zh-CN"/>
        </w:rPr>
        <w:t>9</w:t>
      </w:r>
      <w:r w:rsidRPr="00B92F52">
        <w:rPr>
          <w:b/>
          <w:bCs/>
          <w:color w:val="000000" w:themeColor="text1"/>
          <w:szCs w:val="24"/>
          <w:lang w:eastAsia="zh-CN"/>
        </w:rPr>
        <w:t>:</w:t>
      </w:r>
      <w:r>
        <w:rPr>
          <w:b/>
          <w:bCs/>
          <w:color w:val="000000" w:themeColor="text1"/>
          <w:szCs w:val="24"/>
          <w:lang w:eastAsia="zh-CN"/>
        </w:rPr>
        <w:t xml:space="preserve"> RAN4 shall consider the architecture </w:t>
      </w:r>
      <w:r>
        <w:rPr>
          <w:color w:val="000000" w:themeColor="text1"/>
          <w:lang w:eastAsia="zh-CN"/>
        </w:rPr>
        <w:t xml:space="preserve">defined by RAN3 </w:t>
      </w:r>
      <w:r w:rsidRPr="00621B25">
        <w:rPr>
          <w:b/>
          <w:color w:val="000000" w:themeColor="text1"/>
          <w:lang w:eastAsia="zh-CN"/>
        </w:rPr>
        <w:t>as baseline</w:t>
      </w:r>
      <w:r>
        <w:rPr>
          <w:color w:val="000000" w:themeColor="text1"/>
          <w:lang w:eastAsia="zh-CN"/>
        </w:rPr>
        <w:t xml:space="preserve"> for test setup</w:t>
      </w:r>
      <w:r w:rsidRPr="00621B25">
        <w:rPr>
          <w:b/>
          <w:color w:val="000000" w:themeColor="text1"/>
          <w:lang w:eastAsia="zh-CN"/>
        </w:rPr>
        <w:t>.</w:t>
      </w:r>
    </w:p>
    <w:p w14:paraId="080136C1" w14:textId="6279C375" w:rsidR="009B1829" w:rsidRDefault="009B1829">
      <w:pPr>
        <w:spacing w:after="120"/>
        <w:rPr>
          <w:color w:val="0070C0"/>
          <w:szCs w:val="24"/>
          <w:lang w:eastAsia="zh-CN"/>
        </w:rPr>
      </w:pPr>
    </w:p>
    <w:p w14:paraId="319E2CF5"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1-4</w:t>
      </w:r>
    </w:p>
    <w:p w14:paraId="1C2F783D" w14:textId="77777777" w:rsidR="009B1829" w:rsidRDefault="0051695A">
      <w:pPr>
        <w:rPr>
          <w:i/>
          <w:color w:val="0070C0"/>
          <w:lang w:val="en-US" w:eastAsia="zh-CN"/>
        </w:rPr>
      </w:pPr>
      <w:r>
        <w:rPr>
          <w:noProof/>
          <w:lang w:val="fr-FR" w:eastAsia="fr-FR"/>
        </w:rPr>
        <mc:AlternateContent>
          <mc:Choice Requires="wps">
            <w:drawing>
              <wp:anchor distT="45720" distB="45720" distL="114300" distR="114300" simplePos="0" relativeHeight="64" behindDoc="0" locked="0" layoutInCell="1" allowOverlap="1" wp14:anchorId="1BBE90E9" wp14:editId="78C9EA99">
                <wp:simplePos x="0" y="0"/>
                <wp:positionH relativeFrom="margin">
                  <wp:posOffset>-10795</wp:posOffset>
                </wp:positionH>
                <wp:positionV relativeFrom="paragraph">
                  <wp:posOffset>401955</wp:posOffset>
                </wp:positionV>
                <wp:extent cx="5974715" cy="894715"/>
                <wp:effectExtent l="0" t="0" r="26670" b="18415"/>
                <wp:wrapTopAndBottom/>
                <wp:docPr id="18" name="Zone de texte 2"/>
                <wp:cNvGraphicFramePr/>
                <a:graphic xmlns:a="http://schemas.openxmlformats.org/drawingml/2006/main">
                  <a:graphicData uri="http://schemas.microsoft.com/office/word/2010/wordprocessingShape">
                    <wps:wsp>
                      <wps:cNvSpPr/>
                      <wps:spPr>
                        <a:xfrm>
                          <a:off x="0" y="0"/>
                          <a:ext cx="5974200" cy="8942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68B580C" w14:textId="77777777" w:rsidR="00F5137B" w:rsidRDefault="00F5137B">
                            <w:pPr>
                              <w:pStyle w:val="Commentaire"/>
                              <w:rPr>
                                <w:b/>
                                <w:highlight w:val="green"/>
                                <w:lang w:eastAsia="zh-CN"/>
                              </w:rPr>
                            </w:pPr>
                            <w:r>
                              <w:rPr>
                                <w:b/>
                                <w:highlight w:val="green"/>
                                <w:lang w:eastAsia="zh-CN"/>
                              </w:rPr>
                              <w:t>RAN4#98-e Agreements:</w:t>
                            </w:r>
                          </w:p>
                          <w:p w14:paraId="5ABDB606"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FFS whether RAN4 shall define RF requirements for the linkage between NTN-Gateway and </w:t>
                            </w:r>
                            <w:proofErr w:type="spellStart"/>
                            <w:r>
                              <w:rPr>
                                <w:rFonts w:eastAsia="Times New Roman"/>
                                <w:b/>
                                <w:lang w:eastAsia="zh-CN"/>
                              </w:rPr>
                              <w:t>gNB</w:t>
                            </w:r>
                            <w:proofErr w:type="spellEnd"/>
                          </w:p>
                          <w:p w14:paraId="3AFCF326"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Companies are encouraged to further clarify and discuss the assumption of the linkage between NTN-Gateway and </w:t>
                            </w:r>
                            <w:proofErr w:type="spellStart"/>
                            <w:r>
                              <w:rPr>
                                <w:rFonts w:eastAsia="Times New Roman"/>
                                <w:b/>
                                <w:lang w:eastAsia="zh-CN"/>
                              </w:rPr>
                              <w:t>gNB</w:t>
                            </w:r>
                            <w:proofErr w:type="spellEnd"/>
                          </w:p>
                        </w:txbxContent>
                      </wps:txbx>
                      <wps:bodyPr>
                        <a:spAutoFit/>
                      </wps:bodyPr>
                    </wps:wsp>
                  </a:graphicData>
                </a:graphic>
                <wp14:sizeRelV relativeFrom="margin">
                  <wp14:pctHeight>20000</wp14:pctHeight>
                </wp14:sizeRelV>
              </wp:anchor>
            </w:drawing>
          </mc:Choice>
          <mc:Fallback>
            <w:pict>
              <v:rect w14:anchorId="1BBE90E9" id="_x0000_s1031" style="position:absolute;margin-left:-.85pt;margin-top:31.65pt;width:470.45pt;height:70.45pt;z-index:64;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" strokeweight=".26mm">
                <v:textbox style="mso-fit-shape-to-text:t">
                  <w:txbxContent>
                    <w:p w14:paraId="768B580C" w14:textId="77777777" w:rsidR="00F5137B" w:rsidRDefault="00F5137B">
                      <w:pPr>
                        <w:pStyle w:val="Commentaire"/>
                        <w:rPr>
                          <w:b/>
                          <w:highlight w:val="green"/>
                          <w:lang w:eastAsia="zh-CN"/>
                        </w:rPr>
                      </w:pPr>
                      <w:r>
                        <w:rPr>
                          <w:b/>
                          <w:highlight w:val="green"/>
                          <w:lang w:eastAsia="zh-CN"/>
                        </w:rPr>
                        <w:t>RAN4#98-e Agreements:</w:t>
                      </w:r>
                    </w:p>
                    <w:p w14:paraId="5ABDB606"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FFS whether RAN4 shall define RF requirements for the linkage between NTN-Gateway and </w:t>
                      </w:r>
                      <w:proofErr w:type="spellStart"/>
                      <w:r>
                        <w:rPr>
                          <w:rFonts w:eastAsia="Times New Roman"/>
                          <w:b/>
                          <w:lang w:eastAsia="zh-CN"/>
                        </w:rPr>
                        <w:t>gNB</w:t>
                      </w:r>
                      <w:proofErr w:type="spellEnd"/>
                    </w:p>
                    <w:p w14:paraId="3AFCF326"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Companies are encouraged to further clarify and discuss the assumption of the linkage between NTN-Gateway and </w:t>
                      </w:r>
                      <w:proofErr w:type="spellStart"/>
                      <w:r>
                        <w:rPr>
                          <w:rFonts w:eastAsia="Times New Roman"/>
                          <w:b/>
                          <w:lang w:eastAsia="zh-CN"/>
                        </w:rPr>
                        <w:t>gNB</w:t>
                      </w:r>
                      <w:proofErr w:type="spellEnd"/>
                    </w:p>
                  </w:txbxContent>
                </v:textbox>
                <w10:wrap type="topAndBottom" anchorx="margin"/>
              </v:rect>
            </w:pict>
          </mc:Fallback>
        </mc:AlternateContent>
      </w:r>
      <w:r>
        <w:rPr>
          <w:i/>
          <w:color w:val="0070C0"/>
          <w:lang w:val="en-US" w:eastAsia="zh-CN"/>
        </w:rPr>
        <w:t>Sub-topic description</w:t>
      </w:r>
    </w:p>
    <w:p w14:paraId="64248FB4" w14:textId="1882622C" w:rsidR="009B1829" w:rsidRDefault="009B1829">
      <w:pPr>
        <w:rPr>
          <w:i/>
          <w:color w:val="0070C0"/>
          <w:lang w:val="en-US" w:eastAsia="zh-CN"/>
        </w:rPr>
      </w:pPr>
    </w:p>
    <w:p w14:paraId="5CFCFE09" w14:textId="77777777" w:rsidR="00D8796D" w:rsidRDefault="00D8796D">
      <w:pPr>
        <w:rPr>
          <w:i/>
          <w:color w:val="0070C0"/>
          <w:lang w:val="en-US" w:eastAsia="zh-CN"/>
        </w:rPr>
      </w:pPr>
    </w:p>
    <w:p w14:paraId="69A9DA88" w14:textId="77777777" w:rsidR="009B1829" w:rsidRDefault="0051695A">
      <w:pPr>
        <w:rPr>
          <w:i/>
          <w:color w:val="0070C0"/>
          <w:lang w:val="en-US" w:eastAsia="zh-CN"/>
        </w:rPr>
      </w:pPr>
      <w:r>
        <w:rPr>
          <w:i/>
          <w:color w:val="0070C0"/>
          <w:lang w:val="en-US" w:eastAsia="zh-CN"/>
        </w:rPr>
        <w:lastRenderedPageBreak/>
        <w:t>Open issues and candidate options before e-meeting:</w:t>
      </w:r>
    </w:p>
    <w:p w14:paraId="3431940F" w14:textId="77777777" w:rsidR="009B1829" w:rsidRDefault="0051695A">
      <w:pPr>
        <w:rPr>
          <w:b/>
          <w:color w:val="0070C0"/>
          <w:u w:val="single"/>
          <w:lang w:eastAsia="ko-KR"/>
        </w:rPr>
      </w:pPr>
      <w:r>
        <w:rPr>
          <w:b/>
          <w:color w:val="0070C0"/>
          <w:u w:val="single"/>
          <w:lang w:eastAsia="ko-KR"/>
        </w:rPr>
        <w:t xml:space="preserve">Issue 1-4: </w:t>
      </w:r>
      <w:r>
        <w:rPr>
          <w:color w:val="000000" w:themeColor="text1"/>
          <w:lang w:eastAsia="zh-CN"/>
        </w:rPr>
        <w:t xml:space="preserve">Type of connexion between NTN-Gateway and Non-NTN Infrastructure </w:t>
      </w:r>
      <w:proofErr w:type="spellStart"/>
      <w:r>
        <w:rPr>
          <w:color w:val="000000" w:themeColor="text1"/>
          <w:lang w:eastAsia="zh-CN"/>
        </w:rPr>
        <w:t>gNB</w:t>
      </w:r>
      <w:proofErr w:type="spellEnd"/>
      <w:r>
        <w:rPr>
          <w:color w:val="000000" w:themeColor="text1"/>
          <w:lang w:eastAsia="zh-CN"/>
        </w:rPr>
        <w:t xml:space="preserve"> functions</w:t>
      </w:r>
    </w:p>
    <w:p w14:paraId="6D09D891"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2DC619B4"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rPr>
        <w:t xml:space="preserve">The linkage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is expected to be typically implemented with a </w:t>
      </w:r>
      <w:r>
        <w:rPr>
          <w:rFonts w:asciiTheme="minorBidi" w:hAnsiTheme="minorBidi"/>
          <w:b/>
        </w:rPr>
        <w:t>wired connection</w:t>
      </w:r>
    </w:p>
    <w:p w14:paraId="23D4DEF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asciiTheme="minorBidi" w:hAnsiTheme="minorBidi"/>
        </w:rPr>
        <w:t xml:space="preserve">The linkage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is expected to be typically implemented with a </w:t>
      </w:r>
      <w:r>
        <w:rPr>
          <w:rFonts w:asciiTheme="minorBidi" w:hAnsiTheme="minorBidi"/>
          <w:b/>
        </w:rPr>
        <w:t>non-wired connection</w:t>
      </w:r>
    </w:p>
    <w:p w14:paraId="38798125"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285C27C2"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726E039B" w14:textId="77777777" w:rsidR="009B1829" w:rsidRDefault="009B1829">
      <w:pPr>
        <w:rPr>
          <w:color w:val="0070C0"/>
          <w:lang w:val="en-US" w:eastAsia="zh-CN"/>
        </w:rPr>
      </w:pPr>
    </w:p>
    <w:p w14:paraId="018D521D"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2593DF4E" w14:textId="77777777" w:rsidR="009B1829" w:rsidRDefault="0051695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34EA72BA"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04"/>
        <w:gridCol w:w="4110"/>
      </w:tblGrid>
      <w:tr w:rsidR="009B1829" w14:paraId="3D37C94E" w14:textId="77777777" w:rsidTr="0030011D">
        <w:tc>
          <w:tcPr>
            <w:tcW w:w="1717" w:type="dxa"/>
          </w:tcPr>
          <w:p w14:paraId="2140222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3804" w:type="dxa"/>
          </w:tcPr>
          <w:p w14:paraId="346BD6F4"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4110" w:type="dxa"/>
          </w:tcPr>
          <w:p w14:paraId="28220C1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05410BBD" w14:textId="77777777" w:rsidTr="0030011D">
        <w:tc>
          <w:tcPr>
            <w:tcW w:w="1717" w:type="dxa"/>
          </w:tcPr>
          <w:p w14:paraId="203294D6" w14:textId="77777777" w:rsidR="009B1829" w:rsidRPr="00D8796D" w:rsidRDefault="0051695A">
            <w:pPr>
              <w:spacing w:after="120"/>
              <w:textAlignment w:val="baseline"/>
              <w:rPr>
                <w:rFonts w:eastAsiaTheme="minorEastAsia"/>
                <w:bCs/>
                <w:color w:val="000000" w:themeColor="text1"/>
                <w:lang w:val="en-US" w:eastAsia="zh-CN"/>
              </w:rPr>
            </w:pPr>
            <w:r w:rsidRPr="00D8796D">
              <w:rPr>
                <w:rFonts w:eastAsiaTheme="minorEastAsia"/>
                <w:bCs/>
                <w:color w:val="000000" w:themeColor="text1"/>
                <w:lang w:val="en-US" w:eastAsia="zh-CN"/>
              </w:rPr>
              <w:t>THALES</w:t>
            </w:r>
          </w:p>
        </w:tc>
        <w:tc>
          <w:tcPr>
            <w:tcW w:w="3804" w:type="dxa"/>
          </w:tcPr>
          <w:p w14:paraId="4F84894B" w14:textId="754E00B6" w:rsidR="009B1829" w:rsidRPr="00D8796D" w:rsidRDefault="00A26715">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tc>
        <w:tc>
          <w:tcPr>
            <w:tcW w:w="4110" w:type="dxa"/>
          </w:tcPr>
          <w:p w14:paraId="2A93DAE3" w14:textId="36BFBEB5" w:rsidR="009B1829" w:rsidRPr="00D8796D" w:rsidRDefault="009B1829">
            <w:pPr>
              <w:spacing w:after="120"/>
              <w:textAlignment w:val="baseline"/>
              <w:rPr>
                <w:rFonts w:eastAsiaTheme="minorEastAsia"/>
                <w:bCs/>
                <w:color w:val="000000" w:themeColor="text1"/>
                <w:lang w:val="en-US" w:eastAsia="zh-CN"/>
              </w:rPr>
            </w:pPr>
          </w:p>
        </w:tc>
      </w:tr>
      <w:tr w:rsidR="009B1829" w14:paraId="046EAEDF" w14:textId="77777777" w:rsidTr="0030011D">
        <w:tc>
          <w:tcPr>
            <w:tcW w:w="1717" w:type="dxa"/>
          </w:tcPr>
          <w:p w14:paraId="2B6BF9E6" w14:textId="77777777" w:rsidR="009B1829" w:rsidRPr="00D8796D" w:rsidRDefault="0051695A">
            <w:pPr>
              <w:spacing w:after="120"/>
              <w:textAlignment w:val="baseline"/>
              <w:rPr>
                <w:bCs/>
                <w:color w:val="000000" w:themeColor="text1"/>
                <w:lang w:val="en-US" w:eastAsia="zh-CN"/>
              </w:rPr>
            </w:pPr>
            <w:r w:rsidRPr="00D8796D">
              <w:rPr>
                <w:rFonts w:eastAsiaTheme="minorEastAsia"/>
                <w:bCs/>
                <w:color w:val="000000" w:themeColor="text1"/>
                <w:lang w:val="en-US" w:eastAsia="zh-CN"/>
              </w:rPr>
              <w:t>CATT</w:t>
            </w:r>
          </w:p>
        </w:tc>
        <w:tc>
          <w:tcPr>
            <w:tcW w:w="3804" w:type="dxa"/>
          </w:tcPr>
          <w:p w14:paraId="685EB4C9" w14:textId="77777777" w:rsidR="009B1829" w:rsidRPr="00D8796D" w:rsidRDefault="0051695A">
            <w:pPr>
              <w:spacing w:after="120"/>
              <w:textAlignment w:val="baseline"/>
              <w:rPr>
                <w:bCs/>
                <w:color w:val="000000" w:themeColor="text1"/>
                <w:lang w:val="en-US" w:eastAsia="zh-CN"/>
              </w:rPr>
            </w:pPr>
            <w:r w:rsidRPr="00D8796D">
              <w:rPr>
                <w:rFonts w:eastAsiaTheme="minorEastAsia"/>
                <w:bCs/>
                <w:color w:val="000000" w:themeColor="text1"/>
                <w:lang w:val="en-US" w:eastAsia="zh-CN"/>
              </w:rPr>
              <w:t>Typically yes. But it is implementation issue.</w:t>
            </w:r>
          </w:p>
        </w:tc>
        <w:tc>
          <w:tcPr>
            <w:tcW w:w="4110" w:type="dxa"/>
          </w:tcPr>
          <w:p w14:paraId="144A60C2" w14:textId="77777777" w:rsidR="009B1829" w:rsidRPr="00D8796D" w:rsidRDefault="009B1829">
            <w:pPr>
              <w:spacing w:after="120"/>
              <w:textAlignment w:val="baseline"/>
              <w:rPr>
                <w:rFonts w:eastAsiaTheme="minorEastAsia"/>
                <w:b/>
                <w:bCs/>
                <w:color w:val="000000" w:themeColor="text1"/>
                <w:lang w:val="en-US" w:eastAsia="zh-CN"/>
              </w:rPr>
            </w:pPr>
          </w:p>
        </w:tc>
      </w:tr>
      <w:tr w:rsidR="009B1829" w14:paraId="70B313CF" w14:textId="77777777" w:rsidTr="0030011D">
        <w:tc>
          <w:tcPr>
            <w:tcW w:w="1717" w:type="dxa"/>
          </w:tcPr>
          <w:p w14:paraId="253763ED"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Ericsson</w:t>
            </w:r>
          </w:p>
        </w:tc>
        <w:tc>
          <w:tcPr>
            <w:tcW w:w="3804" w:type="dxa"/>
          </w:tcPr>
          <w:p w14:paraId="59013671"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color w:val="000000" w:themeColor="text1"/>
                <w:lang w:val="en-US" w:eastAsia="zh-CN"/>
              </w:rPr>
              <w:t>Both options should be possible.</w:t>
            </w:r>
          </w:p>
        </w:tc>
        <w:tc>
          <w:tcPr>
            <w:tcW w:w="4110" w:type="dxa"/>
          </w:tcPr>
          <w:p w14:paraId="1E92617F"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color w:val="000000" w:themeColor="text1"/>
                <w:lang w:val="en-US" w:eastAsia="zh-CN"/>
              </w:rPr>
              <w:t>Both options should be possible.</w:t>
            </w:r>
          </w:p>
        </w:tc>
      </w:tr>
      <w:tr w:rsidR="009B1829" w14:paraId="12F03EB6" w14:textId="77777777" w:rsidTr="0030011D">
        <w:tc>
          <w:tcPr>
            <w:tcW w:w="1717" w:type="dxa"/>
          </w:tcPr>
          <w:p w14:paraId="210BE1C4"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Yu Mincho"/>
                <w:color w:val="000000" w:themeColor="text1"/>
                <w:lang w:eastAsia="zh-CN"/>
              </w:rPr>
              <w:t>Intelsat</w:t>
            </w:r>
          </w:p>
        </w:tc>
        <w:tc>
          <w:tcPr>
            <w:tcW w:w="3804" w:type="dxa"/>
          </w:tcPr>
          <w:p w14:paraId="5FE0CF87" w14:textId="7F493694" w:rsidR="009B1829" w:rsidRPr="00D8796D" w:rsidRDefault="001E23A4">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tc>
        <w:tc>
          <w:tcPr>
            <w:tcW w:w="4110" w:type="dxa"/>
          </w:tcPr>
          <w:p w14:paraId="4E865824" w14:textId="1177577D" w:rsidR="009B1829" w:rsidRPr="00D8796D" w:rsidRDefault="009B1829">
            <w:pPr>
              <w:spacing w:after="120"/>
              <w:textAlignment w:val="baseline"/>
              <w:rPr>
                <w:rFonts w:eastAsiaTheme="minorEastAsia"/>
                <w:b/>
                <w:bCs/>
                <w:color w:val="000000" w:themeColor="text1"/>
                <w:lang w:val="en-US" w:eastAsia="zh-CN"/>
              </w:rPr>
            </w:pPr>
          </w:p>
        </w:tc>
      </w:tr>
      <w:tr w:rsidR="009B1829" w14:paraId="48C12FEE" w14:textId="77777777" w:rsidTr="0030011D">
        <w:tc>
          <w:tcPr>
            <w:tcW w:w="1717" w:type="dxa"/>
          </w:tcPr>
          <w:p w14:paraId="25A29998"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ESA</w:t>
            </w:r>
          </w:p>
        </w:tc>
        <w:tc>
          <w:tcPr>
            <w:tcW w:w="3804" w:type="dxa"/>
          </w:tcPr>
          <w:p w14:paraId="69EB2F03"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tc>
        <w:tc>
          <w:tcPr>
            <w:tcW w:w="4110" w:type="dxa"/>
          </w:tcPr>
          <w:p w14:paraId="7E777B46"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tc>
      </w:tr>
      <w:tr w:rsidR="009B1829" w14:paraId="7B304177" w14:textId="77777777" w:rsidTr="0030011D">
        <w:tc>
          <w:tcPr>
            <w:tcW w:w="1717" w:type="dxa"/>
          </w:tcPr>
          <w:p w14:paraId="36588EE9"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Eutelsat</w:t>
            </w:r>
          </w:p>
        </w:tc>
        <w:tc>
          <w:tcPr>
            <w:tcW w:w="3804" w:type="dxa"/>
          </w:tcPr>
          <w:p w14:paraId="7E6F4520" w14:textId="04D2B073" w:rsidR="009B1829" w:rsidRPr="00D8796D" w:rsidRDefault="00C3699F">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tc>
        <w:tc>
          <w:tcPr>
            <w:tcW w:w="4110" w:type="dxa"/>
          </w:tcPr>
          <w:p w14:paraId="0DBBDD94" w14:textId="0AFABBBB" w:rsidR="009B1829" w:rsidRPr="00D8796D" w:rsidRDefault="009B1829">
            <w:pPr>
              <w:spacing w:after="120"/>
              <w:textAlignment w:val="baseline"/>
              <w:rPr>
                <w:rFonts w:eastAsiaTheme="minorEastAsia"/>
                <w:b/>
                <w:bCs/>
                <w:color w:val="000000" w:themeColor="text1"/>
                <w:lang w:val="en-US" w:eastAsia="zh-CN"/>
              </w:rPr>
            </w:pPr>
          </w:p>
        </w:tc>
      </w:tr>
      <w:tr w:rsidR="009B1829" w14:paraId="512A89B4" w14:textId="77777777" w:rsidTr="0030011D">
        <w:tc>
          <w:tcPr>
            <w:tcW w:w="1717" w:type="dxa"/>
          </w:tcPr>
          <w:p w14:paraId="054C761C"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OPPO</w:t>
            </w:r>
          </w:p>
        </w:tc>
        <w:tc>
          <w:tcPr>
            <w:tcW w:w="3804" w:type="dxa"/>
          </w:tcPr>
          <w:p w14:paraId="615BB7A8"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 xml:space="preserve">Not sure of this question here, is it intended to limit the implementation between </w:t>
            </w:r>
            <w:proofErr w:type="spellStart"/>
            <w:r w:rsidRPr="00D8796D">
              <w:rPr>
                <w:rFonts w:eastAsiaTheme="minorEastAsia"/>
                <w:b/>
                <w:bCs/>
                <w:color w:val="000000" w:themeColor="text1"/>
                <w:lang w:val="en-US" w:eastAsia="zh-CN"/>
              </w:rPr>
              <w:t>gNB</w:t>
            </w:r>
            <w:proofErr w:type="spellEnd"/>
            <w:r w:rsidRPr="00D8796D">
              <w:rPr>
                <w:rFonts w:eastAsiaTheme="minorEastAsia"/>
                <w:b/>
                <w:bCs/>
                <w:color w:val="000000" w:themeColor="text1"/>
                <w:lang w:val="en-US" w:eastAsia="zh-CN"/>
              </w:rPr>
              <w:t xml:space="preserve"> and NTN gateway?</w:t>
            </w:r>
          </w:p>
        </w:tc>
        <w:tc>
          <w:tcPr>
            <w:tcW w:w="4110" w:type="dxa"/>
          </w:tcPr>
          <w:p w14:paraId="16A19DAC" w14:textId="77777777" w:rsidR="009B1829" w:rsidRPr="00D8796D" w:rsidRDefault="009B1829">
            <w:pPr>
              <w:spacing w:after="120"/>
              <w:textAlignment w:val="baseline"/>
              <w:rPr>
                <w:rFonts w:eastAsiaTheme="minorEastAsia"/>
                <w:b/>
                <w:bCs/>
                <w:color w:val="000000" w:themeColor="text1"/>
                <w:lang w:val="en-US" w:eastAsia="zh-CN"/>
              </w:rPr>
            </w:pPr>
          </w:p>
        </w:tc>
      </w:tr>
      <w:tr w:rsidR="009B1829" w14:paraId="3D05EABE" w14:textId="77777777" w:rsidTr="0030011D">
        <w:tc>
          <w:tcPr>
            <w:tcW w:w="1717" w:type="dxa"/>
          </w:tcPr>
          <w:p w14:paraId="67F19D66"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ZTE</w:t>
            </w:r>
          </w:p>
        </w:tc>
        <w:tc>
          <w:tcPr>
            <w:tcW w:w="3804" w:type="dxa"/>
          </w:tcPr>
          <w:p w14:paraId="3B30382F"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color w:val="000000" w:themeColor="text1"/>
                <w:lang w:val="en-US" w:eastAsia="zh-CN"/>
              </w:rPr>
              <w:t xml:space="preserve">Both options should be feasible </w:t>
            </w:r>
          </w:p>
        </w:tc>
        <w:tc>
          <w:tcPr>
            <w:tcW w:w="4110" w:type="dxa"/>
          </w:tcPr>
          <w:p w14:paraId="43E82CA7"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color w:val="000000" w:themeColor="text1"/>
                <w:lang w:val="en-US" w:eastAsia="zh-CN"/>
              </w:rPr>
              <w:t xml:space="preserve">Both options should be feasible </w:t>
            </w:r>
          </w:p>
        </w:tc>
      </w:tr>
      <w:tr w:rsidR="009B1829" w14:paraId="3A757B17" w14:textId="77777777" w:rsidTr="0030011D">
        <w:tc>
          <w:tcPr>
            <w:tcW w:w="1717" w:type="dxa"/>
          </w:tcPr>
          <w:p w14:paraId="270B6054"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Inmarsat</w:t>
            </w:r>
          </w:p>
        </w:tc>
        <w:tc>
          <w:tcPr>
            <w:tcW w:w="3804" w:type="dxa"/>
          </w:tcPr>
          <w:p w14:paraId="7A7B402B" w14:textId="77777777" w:rsidR="009B1829" w:rsidRPr="00D8796D" w:rsidRDefault="0051695A">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 xml:space="preserve">Both options should be possible.  This proposal is unclear, “non-NTN infrastructure functions” is a bit vague and overall the decisions seem at odds with previous topic proposals. </w:t>
            </w:r>
            <w:r w:rsidRPr="00D8796D">
              <w:rPr>
                <w:rFonts w:eastAsiaTheme="minorEastAsia"/>
                <w:color w:val="000000" w:themeColor="text1"/>
                <w:lang w:val="en-US" w:eastAsia="zh-CN"/>
              </w:rPr>
              <w:br/>
              <w:t>It should be specified exactly what this refers to.</w:t>
            </w:r>
          </w:p>
        </w:tc>
        <w:tc>
          <w:tcPr>
            <w:tcW w:w="4110" w:type="dxa"/>
          </w:tcPr>
          <w:p w14:paraId="6559A0AA" w14:textId="77777777" w:rsidR="009B1829" w:rsidRPr="00D8796D" w:rsidRDefault="0051695A">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 xml:space="preserve">Both options should be possible.  This proposal is unclear, “non-NTN infrastructure functions” is a bit vague and overall the decisions seem at odds with previous topic proposals. </w:t>
            </w:r>
            <w:r w:rsidRPr="00D8796D">
              <w:rPr>
                <w:rFonts w:eastAsiaTheme="minorEastAsia"/>
                <w:color w:val="000000" w:themeColor="text1"/>
                <w:lang w:val="en-US" w:eastAsia="zh-CN"/>
              </w:rPr>
              <w:br/>
              <w:t>It should be specified exactly what this refers to.</w:t>
            </w:r>
          </w:p>
        </w:tc>
      </w:tr>
      <w:tr w:rsidR="00551292" w14:paraId="79EE148F" w14:textId="77777777" w:rsidTr="0030011D">
        <w:tc>
          <w:tcPr>
            <w:tcW w:w="1717" w:type="dxa"/>
          </w:tcPr>
          <w:p w14:paraId="0951BC4E" w14:textId="0CDB9C61" w:rsidR="00551292" w:rsidRPr="00D8796D" w:rsidRDefault="00551292">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Hughes/EchoStar</w:t>
            </w:r>
          </w:p>
        </w:tc>
        <w:tc>
          <w:tcPr>
            <w:tcW w:w="3804" w:type="dxa"/>
          </w:tcPr>
          <w:p w14:paraId="1FB1B19D" w14:textId="74D3318C" w:rsidR="00551292" w:rsidRPr="00D8796D" w:rsidRDefault="00A0258C">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Yes</w:t>
            </w:r>
          </w:p>
        </w:tc>
        <w:tc>
          <w:tcPr>
            <w:tcW w:w="4110" w:type="dxa"/>
          </w:tcPr>
          <w:p w14:paraId="7EF78D21" w14:textId="3B8D11C9" w:rsidR="00551292" w:rsidRPr="00D8796D" w:rsidRDefault="00A0258C">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Yes</w:t>
            </w:r>
          </w:p>
        </w:tc>
      </w:tr>
      <w:tr w:rsidR="00653877" w14:paraId="4EE6EAC4" w14:textId="77777777" w:rsidTr="0030011D">
        <w:tc>
          <w:tcPr>
            <w:tcW w:w="1717" w:type="dxa"/>
          </w:tcPr>
          <w:p w14:paraId="0F909AC4" w14:textId="64C4C30B" w:rsidR="00653877" w:rsidRPr="00D8796D" w:rsidRDefault="00653877">
            <w:pPr>
              <w:spacing w:after="120"/>
              <w:textAlignment w:val="baseline"/>
              <w:rPr>
                <w:rFonts w:eastAsiaTheme="minorEastAsia"/>
                <w:b/>
                <w:bCs/>
                <w:color w:val="000000" w:themeColor="text1"/>
                <w:lang w:val="en-US" w:eastAsia="zh-CN"/>
              </w:rPr>
            </w:pPr>
            <w:r w:rsidRPr="00D8796D">
              <w:rPr>
                <w:rFonts w:eastAsiaTheme="minorEastAsia" w:hint="eastAsia"/>
                <w:b/>
                <w:bCs/>
                <w:color w:val="000000" w:themeColor="text1"/>
                <w:lang w:val="en-US" w:eastAsia="zh-CN"/>
              </w:rPr>
              <w:t>X</w:t>
            </w:r>
            <w:r w:rsidRPr="00D8796D">
              <w:rPr>
                <w:rFonts w:eastAsiaTheme="minorEastAsia"/>
                <w:b/>
                <w:bCs/>
                <w:color w:val="000000" w:themeColor="text1"/>
                <w:lang w:val="en-US" w:eastAsia="zh-CN"/>
              </w:rPr>
              <w:t>iaomi</w:t>
            </w:r>
          </w:p>
        </w:tc>
        <w:tc>
          <w:tcPr>
            <w:tcW w:w="3804" w:type="dxa"/>
          </w:tcPr>
          <w:p w14:paraId="398E19BC" w14:textId="2F58842D" w:rsidR="00653877" w:rsidRPr="00D8796D" w:rsidRDefault="007A7700">
            <w:pPr>
              <w:spacing w:after="120"/>
              <w:textAlignment w:val="baseline"/>
              <w:rPr>
                <w:rFonts w:eastAsiaTheme="minorEastAsia"/>
                <w:color w:val="000000" w:themeColor="text1"/>
                <w:lang w:val="en-US" w:eastAsia="zh-CN"/>
              </w:rPr>
            </w:pPr>
            <w:r w:rsidRPr="00D8796D">
              <w:rPr>
                <w:rFonts w:eastAsiaTheme="minorEastAsia" w:hint="eastAsia"/>
                <w:color w:val="000000" w:themeColor="text1"/>
                <w:lang w:val="en-US" w:eastAsia="zh-CN"/>
              </w:rPr>
              <w:t>Y</w:t>
            </w:r>
            <w:r w:rsidRPr="00D8796D">
              <w:rPr>
                <w:rFonts w:eastAsiaTheme="minorEastAsia"/>
                <w:color w:val="000000" w:themeColor="text1"/>
                <w:lang w:val="en-US" w:eastAsia="zh-CN"/>
              </w:rPr>
              <w:t>es</w:t>
            </w:r>
          </w:p>
        </w:tc>
        <w:tc>
          <w:tcPr>
            <w:tcW w:w="4110" w:type="dxa"/>
          </w:tcPr>
          <w:p w14:paraId="1B7E148B" w14:textId="484656C5" w:rsidR="00653877" w:rsidRPr="00D8796D" w:rsidRDefault="007A7700">
            <w:pPr>
              <w:spacing w:after="120"/>
              <w:textAlignment w:val="baseline"/>
              <w:rPr>
                <w:rFonts w:eastAsiaTheme="minorEastAsia"/>
                <w:color w:val="000000" w:themeColor="text1"/>
                <w:lang w:val="en-US" w:eastAsia="zh-CN"/>
              </w:rPr>
            </w:pPr>
            <w:r w:rsidRPr="00D8796D">
              <w:rPr>
                <w:rFonts w:eastAsiaTheme="minorEastAsia" w:hint="eastAsia"/>
                <w:color w:val="000000" w:themeColor="text1"/>
                <w:lang w:val="en-US" w:eastAsia="zh-CN"/>
              </w:rPr>
              <w:t>Y</w:t>
            </w:r>
            <w:r w:rsidRPr="00D8796D">
              <w:rPr>
                <w:rFonts w:eastAsiaTheme="minorEastAsia"/>
                <w:color w:val="000000" w:themeColor="text1"/>
                <w:lang w:val="en-US" w:eastAsia="zh-CN"/>
              </w:rPr>
              <w:t>es</w:t>
            </w:r>
          </w:p>
        </w:tc>
      </w:tr>
      <w:tr w:rsidR="0030011D" w14:paraId="62925EB5" w14:textId="77777777" w:rsidTr="0030011D">
        <w:tc>
          <w:tcPr>
            <w:tcW w:w="1717" w:type="dxa"/>
          </w:tcPr>
          <w:p w14:paraId="2C276DD6" w14:textId="629FFA73" w:rsidR="0030011D" w:rsidRPr="00D8796D" w:rsidRDefault="0030011D" w:rsidP="0030011D">
            <w:pPr>
              <w:spacing w:after="120"/>
              <w:textAlignment w:val="baseline"/>
              <w:rPr>
                <w:rFonts w:eastAsiaTheme="minorEastAsia"/>
                <w:b/>
                <w:bCs/>
                <w:color w:val="000000" w:themeColor="text1"/>
                <w:lang w:val="en-US" w:eastAsia="zh-CN"/>
              </w:rPr>
            </w:pPr>
            <w:r w:rsidRPr="00D8796D">
              <w:rPr>
                <w:rFonts w:eastAsiaTheme="minorEastAsia" w:hint="eastAsia"/>
                <w:b/>
                <w:bCs/>
                <w:color w:val="000000" w:themeColor="text1"/>
                <w:lang w:val="en-US" w:eastAsia="zh-CN"/>
              </w:rPr>
              <w:t>CMCC</w:t>
            </w:r>
          </w:p>
        </w:tc>
        <w:tc>
          <w:tcPr>
            <w:tcW w:w="3804" w:type="dxa"/>
          </w:tcPr>
          <w:p w14:paraId="7FAD876D" w14:textId="6D5D080B" w:rsidR="0030011D" w:rsidRPr="00D8796D" w:rsidRDefault="0030011D" w:rsidP="0030011D">
            <w:pPr>
              <w:spacing w:after="120"/>
              <w:textAlignment w:val="baseline"/>
              <w:rPr>
                <w:rFonts w:eastAsiaTheme="minorEastAsia"/>
                <w:color w:val="000000" w:themeColor="text1"/>
                <w:lang w:val="en-US" w:eastAsia="zh-CN"/>
              </w:rPr>
            </w:pPr>
            <w:r w:rsidRPr="00D8796D">
              <w:rPr>
                <w:rFonts w:eastAsiaTheme="minorEastAsia" w:hint="eastAsia"/>
                <w:color w:val="000000" w:themeColor="text1"/>
                <w:lang w:val="en-US" w:eastAsia="zh-CN"/>
              </w:rPr>
              <w:t>O</w:t>
            </w:r>
            <w:r w:rsidRPr="00D8796D">
              <w:rPr>
                <w:rFonts w:eastAsiaTheme="minorEastAsia"/>
                <w:color w:val="000000" w:themeColor="text1"/>
                <w:lang w:val="en-US" w:eastAsia="zh-CN"/>
              </w:rPr>
              <w:t>K for us</w:t>
            </w:r>
          </w:p>
        </w:tc>
        <w:tc>
          <w:tcPr>
            <w:tcW w:w="4110" w:type="dxa"/>
          </w:tcPr>
          <w:p w14:paraId="3F3154E3" w14:textId="250A75EC" w:rsidR="0030011D" w:rsidRPr="00D8796D" w:rsidRDefault="0030011D" w:rsidP="0030011D">
            <w:pPr>
              <w:spacing w:after="120"/>
              <w:textAlignment w:val="baseline"/>
              <w:rPr>
                <w:rFonts w:eastAsiaTheme="minorEastAsia"/>
                <w:color w:val="000000" w:themeColor="text1"/>
                <w:lang w:val="en-US" w:eastAsia="zh-CN"/>
              </w:rPr>
            </w:pPr>
            <w:r w:rsidRPr="00D8796D">
              <w:rPr>
                <w:rFonts w:eastAsiaTheme="minorEastAsia" w:hint="eastAsia"/>
                <w:color w:val="000000" w:themeColor="text1"/>
                <w:lang w:val="en-US" w:eastAsia="zh-CN"/>
              </w:rPr>
              <w:t>O</w:t>
            </w:r>
            <w:r w:rsidRPr="00D8796D">
              <w:rPr>
                <w:rFonts w:eastAsiaTheme="minorEastAsia"/>
                <w:color w:val="000000" w:themeColor="text1"/>
                <w:lang w:val="en-US" w:eastAsia="zh-CN"/>
              </w:rPr>
              <w:t>K for us</w:t>
            </w:r>
          </w:p>
        </w:tc>
      </w:tr>
      <w:tr w:rsidR="00836151" w14:paraId="4B5F21C8" w14:textId="77777777" w:rsidTr="0030011D">
        <w:tc>
          <w:tcPr>
            <w:tcW w:w="1717" w:type="dxa"/>
          </w:tcPr>
          <w:p w14:paraId="2B241F69" w14:textId="5C287A8F" w:rsidR="00836151" w:rsidRPr="00D8796D" w:rsidRDefault="00836151" w:rsidP="00836151">
            <w:pPr>
              <w:spacing w:after="120"/>
              <w:textAlignment w:val="baseline"/>
              <w:rPr>
                <w:rFonts w:eastAsiaTheme="minorEastAsia"/>
                <w:b/>
                <w:bCs/>
                <w:color w:val="000000" w:themeColor="text1"/>
                <w:lang w:val="en-US" w:eastAsia="zh-CN"/>
              </w:rPr>
            </w:pPr>
            <w:r w:rsidRPr="00D8796D">
              <w:rPr>
                <w:rFonts w:eastAsiaTheme="minorEastAsia"/>
                <w:color w:val="000000" w:themeColor="text1"/>
                <w:lang w:eastAsia="zh-CN"/>
              </w:rPr>
              <w:t>Nokia</w:t>
            </w:r>
          </w:p>
        </w:tc>
        <w:tc>
          <w:tcPr>
            <w:tcW w:w="3804" w:type="dxa"/>
          </w:tcPr>
          <w:p w14:paraId="23D5DB02" w14:textId="17F2AABA" w:rsidR="00836151" w:rsidRPr="00D8796D" w:rsidRDefault="00836151" w:rsidP="00836151">
            <w:pPr>
              <w:spacing w:after="120"/>
              <w:textAlignment w:val="baseline"/>
              <w:rPr>
                <w:rFonts w:eastAsiaTheme="minorEastAsia"/>
                <w:color w:val="000000" w:themeColor="text1"/>
                <w:lang w:val="en-US" w:eastAsia="zh-CN"/>
              </w:rPr>
            </w:pPr>
            <w:r w:rsidRPr="00D8796D">
              <w:rPr>
                <w:rFonts w:eastAsiaTheme="minorEastAsia"/>
                <w:color w:val="000000" w:themeColor="text1"/>
                <w:lang w:eastAsia="zh-CN"/>
              </w:rPr>
              <w:t xml:space="preserve">Maybe, first it should be clarified what exactly this link needs to transport? </w:t>
            </w:r>
            <w:proofErr w:type="spellStart"/>
            <w:r w:rsidRPr="00D8796D">
              <w:rPr>
                <w:rFonts w:eastAsiaTheme="minorEastAsia"/>
                <w:color w:val="000000" w:themeColor="text1"/>
                <w:lang w:eastAsia="zh-CN"/>
              </w:rPr>
              <w:t>Uu</w:t>
            </w:r>
            <w:proofErr w:type="spellEnd"/>
            <w:r w:rsidRPr="00D8796D">
              <w:rPr>
                <w:rFonts w:eastAsiaTheme="minorEastAsia"/>
                <w:color w:val="000000" w:themeColor="text1"/>
                <w:lang w:eastAsia="zh-CN"/>
              </w:rPr>
              <w:t xml:space="preserve"> only? If the </w:t>
            </w:r>
            <w:proofErr w:type="spellStart"/>
            <w:r w:rsidRPr="00D8796D">
              <w:rPr>
                <w:rFonts w:eastAsiaTheme="minorEastAsia"/>
                <w:color w:val="000000" w:themeColor="text1"/>
                <w:lang w:eastAsia="zh-CN"/>
              </w:rPr>
              <w:t>gNB</w:t>
            </w:r>
            <w:proofErr w:type="spellEnd"/>
            <w:r w:rsidRPr="00D8796D">
              <w:rPr>
                <w:rFonts w:eastAsiaTheme="minorEastAsia"/>
                <w:color w:val="000000" w:themeColor="text1"/>
                <w:lang w:eastAsia="zh-CN"/>
              </w:rPr>
              <w:t xml:space="preserve"> has wired/optical connection the interface can still be defined.</w:t>
            </w:r>
          </w:p>
        </w:tc>
        <w:tc>
          <w:tcPr>
            <w:tcW w:w="4110" w:type="dxa"/>
          </w:tcPr>
          <w:p w14:paraId="5E3FA9BA" w14:textId="77777777" w:rsidR="00836151" w:rsidRPr="00D8796D" w:rsidRDefault="00836151" w:rsidP="00836151">
            <w:pPr>
              <w:spacing w:after="120"/>
              <w:textAlignment w:val="baseline"/>
              <w:rPr>
                <w:rFonts w:eastAsiaTheme="minorEastAsia"/>
                <w:color w:val="000000" w:themeColor="text1"/>
                <w:lang w:val="en-US" w:eastAsia="zh-CN"/>
              </w:rPr>
            </w:pPr>
          </w:p>
        </w:tc>
      </w:tr>
      <w:tr w:rsidR="00277E0A" w14:paraId="1CC158FC" w14:textId="77777777" w:rsidTr="0030011D">
        <w:tc>
          <w:tcPr>
            <w:tcW w:w="1717" w:type="dxa"/>
          </w:tcPr>
          <w:p w14:paraId="70933CAB" w14:textId="2DA4A088" w:rsidR="00277E0A" w:rsidRPr="00D8796D" w:rsidRDefault="00277E0A" w:rsidP="00277E0A">
            <w:pPr>
              <w:spacing w:after="120"/>
              <w:textAlignment w:val="baseline"/>
              <w:rPr>
                <w:rFonts w:eastAsiaTheme="minorEastAsia"/>
                <w:color w:val="000000" w:themeColor="text1"/>
                <w:lang w:eastAsia="zh-CN"/>
              </w:rPr>
            </w:pPr>
            <w:r w:rsidRPr="00D8796D">
              <w:rPr>
                <w:rFonts w:eastAsiaTheme="minorEastAsia"/>
                <w:b/>
                <w:bCs/>
                <w:color w:val="000000" w:themeColor="text1"/>
                <w:lang w:val="en-US" w:eastAsia="zh-CN"/>
              </w:rPr>
              <w:t>Huawei</w:t>
            </w:r>
          </w:p>
        </w:tc>
        <w:tc>
          <w:tcPr>
            <w:tcW w:w="3804" w:type="dxa"/>
          </w:tcPr>
          <w:p w14:paraId="5B8B5252" w14:textId="1FAF454B" w:rsidR="00277E0A" w:rsidRPr="00D8796D" w:rsidRDefault="00277E0A" w:rsidP="00277E0A">
            <w:pPr>
              <w:spacing w:after="120"/>
              <w:textAlignment w:val="baseline"/>
              <w:rPr>
                <w:rFonts w:eastAsiaTheme="minorEastAsia"/>
                <w:color w:val="000000" w:themeColor="text1"/>
                <w:lang w:eastAsia="zh-CN"/>
              </w:rPr>
            </w:pPr>
            <w:r w:rsidRPr="00D8796D">
              <w:rPr>
                <w:rFonts w:eastAsiaTheme="minorEastAsia"/>
                <w:color w:val="000000" w:themeColor="text1"/>
                <w:lang w:val="en-US" w:eastAsia="zh-CN"/>
              </w:rPr>
              <w:t>Yes</w:t>
            </w:r>
          </w:p>
        </w:tc>
        <w:tc>
          <w:tcPr>
            <w:tcW w:w="4110" w:type="dxa"/>
          </w:tcPr>
          <w:p w14:paraId="0AE20AB4" w14:textId="77777777" w:rsidR="00277E0A" w:rsidRPr="00D8796D" w:rsidRDefault="00277E0A" w:rsidP="00277E0A">
            <w:pPr>
              <w:spacing w:after="120"/>
              <w:textAlignment w:val="baseline"/>
              <w:rPr>
                <w:rFonts w:eastAsiaTheme="minorEastAsia"/>
                <w:color w:val="000000" w:themeColor="text1"/>
                <w:lang w:val="en-US" w:eastAsia="zh-CN"/>
              </w:rPr>
            </w:pPr>
          </w:p>
        </w:tc>
      </w:tr>
      <w:tr w:rsidR="00CE4131" w14:paraId="7533E8C6" w14:textId="77777777" w:rsidTr="0030011D">
        <w:tc>
          <w:tcPr>
            <w:tcW w:w="1717" w:type="dxa"/>
          </w:tcPr>
          <w:p w14:paraId="7E25A364" w14:textId="1BCC3C2A" w:rsidR="00CE4131" w:rsidRPr="00D8796D" w:rsidRDefault="00CE4131" w:rsidP="00CE4131">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Qualcomm</w:t>
            </w:r>
          </w:p>
        </w:tc>
        <w:tc>
          <w:tcPr>
            <w:tcW w:w="3804" w:type="dxa"/>
          </w:tcPr>
          <w:p w14:paraId="052CE08B" w14:textId="77777777" w:rsidR="00CE4131" w:rsidRPr="00D8796D" w:rsidRDefault="00CE4131" w:rsidP="00CE4131">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 xml:space="preserve">What’s the typical implementation, wired or non-wired? Need input from companies. RAN4 could make the down-select. </w:t>
            </w:r>
          </w:p>
          <w:p w14:paraId="04FA34BC" w14:textId="25AEDA56" w:rsidR="00CE4131" w:rsidRPr="00D8796D" w:rsidRDefault="00CE4131" w:rsidP="00CE4131">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lastRenderedPageBreak/>
              <w:t xml:space="preserve">What’s the reference point to define/test the requirements for Option 1? Should it only be for NTN-payload? </w:t>
            </w:r>
          </w:p>
        </w:tc>
        <w:tc>
          <w:tcPr>
            <w:tcW w:w="4110" w:type="dxa"/>
          </w:tcPr>
          <w:p w14:paraId="0DC5B816" w14:textId="77777777" w:rsidR="00CE4131" w:rsidRPr="00D8796D" w:rsidRDefault="00CE4131" w:rsidP="00CE4131">
            <w:pPr>
              <w:spacing w:after="120"/>
              <w:textAlignment w:val="baseline"/>
              <w:rPr>
                <w:rFonts w:eastAsiaTheme="minorEastAsia"/>
                <w:color w:val="000000" w:themeColor="text1"/>
                <w:lang w:val="en-US" w:eastAsia="zh-CN"/>
              </w:rPr>
            </w:pPr>
          </w:p>
        </w:tc>
      </w:tr>
    </w:tbl>
    <w:p w14:paraId="47FFF952" w14:textId="77777777" w:rsidR="009B1829" w:rsidRDefault="009B1829">
      <w:pPr>
        <w:rPr>
          <w:i/>
          <w:color w:val="0070C0"/>
          <w:lang w:eastAsia="zh-CN"/>
        </w:rPr>
      </w:pPr>
    </w:p>
    <w:p w14:paraId="70EDAC27" w14:textId="77777777" w:rsidR="007F699B" w:rsidRDefault="007F699B" w:rsidP="007F699B">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With respect to the Options 1 and 2, it seems that both options are feasible and Option 1 is agreeable:</w:t>
      </w:r>
    </w:p>
    <w:p w14:paraId="68F248AE" w14:textId="77777777" w:rsidR="007F699B" w:rsidRDefault="007F699B" w:rsidP="007F699B">
      <w:pPr>
        <w:pStyle w:val="Paragraphedeliste"/>
        <w:numPr>
          <w:ilvl w:val="0"/>
          <w:numId w:val="7"/>
        </w:numPr>
        <w:overflowPunct w:val="0"/>
        <w:spacing w:after="12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rPr>
        <w:t xml:space="preserve">The linkage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is expected to be typically implemented with a </w:t>
      </w:r>
      <w:r>
        <w:rPr>
          <w:rFonts w:asciiTheme="minorBidi" w:hAnsiTheme="minorBidi"/>
          <w:b/>
        </w:rPr>
        <w:t>wired connection</w:t>
      </w:r>
    </w:p>
    <w:p w14:paraId="31DB266F" w14:textId="77777777" w:rsidR="007F699B" w:rsidRDefault="007F699B" w:rsidP="007F699B">
      <w:pPr>
        <w:pStyle w:val="Paragraphedeliste"/>
        <w:numPr>
          <w:ilvl w:val="0"/>
          <w:numId w:val="7"/>
        </w:numPr>
        <w:overflowPunct w:val="0"/>
        <w:spacing w:after="120"/>
        <w:textAlignment w:val="auto"/>
        <w:rPr>
          <w:rFonts w:eastAsia="SimSun"/>
          <w:color w:val="0070C0"/>
          <w:szCs w:val="24"/>
          <w:lang w:eastAsia="zh-CN"/>
        </w:rPr>
      </w:pPr>
      <w:r>
        <w:rPr>
          <w:rFonts w:eastAsia="SimSun"/>
          <w:color w:val="0070C0"/>
          <w:szCs w:val="24"/>
          <w:lang w:eastAsia="zh-CN"/>
        </w:rPr>
        <w:t xml:space="preserve">Option 2: </w:t>
      </w:r>
      <w:r>
        <w:rPr>
          <w:rFonts w:asciiTheme="minorBidi" w:hAnsiTheme="minorBidi"/>
        </w:rPr>
        <w:t xml:space="preserve">The linkage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is expected to be typically implemented with a </w:t>
      </w:r>
      <w:r>
        <w:rPr>
          <w:rFonts w:asciiTheme="minorBidi" w:hAnsiTheme="minorBidi"/>
          <w:b/>
        </w:rPr>
        <w:t>non-wired connection</w:t>
      </w:r>
    </w:p>
    <w:p w14:paraId="3F5E4764" w14:textId="77777777" w:rsidR="007F699B" w:rsidRDefault="007F699B" w:rsidP="007F699B">
      <w:pPr>
        <w:suppressAutoHyphens w:val="0"/>
        <w:spacing w:after="120"/>
        <w:rPr>
          <w:color w:val="000000" w:themeColor="text1"/>
          <w:szCs w:val="24"/>
          <w:lang w:eastAsia="zh-CN"/>
        </w:rPr>
      </w:pPr>
      <w:r>
        <w:rPr>
          <w:color w:val="000000" w:themeColor="text1"/>
          <w:szCs w:val="24"/>
          <w:lang w:eastAsia="zh-CN"/>
        </w:rPr>
        <w:t>The summary is as follows:</w:t>
      </w:r>
    </w:p>
    <w:p w14:paraId="1EE5A3B8" w14:textId="77777777" w:rsidR="007F699B" w:rsidRPr="00621B25" w:rsidRDefault="007F699B" w:rsidP="007F699B">
      <w:pPr>
        <w:pStyle w:val="Paragraphedeliste"/>
        <w:numPr>
          <w:ilvl w:val="0"/>
          <w:numId w:val="13"/>
        </w:numPr>
        <w:suppressAutoHyphens w:val="0"/>
        <w:spacing w:after="120"/>
        <w:rPr>
          <w:color w:val="000000" w:themeColor="text1"/>
          <w:szCs w:val="24"/>
          <w:lang w:eastAsia="zh-CN"/>
        </w:rPr>
      </w:pPr>
      <w:r w:rsidRPr="00621B25">
        <w:rPr>
          <w:color w:val="000000" w:themeColor="text1"/>
          <w:szCs w:val="24"/>
          <w:lang w:eastAsia="zh-CN"/>
        </w:rPr>
        <w:t xml:space="preserve">12 companies consider both Options 1 &amp; 2 are possible, </w:t>
      </w:r>
    </w:p>
    <w:p w14:paraId="6AC67BE5" w14:textId="77777777" w:rsidR="007F699B" w:rsidRDefault="007F699B" w:rsidP="007F699B">
      <w:pPr>
        <w:pStyle w:val="Paragraphedeliste"/>
        <w:numPr>
          <w:ilvl w:val="0"/>
          <w:numId w:val="13"/>
        </w:numPr>
        <w:suppressAutoHyphens w:val="0"/>
        <w:spacing w:after="120"/>
        <w:rPr>
          <w:color w:val="000000" w:themeColor="text1"/>
          <w:szCs w:val="24"/>
          <w:lang w:eastAsia="zh-CN"/>
        </w:rPr>
      </w:pPr>
      <w:r>
        <w:rPr>
          <w:color w:val="000000" w:themeColor="text1"/>
          <w:szCs w:val="24"/>
          <w:lang w:eastAsia="zh-CN"/>
        </w:rPr>
        <w:t xml:space="preserve">6 </w:t>
      </w:r>
      <w:r w:rsidRPr="00621B25">
        <w:rPr>
          <w:color w:val="000000" w:themeColor="text1"/>
          <w:szCs w:val="24"/>
          <w:lang w:eastAsia="zh-CN"/>
        </w:rPr>
        <w:t xml:space="preserve">companies prefer Option 1 (and suggest this is the typical implementation), </w:t>
      </w:r>
    </w:p>
    <w:p w14:paraId="5B8BE6EB" w14:textId="77777777" w:rsidR="007F699B" w:rsidRPr="00621B25" w:rsidRDefault="007F699B" w:rsidP="007F699B">
      <w:pPr>
        <w:pStyle w:val="Paragraphedeliste"/>
        <w:numPr>
          <w:ilvl w:val="0"/>
          <w:numId w:val="13"/>
        </w:numPr>
        <w:suppressAutoHyphens w:val="0"/>
        <w:spacing w:after="120"/>
        <w:rPr>
          <w:color w:val="000000" w:themeColor="text1"/>
          <w:szCs w:val="24"/>
          <w:lang w:eastAsia="zh-CN"/>
        </w:rPr>
      </w:pPr>
      <w:r w:rsidRPr="00621B25">
        <w:rPr>
          <w:color w:val="000000" w:themeColor="text1"/>
          <w:szCs w:val="24"/>
          <w:lang w:eastAsia="zh-CN"/>
        </w:rPr>
        <w:t xml:space="preserve">2 companies ask for typical implementation. </w:t>
      </w:r>
    </w:p>
    <w:p w14:paraId="2126A069" w14:textId="77777777" w:rsidR="007F699B" w:rsidRDefault="007F699B" w:rsidP="007F699B">
      <w:pPr>
        <w:suppressAutoHyphens w:val="0"/>
        <w:spacing w:after="120"/>
        <w:rPr>
          <w:color w:val="000000" w:themeColor="text1"/>
          <w:szCs w:val="24"/>
          <w:lang w:eastAsia="zh-CN"/>
        </w:rPr>
      </w:pPr>
      <w:r w:rsidRPr="00621B25">
        <w:rPr>
          <w:color w:val="000000" w:themeColor="text1"/>
          <w:szCs w:val="24"/>
          <w:lang w:eastAsia="zh-CN"/>
        </w:rPr>
        <w:t>All companies that selected Option 2 also selected Option 1. Therefore, it seems that there might be a potential agreement</w:t>
      </w:r>
      <w:r>
        <w:rPr>
          <w:color w:val="000000" w:themeColor="text1"/>
          <w:szCs w:val="24"/>
          <w:lang w:eastAsia="zh-CN"/>
        </w:rPr>
        <w:t xml:space="preserve"> for Option 1</w:t>
      </w:r>
      <w:r w:rsidRPr="00621B25">
        <w:rPr>
          <w:color w:val="000000" w:themeColor="text1"/>
          <w:szCs w:val="24"/>
          <w:lang w:eastAsia="zh-CN"/>
        </w:rPr>
        <w:t>.</w:t>
      </w:r>
      <w:r>
        <w:rPr>
          <w:color w:val="000000" w:themeColor="text1"/>
          <w:szCs w:val="24"/>
          <w:lang w:eastAsia="zh-CN"/>
        </w:rPr>
        <w:t xml:space="preserv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61E4AA38" w14:textId="53C562BD" w:rsidR="007F699B" w:rsidRDefault="007F699B" w:rsidP="007F699B">
      <w:pPr>
        <w:overflowPunct w:val="0"/>
        <w:spacing w:after="120"/>
        <w:rPr>
          <w:b/>
          <w:bCs/>
          <w:color w:val="000000" w:themeColor="text1"/>
          <w:szCs w:val="24"/>
          <w:lang w:eastAsia="zh-CN"/>
        </w:rPr>
      </w:pPr>
      <w:r>
        <w:rPr>
          <w:b/>
          <w:bCs/>
          <w:color w:val="000000" w:themeColor="text1"/>
          <w:szCs w:val="24"/>
          <w:lang w:eastAsia="zh-CN"/>
        </w:rPr>
        <w:t>Proposal 1-</w:t>
      </w:r>
      <w:r w:rsidR="00A461BC">
        <w:rPr>
          <w:b/>
          <w:bCs/>
          <w:color w:val="000000" w:themeColor="text1"/>
          <w:szCs w:val="24"/>
          <w:lang w:eastAsia="zh-CN"/>
        </w:rPr>
        <w:t>10</w:t>
      </w:r>
      <w:r w:rsidRPr="00B92F52">
        <w:rPr>
          <w:b/>
          <w:bCs/>
          <w:color w:val="000000" w:themeColor="text1"/>
          <w:szCs w:val="24"/>
          <w:lang w:eastAsia="zh-CN"/>
        </w:rPr>
        <w:t>:</w:t>
      </w:r>
      <w:r>
        <w:rPr>
          <w:b/>
          <w:bCs/>
          <w:color w:val="000000" w:themeColor="text1"/>
          <w:szCs w:val="24"/>
          <w:lang w:eastAsia="zh-CN"/>
        </w:rPr>
        <w:t xml:space="preserve"> RAN4 shall take into account the inputs from companies to decide if the typical satellite implementation considers wired or non-wired connection with the GW.</w:t>
      </w:r>
    </w:p>
    <w:p w14:paraId="35AD820D" w14:textId="4367E94A" w:rsidR="00C63352" w:rsidRPr="00C63352" w:rsidRDefault="007F699B" w:rsidP="007F699B">
      <w:pPr>
        <w:overflowPunct w:val="0"/>
        <w:spacing w:after="120"/>
        <w:rPr>
          <w:rFonts w:asciiTheme="minorBidi" w:hAnsiTheme="minorBidi"/>
        </w:rPr>
      </w:pPr>
      <w:r>
        <w:rPr>
          <w:b/>
          <w:bCs/>
          <w:color w:val="000000" w:themeColor="text1"/>
          <w:szCs w:val="24"/>
          <w:lang w:eastAsia="zh-CN"/>
        </w:rPr>
        <w:t>Proposal 1-</w:t>
      </w:r>
      <w:r w:rsidR="00A461BC">
        <w:rPr>
          <w:b/>
          <w:bCs/>
          <w:color w:val="000000" w:themeColor="text1"/>
          <w:szCs w:val="24"/>
          <w:lang w:eastAsia="zh-CN"/>
        </w:rPr>
        <w:t>11</w:t>
      </w:r>
      <w:r w:rsidRPr="00B92F52">
        <w:rPr>
          <w:b/>
          <w:bCs/>
          <w:color w:val="000000" w:themeColor="text1"/>
          <w:szCs w:val="24"/>
          <w:lang w:eastAsia="zh-CN"/>
        </w:rPr>
        <w:t>:</w:t>
      </w:r>
      <w:r>
        <w:rPr>
          <w:b/>
          <w:bCs/>
          <w:color w:val="000000" w:themeColor="text1"/>
          <w:szCs w:val="24"/>
          <w:lang w:eastAsia="zh-CN"/>
        </w:rPr>
        <w:t xml:space="preserve"> RAN4 shall prioritize </w:t>
      </w:r>
      <w:r>
        <w:rPr>
          <w:rFonts w:asciiTheme="minorBidi" w:hAnsiTheme="minorBidi"/>
        </w:rPr>
        <w:t xml:space="preserve">the </w:t>
      </w:r>
      <w:r>
        <w:rPr>
          <w:rFonts w:asciiTheme="minorBidi" w:hAnsiTheme="minorBidi"/>
          <w:b/>
        </w:rPr>
        <w:t>wired connection</w:t>
      </w:r>
      <w:r>
        <w:rPr>
          <w:rFonts w:asciiTheme="minorBidi" w:hAnsiTheme="minorBidi"/>
        </w:rPr>
        <w:t xml:space="preserv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in Rel-17.</w:t>
      </w:r>
    </w:p>
    <w:p w14:paraId="420CA212" w14:textId="77777777" w:rsidR="009B1829" w:rsidRPr="00A96B37" w:rsidRDefault="009B1829" w:rsidP="00C63352">
      <w:pPr>
        <w:overflowPunct w:val="0"/>
        <w:spacing w:after="120"/>
        <w:rPr>
          <w:color w:val="0070C0"/>
          <w:lang w:eastAsia="zh-CN"/>
        </w:rPr>
      </w:pPr>
    </w:p>
    <w:p w14:paraId="79B259DD"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1-5</w:t>
      </w:r>
    </w:p>
    <w:p w14:paraId="4A2E5E82" w14:textId="77777777" w:rsidR="009B1829" w:rsidRDefault="0051695A">
      <w:pPr>
        <w:rPr>
          <w:i/>
          <w:color w:val="0070C0"/>
          <w:lang w:val="en-US" w:eastAsia="zh-CN"/>
        </w:rPr>
      </w:pPr>
      <w:r>
        <w:rPr>
          <w:i/>
          <w:color w:val="0070C0"/>
          <w:lang w:val="en-US" w:eastAsia="zh-CN"/>
        </w:rPr>
        <w:t xml:space="preserve">Sub-topic description </w:t>
      </w:r>
    </w:p>
    <w:p w14:paraId="6FEC785E" w14:textId="77777777" w:rsidR="009B1829" w:rsidRDefault="0051695A">
      <w:pPr>
        <w:rPr>
          <w:i/>
          <w:color w:val="0070C0"/>
          <w:lang w:val="en-US" w:eastAsia="zh-CN"/>
        </w:rPr>
      </w:pPr>
      <w:r>
        <w:rPr>
          <w:i/>
          <w:color w:val="0070C0"/>
          <w:lang w:val="en-US" w:eastAsia="zh-CN"/>
        </w:rPr>
        <w:t>Open issues and candidate options before e-meeting:</w:t>
      </w:r>
    </w:p>
    <w:p w14:paraId="5DD29180" w14:textId="77777777" w:rsidR="009B1829" w:rsidRDefault="0051695A">
      <w:pPr>
        <w:rPr>
          <w:b/>
          <w:color w:val="0070C0"/>
          <w:u w:val="single"/>
          <w:lang w:eastAsia="ko-KR"/>
        </w:rPr>
      </w:pPr>
      <w:r>
        <w:rPr>
          <w:b/>
          <w:color w:val="0070C0"/>
          <w:u w:val="single"/>
          <w:lang w:eastAsia="ko-KR"/>
        </w:rPr>
        <w:t xml:space="preserve">Issue 1-5: </w:t>
      </w:r>
      <w:r>
        <w:rPr>
          <w:color w:val="000000" w:themeColor="text1"/>
          <w:lang w:eastAsia="zh-CN"/>
        </w:rPr>
        <w:t>&lt;</w:t>
      </w:r>
      <w:proofErr w:type="spellStart"/>
      <w:r>
        <w:rPr>
          <w:color w:val="000000" w:themeColor="text1"/>
          <w:lang w:eastAsia="zh-CN"/>
        </w:rPr>
        <w:t>satellite+feeder</w:t>
      </w:r>
      <w:proofErr w:type="spellEnd"/>
      <w:r>
        <w:rPr>
          <w:color w:val="000000" w:themeColor="text1"/>
          <w:lang w:eastAsia="zh-CN"/>
        </w:rPr>
        <w:t xml:space="preserve"> link+ NTN-gateway</w:t>
      </w:r>
      <w:r>
        <w:rPr>
          <w:color w:val="000000" w:themeColor="text1"/>
          <w:sz w:val="18"/>
          <w:lang w:eastAsia="zh-CN"/>
        </w:rPr>
        <w:t>&gt;</w:t>
      </w:r>
      <w:r>
        <w:rPr>
          <w:color w:val="000000" w:themeColor="text1"/>
          <w:lang w:eastAsia="zh-CN"/>
        </w:rPr>
        <w:t xml:space="preserve"> as a RRU, Relay, Repeater</w:t>
      </w:r>
    </w:p>
    <w:p w14:paraId="7224D64E"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0A3E636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rPr>
        <w:t xml:space="preserve">RAN4 </w:t>
      </w:r>
      <w:r>
        <w:rPr>
          <w:rFonts w:asciiTheme="minorBidi" w:hAnsiTheme="minorBidi"/>
          <w:b/>
        </w:rPr>
        <w:t>should not consider</w:t>
      </w:r>
      <w:r>
        <w:rPr>
          <w:rFonts w:asciiTheme="minorBidi" w:hAnsiTheme="minorBidi"/>
        </w:rPr>
        <w:t xml:space="preserve"> (Satellite + feeder link + NTN-Gateway) as a NR Repeater.</w:t>
      </w:r>
    </w:p>
    <w:p w14:paraId="1677293A" w14:textId="77777777" w:rsidR="009B1829" w:rsidRDefault="0051695A">
      <w:pPr>
        <w:pStyle w:val="Paragraphedeliste"/>
        <w:overflowPunct w:val="0"/>
        <w:spacing w:after="120"/>
        <w:ind w:left="1504" w:firstLine="200"/>
        <w:textAlignment w:val="auto"/>
        <w:rPr>
          <w:rFonts w:asciiTheme="minorBidi" w:hAnsiTheme="minorBidi"/>
          <w:b/>
        </w:rPr>
      </w:pPr>
      <w:r>
        <w:rPr>
          <w:rFonts w:asciiTheme="minorBidi" w:hAnsiTheme="minorBidi"/>
          <w:b/>
        </w:rPr>
        <w:t xml:space="preserve">Note 1: </w:t>
      </w:r>
      <w:r>
        <w:rPr>
          <w:rFonts w:eastAsia="SimSun"/>
          <w:bCs/>
          <w:szCs w:val="22"/>
        </w:rPr>
        <w:t xml:space="preserve">no RF requirement is defined for the linkage between NTN-Gateway and </w:t>
      </w:r>
      <w:proofErr w:type="spellStart"/>
      <w:r>
        <w:rPr>
          <w:rFonts w:eastAsia="SimSun"/>
          <w:bCs/>
          <w:szCs w:val="22"/>
        </w:rPr>
        <w:t>gNB</w:t>
      </w:r>
      <w:proofErr w:type="spellEnd"/>
    </w:p>
    <w:p w14:paraId="74755741" w14:textId="77777777" w:rsidR="009B1829" w:rsidRDefault="0051695A">
      <w:pPr>
        <w:pStyle w:val="Paragraphedeliste"/>
        <w:overflowPunct w:val="0"/>
        <w:spacing w:after="120"/>
        <w:ind w:left="1440" w:firstLine="264"/>
        <w:textAlignment w:val="auto"/>
        <w:rPr>
          <w:rFonts w:eastAsia="SimSun"/>
          <w:b/>
          <w:bCs/>
          <w:szCs w:val="22"/>
        </w:rPr>
      </w:pPr>
      <w:r>
        <w:rPr>
          <w:rFonts w:asciiTheme="minorBidi" w:hAnsiTheme="minorBidi"/>
          <w:b/>
        </w:rPr>
        <w:t>Note 2:</w:t>
      </w:r>
      <w:r>
        <w:rPr>
          <w:rFonts w:asciiTheme="minorBidi" w:hAnsiTheme="minorBidi"/>
        </w:rPr>
        <w:t xml:space="preserve"> </w:t>
      </w:r>
      <w:proofErr w:type="spellStart"/>
      <w:r>
        <w:rPr>
          <w:rFonts w:eastAsia="SimSun"/>
          <w:bCs/>
          <w:szCs w:val="22"/>
        </w:rPr>
        <w:t>satellite+feeder</w:t>
      </w:r>
      <w:proofErr w:type="spellEnd"/>
      <w:r>
        <w:rPr>
          <w:rFonts w:eastAsia="SimSun"/>
          <w:bCs/>
          <w:szCs w:val="22"/>
        </w:rPr>
        <w:t xml:space="preserve"> link+ NTN-gateway would work similar as legacy RRU.</w:t>
      </w:r>
    </w:p>
    <w:p w14:paraId="54A159DD"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asciiTheme="minorBidi" w:hAnsiTheme="minorBidi"/>
        </w:rPr>
        <w:t xml:space="preserve">RAN4 </w:t>
      </w:r>
      <w:r>
        <w:rPr>
          <w:rFonts w:asciiTheme="minorBidi" w:hAnsiTheme="minorBidi"/>
          <w:b/>
        </w:rPr>
        <w:t>should consider</w:t>
      </w:r>
      <w:r>
        <w:rPr>
          <w:rFonts w:asciiTheme="minorBidi" w:hAnsiTheme="minorBidi"/>
        </w:rPr>
        <w:t xml:space="preserve"> (Satellite + feeder link + NTN-Gateway) as a NR Repeater.</w:t>
      </w:r>
    </w:p>
    <w:p w14:paraId="4D0159DD" w14:textId="77777777" w:rsidR="009B1829" w:rsidRDefault="0051695A">
      <w:pPr>
        <w:pStyle w:val="Paragraphedeliste"/>
        <w:ind w:left="1504" w:firstLine="200"/>
        <w:rPr>
          <w:lang w:eastAsia="zh-CN"/>
        </w:rPr>
      </w:pPr>
      <w:r>
        <w:rPr>
          <w:b/>
          <w:lang w:eastAsia="zh-CN"/>
        </w:rPr>
        <w:t xml:space="preserve">Note 1: </w:t>
      </w:r>
      <w:r>
        <w:rPr>
          <w:lang w:eastAsia="zh-CN"/>
        </w:rPr>
        <w:t xml:space="preserve">need to define the RF requirements for the linkage between NTN-Gateway and </w:t>
      </w:r>
      <w:proofErr w:type="spellStart"/>
      <w:r>
        <w:rPr>
          <w:lang w:eastAsia="zh-CN"/>
        </w:rPr>
        <w:t>gNB</w:t>
      </w:r>
      <w:proofErr w:type="spellEnd"/>
      <w:r>
        <w:rPr>
          <w:lang w:eastAsia="zh-CN"/>
        </w:rPr>
        <w:t>.</w:t>
      </w:r>
    </w:p>
    <w:p w14:paraId="47E14050"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276D0C6A"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asciiTheme="minorBidi" w:hAnsiTheme="minorBidi"/>
        </w:rPr>
        <w:t xml:space="preserve">The definition of RF requirements for the linkage between NTN-Gateway and </w:t>
      </w:r>
      <w:proofErr w:type="spellStart"/>
      <w:r>
        <w:rPr>
          <w:rFonts w:asciiTheme="minorBidi" w:hAnsiTheme="minorBidi"/>
        </w:rPr>
        <w:t>gNB</w:t>
      </w:r>
      <w:proofErr w:type="spellEnd"/>
      <w:r>
        <w:rPr>
          <w:rFonts w:asciiTheme="minorBidi" w:hAnsiTheme="minorBidi"/>
        </w:rPr>
        <w:t xml:space="preserve"> should be optional and therefore can be deprioritised.</w:t>
      </w:r>
    </w:p>
    <w:p w14:paraId="2B16212D" w14:textId="45A107B1" w:rsidR="00D8796D" w:rsidRDefault="00D8796D">
      <w:pPr>
        <w:rPr>
          <w:color w:val="0070C0"/>
          <w:lang w:val="en-US" w:eastAsia="zh-CN"/>
        </w:rPr>
      </w:pPr>
    </w:p>
    <w:p w14:paraId="1F3B2A8E"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3BDC49BA" w14:textId="77777777" w:rsidR="009B1829" w:rsidRDefault="0051695A">
      <w:pPr>
        <w:spacing w:after="120"/>
        <w:rPr>
          <w:szCs w:val="24"/>
          <w:lang w:val="en-US" w:eastAsia="zh-CN"/>
        </w:rPr>
      </w:pPr>
      <w:r>
        <w:rPr>
          <w:rFonts w:eastAsiaTheme="minorEastAsia"/>
          <w:lang w:val="en-US" w:eastAsia="zh-CN"/>
        </w:rPr>
        <w:t xml:space="preserve">[Note: </w:t>
      </w:r>
      <w:r>
        <w:rPr>
          <w:rFonts w:eastAsiaTheme="minorEastAsia"/>
          <w:b/>
          <w:bCs/>
          <w:lang w:val="en-US" w:eastAsia="zh-CN"/>
        </w:rPr>
        <w:t>Companies are encouraged to provide justification</w:t>
      </w:r>
      <w:r>
        <w:rPr>
          <w:rFonts w:eastAsiaTheme="minorEastAsia"/>
          <w:lang w:val="en-US" w:eastAsia="zh-CN"/>
        </w:rPr>
        <w:t xml:space="preserve"> for their choices.]</w:t>
      </w:r>
    </w:p>
    <w:p w14:paraId="0D052AA2"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3854"/>
        <w:gridCol w:w="4060"/>
      </w:tblGrid>
      <w:tr w:rsidR="009B1829" w14:paraId="617A6801" w14:textId="77777777" w:rsidTr="002A45E4">
        <w:tc>
          <w:tcPr>
            <w:tcW w:w="1717" w:type="dxa"/>
          </w:tcPr>
          <w:p w14:paraId="1A4135F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3854" w:type="dxa"/>
          </w:tcPr>
          <w:p w14:paraId="52BFDF2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4060" w:type="dxa"/>
          </w:tcPr>
          <w:p w14:paraId="25E1C61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5E6BC548" w14:textId="77777777" w:rsidTr="002A45E4">
        <w:tc>
          <w:tcPr>
            <w:tcW w:w="1717" w:type="dxa"/>
          </w:tcPr>
          <w:p w14:paraId="2FF4D8EA" w14:textId="77777777" w:rsidR="009B1829" w:rsidRDefault="0051695A">
            <w:pPr>
              <w:spacing w:after="120"/>
              <w:textAlignment w:val="baseline"/>
              <w:rPr>
                <w:rFonts w:eastAsiaTheme="minorEastAsia"/>
                <w:bCs/>
                <w:color w:val="0070C0"/>
                <w:lang w:val="en-US" w:eastAsia="zh-CN"/>
              </w:rPr>
            </w:pPr>
            <w:r>
              <w:rPr>
                <w:rFonts w:eastAsiaTheme="minorEastAsia"/>
                <w:bCs/>
                <w:lang w:val="en-US" w:eastAsia="zh-CN"/>
              </w:rPr>
              <w:t>THALES</w:t>
            </w:r>
          </w:p>
        </w:tc>
        <w:tc>
          <w:tcPr>
            <w:tcW w:w="3854" w:type="dxa"/>
          </w:tcPr>
          <w:p w14:paraId="5F3247B9" w14:textId="77777777" w:rsidR="009B1829" w:rsidRDefault="0051695A">
            <w:pPr>
              <w:spacing w:after="120"/>
              <w:textAlignment w:val="baseline"/>
              <w:rPr>
                <w:rFonts w:eastAsiaTheme="minorEastAsia"/>
                <w:bCs/>
                <w:lang w:val="en-US" w:eastAsia="zh-CN"/>
              </w:rPr>
            </w:pPr>
            <w:r>
              <w:rPr>
                <w:rFonts w:eastAsiaTheme="minorEastAsia"/>
                <w:bCs/>
                <w:lang w:val="en-US" w:eastAsia="zh-CN"/>
              </w:rPr>
              <w:t>Yes</w:t>
            </w:r>
          </w:p>
          <w:p w14:paraId="26F65F52" w14:textId="54E7EE61" w:rsidR="009B1829" w:rsidRDefault="0051695A">
            <w:pPr>
              <w:spacing w:after="120"/>
              <w:textAlignment w:val="baseline"/>
              <w:rPr>
                <w:rFonts w:eastAsiaTheme="minorEastAsia"/>
                <w:bCs/>
                <w:lang w:val="en-US" w:eastAsia="zh-CN"/>
              </w:rPr>
            </w:pPr>
            <w:r>
              <w:rPr>
                <w:noProof/>
                <w:lang w:val="fr-FR" w:eastAsia="fr-FR"/>
              </w:rPr>
              <w:lastRenderedPageBreak/>
              <mc:AlternateContent>
                <mc:Choice Requires="wps">
                  <w:drawing>
                    <wp:anchor distT="45720" distB="45720" distL="114300" distR="114300" simplePos="0" relativeHeight="71" behindDoc="0" locked="0" layoutInCell="1" allowOverlap="1" wp14:anchorId="7539EA03" wp14:editId="49D36DCD">
                      <wp:simplePos x="0" y="0"/>
                      <wp:positionH relativeFrom="margin">
                        <wp:posOffset>32385</wp:posOffset>
                      </wp:positionH>
                      <wp:positionV relativeFrom="paragraph">
                        <wp:posOffset>685800</wp:posOffset>
                      </wp:positionV>
                      <wp:extent cx="2210435" cy="1428115"/>
                      <wp:effectExtent l="0" t="0" r="19050" b="27305"/>
                      <wp:wrapTopAndBottom/>
                      <wp:docPr id="20" name="Zone de texte 2"/>
                      <wp:cNvGraphicFramePr/>
                      <a:graphic xmlns:a="http://schemas.openxmlformats.org/drawingml/2006/main">
                        <a:graphicData uri="http://schemas.microsoft.com/office/word/2010/wordprocessingShape">
                          <wps:wsp>
                            <wps:cNvSpPr/>
                            <wps:spPr>
                              <a:xfrm>
                                <a:off x="0" y="0"/>
                                <a:ext cx="2209680" cy="142740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0E9434F8" w14:textId="77777777" w:rsidR="00F5137B" w:rsidRDefault="00F5137B">
                                  <w:pPr>
                                    <w:pStyle w:val="Commentaire"/>
                                    <w:rPr>
                                      <w:b/>
                                      <w:highlight w:val="green"/>
                                      <w:lang w:eastAsia="zh-CN"/>
                                    </w:rPr>
                                  </w:pPr>
                                  <w:r>
                                    <w:rPr>
                                      <w:b/>
                                      <w:highlight w:val="green"/>
                                      <w:lang w:eastAsia="zh-CN"/>
                                    </w:rPr>
                                    <w:t>RAN4#98-e Agreements:</w:t>
                                  </w:r>
                                </w:p>
                                <w:p w14:paraId="66C0D2E0"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highlight w:val="green"/>
                                      <w:lang w:eastAsia="zh-CN"/>
                                    </w:rPr>
                                    <w:t>RRM is out of scope based on current WID.</w:t>
                                  </w:r>
                                </w:p>
                                <w:p w14:paraId="0E66D1D7" w14:textId="77777777" w:rsidR="00F5137B" w:rsidRDefault="00F5137B">
                                  <w:pPr>
                                    <w:pStyle w:val="Paragraphedeliste"/>
                                    <w:ind w:firstLine="400"/>
                                    <w:rPr>
                                      <w:rFonts w:eastAsiaTheme="minorEastAsia"/>
                                      <w:lang w:eastAsia="ja-JP"/>
                                    </w:rPr>
                                  </w:pPr>
                                  <w:r>
                                    <w:rPr>
                                      <w:lang w:eastAsia="zh-CN"/>
                                    </w:rPr>
                                    <w:t>…</w:t>
                                  </w:r>
                                </w:p>
                                <w:p w14:paraId="198CDF41" w14:textId="77777777" w:rsidR="00F5137B" w:rsidRDefault="00F5137B">
                                  <w:pPr>
                                    <w:pStyle w:val="Paragraphedeliste"/>
                                    <w:numPr>
                                      <w:ilvl w:val="0"/>
                                      <w:numId w:val="6"/>
                                    </w:numPr>
                                    <w:overflowPunct w:val="0"/>
                                    <w:spacing w:after="160" w:line="259" w:lineRule="auto"/>
                                    <w:contextualSpacing/>
                                    <w:textAlignment w:val="auto"/>
                                    <w:rPr>
                                      <w:lang w:eastAsia="ja-JP"/>
                                    </w:rPr>
                                  </w:pPr>
                                  <w:r>
                                    <w:rPr>
                                      <w:highlight w:val="green"/>
                                    </w:rPr>
                                    <w:t>Fixed antenna gain and pattern is assumed</w:t>
                                  </w:r>
                                </w:p>
                              </w:txbxContent>
                            </wps:txbx>
                            <wps:bodyPr>
                              <a:spAutoFit/>
                            </wps:bodyPr>
                          </wps:wsp>
                        </a:graphicData>
                      </a:graphic>
                      <wp14:sizeRelV relativeFrom="margin">
                        <wp14:pctHeight>20000</wp14:pctHeight>
                      </wp14:sizeRelV>
                    </wp:anchor>
                  </w:drawing>
                </mc:Choice>
                <mc:Fallback>
                  <w:pict>
                    <v:rect w14:anchorId="7539EA03" id="_x0000_s1032" style="position:absolute;margin-left:2.55pt;margin-top:54pt;width:174.05pt;height:112.45pt;z-index:71;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" strokeweight=".26mm">
                      <v:textbox style="mso-fit-shape-to-text:t">
                        <w:txbxContent>
                          <w:p w14:paraId="0E9434F8" w14:textId="77777777" w:rsidR="00F5137B" w:rsidRDefault="00F5137B">
                            <w:pPr>
                              <w:pStyle w:val="Commentaire"/>
                              <w:rPr>
                                <w:b/>
                                <w:highlight w:val="green"/>
                                <w:lang w:eastAsia="zh-CN"/>
                              </w:rPr>
                            </w:pPr>
                            <w:r>
                              <w:rPr>
                                <w:b/>
                                <w:highlight w:val="green"/>
                                <w:lang w:eastAsia="zh-CN"/>
                              </w:rPr>
                              <w:t>RAN4#98-e Agreements:</w:t>
                            </w:r>
                          </w:p>
                          <w:p w14:paraId="66C0D2E0"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highlight w:val="green"/>
                                <w:lang w:eastAsia="zh-CN"/>
                              </w:rPr>
                              <w:t>RRM is out of scope based on current WID.</w:t>
                            </w:r>
                          </w:p>
                          <w:p w14:paraId="0E66D1D7" w14:textId="77777777" w:rsidR="00F5137B" w:rsidRDefault="00F5137B">
                            <w:pPr>
                              <w:pStyle w:val="Paragraphedeliste"/>
                              <w:ind w:firstLine="400"/>
                              <w:rPr>
                                <w:rFonts w:eastAsiaTheme="minorEastAsia"/>
                                <w:lang w:eastAsia="ja-JP"/>
                              </w:rPr>
                            </w:pPr>
                            <w:r>
                              <w:rPr>
                                <w:lang w:eastAsia="zh-CN"/>
                              </w:rPr>
                              <w:t>…</w:t>
                            </w:r>
                          </w:p>
                          <w:p w14:paraId="198CDF41" w14:textId="77777777" w:rsidR="00F5137B" w:rsidRDefault="00F5137B">
                            <w:pPr>
                              <w:pStyle w:val="Paragraphedeliste"/>
                              <w:numPr>
                                <w:ilvl w:val="0"/>
                                <w:numId w:val="6"/>
                              </w:numPr>
                              <w:overflowPunct w:val="0"/>
                              <w:spacing w:after="160" w:line="259" w:lineRule="auto"/>
                              <w:contextualSpacing/>
                              <w:textAlignment w:val="auto"/>
                              <w:rPr>
                                <w:lang w:eastAsia="ja-JP"/>
                              </w:rPr>
                            </w:pPr>
                            <w:r>
                              <w:rPr>
                                <w:highlight w:val="green"/>
                              </w:rPr>
                              <w:t>Fixed antenna gain and pattern is assumed</w:t>
                            </w:r>
                          </w:p>
                        </w:txbxContent>
                      </v:textbox>
                      <w10:wrap type="topAndBottom" anchorx="margin"/>
                    </v:rect>
                  </w:pict>
                </mc:Fallback>
              </mc:AlternateContent>
            </w:r>
            <w:r>
              <w:rPr>
                <w:rFonts w:eastAsiaTheme="minorEastAsia"/>
                <w:bCs/>
                <w:lang w:val="en-US" w:eastAsia="zh-CN"/>
              </w:rPr>
              <w:t>Please also see the following agreements for the NR Repeater:</w:t>
            </w:r>
          </w:p>
          <w:p w14:paraId="54B3A1D5" w14:textId="77777777" w:rsidR="009B1829" w:rsidRDefault="009B1829">
            <w:pPr>
              <w:spacing w:after="120"/>
              <w:textAlignment w:val="baseline"/>
              <w:rPr>
                <w:rFonts w:eastAsiaTheme="minorEastAsia"/>
                <w:bCs/>
                <w:color w:val="0070C0"/>
                <w:lang w:val="en-US" w:eastAsia="zh-CN"/>
              </w:rPr>
            </w:pPr>
          </w:p>
        </w:tc>
        <w:tc>
          <w:tcPr>
            <w:tcW w:w="4060" w:type="dxa"/>
          </w:tcPr>
          <w:p w14:paraId="0A544871" w14:textId="77777777" w:rsidR="009B1829" w:rsidRDefault="009B1829">
            <w:pPr>
              <w:spacing w:after="120"/>
              <w:textAlignment w:val="baseline"/>
              <w:rPr>
                <w:rFonts w:eastAsiaTheme="minorEastAsia"/>
                <w:b/>
                <w:bCs/>
                <w:color w:val="0070C0"/>
                <w:lang w:val="en-US" w:eastAsia="zh-CN"/>
              </w:rPr>
            </w:pPr>
          </w:p>
        </w:tc>
      </w:tr>
      <w:tr w:rsidR="009B1829" w14:paraId="01361416" w14:textId="77777777" w:rsidTr="002A45E4">
        <w:tc>
          <w:tcPr>
            <w:tcW w:w="1717" w:type="dxa"/>
          </w:tcPr>
          <w:p w14:paraId="677C37C4" w14:textId="77777777" w:rsidR="009B1829" w:rsidRPr="00D8796D" w:rsidRDefault="0051695A">
            <w:pPr>
              <w:spacing w:after="120"/>
              <w:textAlignment w:val="baseline"/>
              <w:rPr>
                <w:bCs/>
                <w:color w:val="000000" w:themeColor="text1"/>
                <w:lang w:val="en-US" w:eastAsia="zh-CN"/>
              </w:rPr>
            </w:pPr>
            <w:r w:rsidRPr="00D8796D">
              <w:rPr>
                <w:rFonts w:eastAsiaTheme="minorEastAsia"/>
                <w:bCs/>
                <w:color w:val="000000" w:themeColor="text1"/>
                <w:lang w:val="en-US" w:eastAsia="zh-CN"/>
              </w:rPr>
              <w:t>CATT</w:t>
            </w:r>
          </w:p>
        </w:tc>
        <w:tc>
          <w:tcPr>
            <w:tcW w:w="3854" w:type="dxa"/>
          </w:tcPr>
          <w:p w14:paraId="23744787" w14:textId="77777777" w:rsidR="009B1829" w:rsidRPr="00D8796D" w:rsidRDefault="0051695A">
            <w:pPr>
              <w:spacing w:after="120"/>
              <w:textAlignment w:val="baseline"/>
              <w:rPr>
                <w:bCs/>
                <w:color w:val="000000" w:themeColor="text1"/>
                <w:lang w:val="en-US" w:eastAsia="zh-CN"/>
              </w:rPr>
            </w:pPr>
            <w:r w:rsidRPr="00D8796D">
              <w:rPr>
                <w:rFonts w:eastAsiaTheme="minorEastAsia"/>
                <w:bCs/>
                <w:color w:val="000000" w:themeColor="text1"/>
                <w:lang w:val="en-US" w:eastAsia="zh-CN"/>
              </w:rPr>
              <w:t>Yes.</w:t>
            </w:r>
          </w:p>
        </w:tc>
        <w:tc>
          <w:tcPr>
            <w:tcW w:w="4060" w:type="dxa"/>
          </w:tcPr>
          <w:p w14:paraId="3EE8BA0B" w14:textId="77777777" w:rsidR="009B1829" w:rsidRPr="00D8796D" w:rsidRDefault="0051695A">
            <w:pPr>
              <w:spacing w:after="120"/>
              <w:textAlignment w:val="baseline"/>
              <w:rPr>
                <w:bCs/>
                <w:color w:val="000000" w:themeColor="text1"/>
                <w:lang w:val="en-US" w:eastAsia="zh-CN"/>
              </w:rPr>
            </w:pPr>
            <w:r w:rsidRPr="00D8796D">
              <w:rPr>
                <w:rFonts w:eastAsiaTheme="minorEastAsia"/>
                <w:bCs/>
                <w:color w:val="000000" w:themeColor="text1"/>
                <w:lang w:val="en-US" w:eastAsia="zh-CN"/>
              </w:rPr>
              <w:t xml:space="preserve">No interface between NTN Gateway and </w:t>
            </w:r>
            <w:proofErr w:type="spellStart"/>
            <w:r w:rsidRPr="00D8796D">
              <w:rPr>
                <w:rFonts w:eastAsiaTheme="minorEastAsia"/>
                <w:bCs/>
                <w:color w:val="000000" w:themeColor="text1"/>
                <w:lang w:val="en-US" w:eastAsia="zh-CN"/>
              </w:rPr>
              <w:t>gNB</w:t>
            </w:r>
            <w:proofErr w:type="spellEnd"/>
            <w:r w:rsidRPr="00D8796D">
              <w:rPr>
                <w:rFonts w:eastAsiaTheme="minorEastAsia"/>
                <w:bCs/>
                <w:color w:val="000000" w:themeColor="text1"/>
                <w:lang w:val="en-US" w:eastAsia="zh-CN"/>
              </w:rPr>
              <w:t>. It is not known how to treat it as NR repeater.</w:t>
            </w:r>
          </w:p>
        </w:tc>
      </w:tr>
      <w:tr w:rsidR="009B1829" w14:paraId="2B78B1D7" w14:textId="77777777" w:rsidTr="002A45E4">
        <w:tc>
          <w:tcPr>
            <w:tcW w:w="1717" w:type="dxa"/>
          </w:tcPr>
          <w:p w14:paraId="12AD4C8A"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Ericsson</w:t>
            </w:r>
          </w:p>
        </w:tc>
        <w:tc>
          <w:tcPr>
            <w:tcW w:w="3854" w:type="dxa"/>
          </w:tcPr>
          <w:p w14:paraId="1D5DF49F" w14:textId="77777777" w:rsidR="009B1829" w:rsidRPr="00D8796D" w:rsidRDefault="0051695A">
            <w:pPr>
              <w:spacing w:after="120"/>
              <w:textAlignment w:val="baseline"/>
              <w:rPr>
                <w:rFonts w:eastAsiaTheme="minorEastAsia"/>
                <w:color w:val="000000" w:themeColor="text1"/>
                <w:lang w:val="en-US" w:eastAsia="zh-CN"/>
              </w:rPr>
            </w:pPr>
            <w:r w:rsidRPr="00D8796D">
              <w:rPr>
                <w:rFonts w:eastAsiaTheme="minorEastAsia"/>
                <w:color w:val="000000" w:themeColor="text1"/>
                <w:lang w:val="en-US" w:eastAsia="zh-CN"/>
              </w:rPr>
              <w:t xml:space="preserve">To Thales: why referring to this agreement? </w:t>
            </w:r>
          </w:p>
          <w:p w14:paraId="387E365D"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color w:val="000000" w:themeColor="text1"/>
                <w:lang w:val="en-US" w:eastAsia="zh-CN"/>
              </w:rPr>
              <w:t>I guess you are referring to NR Repeater (not NTN NR Repeater) agreement, but that’s a different WI…</w:t>
            </w:r>
          </w:p>
        </w:tc>
        <w:tc>
          <w:tcPr>
            <w:tcW w:w="4060" w:type="dxa"/>
          </w:tcPr>
          <w:p w14:paraId="5CF871A0"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p w14:paraId="422BF592"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color w:val="000000" w:themeColor="text1"/>
                <w:lang w:val="en-US" w:eastAsia="zh-CN"/>
              </w:rPr>
              <w:t>For the same reasons as 1--1. This topic is redundant with 1-1 actually.</w:t>
            </w:r>
          </w:p>
        </w:tc>
      </w:tr>
      <w:tr w:rsidR="009B1829" w14:paraId="3DEC7D18" w14:textId="77777777" w:rsidTr="002A45E4">
        <w:tc>
          <w:tcPr>
            <w:tcW w:w="1717" w:type="dxa"/>
          </w:tcPr>
          <w:p w14:paraId="504B49BD"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Cs/>
                <w:color w:val="000000" w:themeColor="text1"/>
                <w:lang w:val="en-US" w:eastAsia="zh-CN"/>
              </w:rPr>
              <w:t>Intelsat</w:t>
            </w:r>
          </w:p>
        </w:tc>
        <w:tc>
          <w:tcPr>
            <w:tcW w:w="3854" w:type="dxa"/>
          </w:tcPr>
          <w:p w14:paraId="7358C02F"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Cs/>
                <w:color w:val="000000" w:themeColor="text1"/>
                <w:lang w:val="en-US" w:eastAsia="zh-CN"/>
              </w:rPr>
              <w:t>Yes</w:t>
            </w:r>
          </w:p>
        </w:tc>
        <w:tc>
          <w:tcPr>
            <w:tcW w:w="4060" w:type="dxa"/>
          </w:tcPr>
          <w:p w14:paraId="2ED1B3D3" w14:textId="77777777" w:rsidR="009B1829" w:rsidRPr="00D8796D" w:rsidRDefault="009B1829">
            <w:pPr>
              <w:spacing w:after="120"/>
              <w:textAlignment w:val="baseline"/>
              <w:rPr>
                <w:rFonts w:eastAsiaTheme="minorEastAsia"/>
                <w:b/>
                <w:bCs/>
                <w:color w:val="000000" w:themeColor="text1"/>
                <w:lang w:val="en-US" w:eastAsia="zh-CN"/>
              </w:rPr>
            </w:pPr>
          </w:p>
        </w:tc>
      </w:tr>
      <w:tr w:rsidR="009B1829" w14:paraId="00592AC3" w14:textId="77777777" w:rsidTr="002A45E4">
        <w:tc>
          <w:tcPr>
            <w:tcW w:w="1717" w:type="dxa"/>
          </w:tcPr>
          <w:p w14:paraId="3487DA96"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Eutelsat</w:t>
            </w:r>
          </w:p>
        </w:tc>
        <w:tc>
          <w:tcPr>
            <w:tcW w:w="3854" w:type="dxa"/>
          </w:tcPr>
          <w:p w14:paraId="5AD9704D"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Yes</w:t>
            </w:r>
          </w:p>
        </w:tc>
        <w:tc>
          <w:tcPr>
            <w:tcW w:w="4060" w:type="dxa"/>
          </w:tcPr>
          <w:p w14:paraId="62B62292" w14:textId="77777777" w:rsidR="009B1829" w:rsidRPr="00D8796D" w:rsidRDefault="009B1829">
            <w:pPr>
              <w:spacing w:after="120"/>
              <w:textAlignment w:val="baseline"/>
              <w:rPr>
                <w:rFonts w:eastAsiaTheme="minorEastAsia"/>
                <w:b/>
                <w:bCs/>
                <w:color w:val="000000" w:themeColor="text1"/>
                <w:lang w:val="en-US" w:eastAsia="zh-CN"/>
              </w:rPr>
            </w:pPr>
          </w:p>
        </w:tc>
      </w:tr>
      <w:tr w:rsidR="009B1829" w14:paraId="76B5502C" w14:textId="77777777" w:rsidTr="002A45E4">
        <w:tc>
          <w:tcPr>
            <w:tcW w:w="1717" w:type="dxa"/>
          </w:tcPr>
          <w:p w14:paraId="77CA27A5"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ZTE</w:t>
            </w:r>
          </w:p>
        </w:tc>
        <w:tc>
          <w:tcPr>
            <w:tcW w:w="3854" w:type="dxa"/>
          </w:tcPr>
          <w:p w14:paraId="215FD69C"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More discussion might be needed on which link and to define which kind of requirement, sometimes, just referring to repeater or not might be not enough.</w:t>
            </w:r>
          </w:p>
        </w:tc>
        <w:tc>
          <w:tcPr>
            <w:tcW w:w="4060" w:type="dxa"/>
          </w:tcPr>
          <w:p w14:paraId="74B8F5A9"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More discussion might be needed on which link and to define which kind of requirement, sometimes, just referring to repeater or not might be not enough</w:t>
            </w:r>
          </w:p>
        </w:tc>
      </w:tr>
      <w:tr w:rsidR="009B1829" w14:paraId="1E3CB5BB" w14:textId="77777777" w:rsidTr="002A45E4">
        <w:tc>
          <w:tcPr>
            <w:tcW w:w="1717" w:type="dxa"/>
          </w:tcPr>
          <w:p w14:paraId="24D1AAE3"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Inmarsat</w:t>
            </w:r>
          </w:p>
        </w:tc>
        <w:tc>
          <w:tcPr>
            <w:tcW w:w="3854" w:type="dxa"/>
          </w:tcPr>
          <w:p w14:paraId="1A958688" w14:textId="77777777" w:rsidR="009B1829" w:rsidRPr="00D8796D" w:rsidRDefault="0051695A">
            <w:pPr>
              <w:spacing w:after="120"/>
              <w:textAlignment w:val="baseline"/>
              <w:rPr>
                <w:rFonts w:eastAsiaTheme="minorEastAsia"/>
                <w:bCs/>
                <w:color w:val="000000" w:themeColor="text1"/>
                <w:lang w:val="en-US" w:eastAsia="zh-CN"/>
              </w:rPr>
            </w:pPr>
            <w:r w:rsidRPr="00D8796D">
              <w:rPr>
                <w:rFonts w:eastAsiaTheme="minorEastAsia"/>
                <w:bCs/>
                <w:color w:val="000000" w:themeColor="text1"/>
                <w:lang w:val="en-US" w:eastAsia="zh-CN"/>
              </w:rPr>
              <w:t>As stated above both options should be possible, but it is not a priority.  We agree with the proposed WF that this should be optional and thus probably deprioritized.</w:t>
            </w:r>
          </w:p>
        </w:tc>
        <w:tc>
          <w:tcPr>
            <w:tcW w:w="4060" w:type="dxa"/>
          </w:tcPr>
          <w:p w14:paraId="7556CE7E" w14:textId="77777777" w:rsidR="009B1829" w:rsidRPr="00D8796D" w:rsidRDefault="0051695A">
            <w:pPr>
              <w:spacing w:after="120"/>
              <w:textAlignment w:val="baseline"/>
              <w:rPr>
                <w:rFonts w:eastAsiaTheme="minorEastAsia"/>
                <w:b/>
                <w:bCs/>
                <w:color w:val="000000" w:themeColor="text1"/>
                <w:lang w:val="en-US" w:eastAsia="zh-CN"/>
              </w:rPr>
            </w:pPr>
            <w:r w:rsidRPr="00D8796D">
              <w:rPr>
                <w:rFonts w:eastAsiaTheme="minorEastAsia"/>
                <w:bCs/>
                <w:color w:val="000000" w:themeColor="text1"/>
                <w:lang w:val="en-US" w:eastAsia="zh-CN"/>
              </w:rPr>
              <w:t>As stated above both options should be possible, but it is not a priority.  We agree with the proposed WF that this should be optional and thus probably deprioritized.</w:t>
            </w:r>
          </w:p>
        </w:tc>
      </w:tr>
      <w:tr w:rsidR="009B1829" w14:paraId="669F2AEE" w14:textId="77777777" w:rsidTr="002A45E4">
        <w:tc>
          <w:tcPr>
            <w:tcW w:w="1717" w:type="dxa"/>
          </w:tcPr>
          <w:p w14:paraId="1A148773" w14:textId="22604020" w:rsidR="009B1829" w:rsidRPr="00D8796D" w:rsidRDefault="00A0258C">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Hughes/EchoStar</w:t>
            </w:r>
          </w:p>
        </w:tc>
        <w:tc>
          <w:tcPr>
            <w:tcW w:w="3854" w:type="dxa"/>
          </w:tcPr>
          <w:p w14:paraId="209D0951" w14:textId="2C6F8FD4" w:rsidR="009B1829" w:rsidRPr="00D8796D" w:rsidRDefault="00A0258C">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Agree with Way Forward</w:t>
            </w:r>
          </w:p>
        </w:tc>
        <w:tc>
          <w:tcPr>
            <w:tcW w:w="4060" w:type="dxa"/>
          </w:tcPr>
          <w:p w14:paraId="437B274A" w14:textId="77777777" w:rsidR="009B1829" w:rsidRPr="00D8796D" w:rsidRDefault="009B1829">
            <w:pPr>
              <w:spacing w:after="120"/>
              <w:textAlignment w:val="baseline"/>
              <w:rPr>
                <w:rFonts w:eastAsiaTheme="minorEastAsia"/>
                <w:b/>
                <w:bCs/>
                <w:color w:val="000000" w:themeColor="text1"/>
                <w:lang w:val="en-US" w:eastAsia="zh-CN"/>
              </w:rPr>
            </w:pPr>
          </w:p>
        </w:tc>
      </w:tr>
      <w:tr w:rsidR="002A45E4" w14:paraId="567AFADE" w14:textId="77777777" w:rsidTr="002A45E4">
        <w:tc>
          <w:tcPr>
            <w:tcW w:w="1717" w:type="dxa"/>
          </w:tcPr>
          <w:p w14:paraId="4AF175BC" w14:textId="605B6A9A" w:rsidR="002A45E4" w:rsidRPr="00D8796D" w:rsidRDefault="002A45E4" w:rsidP="002A45E4">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THALES to Ericsson</w:t>
            </w:r>
          </w:p>
        </w:tc>
        <w:tc>
          <w:tcPr>
            <w:tcW w:w="3854" w:type="dxa"/>
          </w:tcPr>
          <w:p w14:paraId="352213D6" w14:textId="6476425D" w:rsidR="002A45E4" w:rsidRPr="00D8796D" w:rsidRDefault="002A45E4" w:rsidP="002A45E4">
            <w:pPr>
              <w:spacing w:after="120"/>
              <w:textAlignment w:val="baseline"/>
              <w:rPr>
                <w:rStyle w:val="Lienhypertexte"/>
                <w:rFonts w:eastAsia="Yu Mincho"/>
                <w:color w:val="000000" w:themeColor="text1"/>
                <w:lang w:val="en-US" w:eastAsia="zh-CN"/>
              </w:rPr>
            </w:pPr>
            <w:r w:rsidRPr="00D8796D">
              <w:rPr>
                <w:rFonts w:eastAsiaTheme="minorEastAsia"/>
                <w:bCs/>
                <w:color w:val="000000" w:themeColor="text1"/>
                <w:lang w:val="en-US" w:eastAsia="zh-CN"/>
              </w:rPr>
              <w:t xml:space="preserve">One of the reasons for which we cannot use the current NR Repeater WI for NTN is related to RAN4#98e decision that the RRM will not be specified in Rel-17 for the NR Repeater. Please check </w:t>
            </w:r>
            <w:hyperlink r:id="rId42" w:tgtFrame="_blank">
              <w:r w:rsidRPr="00D8796D">
                <w:rPr>
                  <w:rStyle w:val="Lienhypertexte"/>
                  <w:rFonts w:eastAsia="Yu Mincho"/>
                  <w:color w:val="000000" w:themeColor="text1"/>
                  <w:lang w:val="en-US" w:eastAsia="zh-CN"/>
                </w:rPr>
                <w:t>R4-2107263</w:t>
              </w:r>
            </w:hyperlink>
            <w:r w:rsidRPr="00D8796D">
              <w:rPr>
                <w:rStyle w:val="Lienhypertexte"/>
                <w:rFonts w:eastAsia="Yu Mincho"/>
                <w:color w:val="000000" w:themeColor="text1"/>
                <w:lang w:val="en-US" w:eastAsia="zh-CN"/>
              </w:rPr>
              <w:t>.</w:t>
            </w:r>
          </w:p>
          <w:p w14:paraId="2C3E856A" w14:textId="01679B1B" w:rsidR="002A45E4" w:rsidRPr="00D8796D" w:rsidRDefault="002A45E4" w:rsidP="002A45E4">
            <w:pPr>
              <w:spacing w:after="120"/>
              <w:textAlignment w:val="baseline"/>
              <w:rPr>
                <w:rFonts w:eastAsiaTheme="minorEastAsia"/>
                <w:b/>
                <w:bCs/>
                <w:color w:val="000000" w:themeColor="text1"/>
                <w:lang w:val="en-US" w:eastAsia="zh-CN"/>
              </w:rPr>
            </w:pPr>
            <w:r w:rsidRPr="00D8796D">
              <w:rPr>
                <w:rFonts w:eastAsiaTheme="minorEastAsia"/>
                <w:bCs/>
                <w:color w:val="000000" w:themeColor="text1"/>
                <w:lang w:val="en-US" w:eastAsia="zh-CN"/>
              </w:rPr>
              <w:t>We will therefore take an important risk to consider (Satellite + feeder link + NTN-Gateway) as a NR Repeater.</w:t>
            </w:r>
          </w:p>
        </w:tc>
        <w:tc>
          <w:tcPr>
            <w:tcW w:w="4060" w:type="dxa"/>
          </w:tcPr>
          <w:p w14:paraId="7590FE5C" w14:textId="77777777" w:rsidR="002A45E4" w:rsidRPr="00D8796D" w:rsidRDefault="002A45E4" w:rsidP="002A45E4">
            <w:pPr>
              <w:spacing w:after="120"/>
              <w:textAlignment w:val="baseline"/>
              <w:rPr>
                <w:rFonts w:eastAsiaTheme="minorEastAsia"/>
                <w:b/>
                <w:bCs/>
                <w:color w:val="000000" w:themeColor="text1"/>
                <w:lang w:val="en-US" w:eastAsia="zh-CN"/>
              </w:rPr>
            </w:pPr>
          </w:p>
        </w:tc>
      </w:tr>
      <w:tr w:rsidR="007A7700" w14:paraId="14323576" w14:textId="77777777" w:rsidTr="002A45E4">
        <w:tc>
          <w:tcPr>
            <w:tcW w:w="1717" w:type="dxa"/>
          </w:tcPr>
          <w:p w14:paraId="35691116" w14:textId="10745406" w:rsidR="007A7700" w:rsidRPr="00D8796D" w:rsidRDefault="007A7700" w:rsidP="002A45E4">
            <w:pPr>
              <w:spacing w:after="120"/>
              <w:textAlignment w:val="baseline"/>
              <w:rPr>
                <w:rFonts w:eastAsiaTheme="minorEastAsia"/>
                <w:b/>
                <w:bCs/>
                <w:color w:val="000000" w:themeColor="text1"/>
                <w:lang w:val="en-US" w:eastAsia="zh-CN"/>
              </w:rPr>
            </w:pPr>
            <w:r w:rsidRPr="00D8796D">
              <w:rPr>
                <w:rFonts w:eastAsiaTheme="minorEastAsia" w:hint="eastAsia"/>
                <w:b/>
                <w:bCs/>
                <w:color w:val="000000" w:themeColor="text1"/>
                <w:lang w:val="en-US" w:eastAsia="zh-CN"/>
              </w:rPr>
              <w:t>X</w:t>
            </w:r>
            <w:r w:rsidRPr="00D8796D">
              <w:rPr>
                <w:rFonts w:eastAsiaTheme="minorEastAsia"/>
                <w:b/>
                <w:bCs/>
                <w:color w:val="000000" w:themeColor="text1"/>
                <w:lang w:val="en-US" w:eastAsia="zh-CN"/>
              </w:rPr>
              <w:t>iaomi</w:t>
            </w:r>
          </w:p>
        </w:tc>
        <w:tc>
          <w:tcPr>
            <w:tcW w:w="3854" w:type="dxa"/>
          </w:tcPr>
          <w:p w14:paraId="1AC1372F" w14:textId="24D54FD1" w:rsidR="007A7700" w:rsidRPr="00D8796D" w:rsidRDefault="007A7700" w:rsidP="002A45E4">
            <w:pPr>
              <w:spacing w:after="120"/>
              <w:textAlignment w:val="baseline"/>
              <w:rPr>
                <w:rFonts w:eastAsiaTheme="minorEastAsia"/>
                <w:bCs/>
                <w:color w:val="000000" w:themeColor="text1"/>
                <w:lang w:val="en-US" w:eastAsia="zh-CN"/>
              </w:rPr>
            </w:pPr>
            <w:r w:rsidRPr="00D8796D">
              <w:rPr>
                <w:rFonts w:eastAsiaTheme="minorEastAsia" w:hint="eastAsia"/>
                <w:bCs/>
                <w:color w:val="000000" w:themeColor="text1"/>
                <w:lang w:val="en-US" w:eastAsia="zh-CN"/>
              </w:rPr>
              <w:t>I</w:t>
            </w:r>
            <w:r w:rsidRPr="00D8796D">
              <w:rPr>
                <w:rFonts w:eastAsiaTheme="minorEastAsia"/>
                <w:bCs/>
                <w:color w:val="000000" w:themeColor="text1"/>
                <w:lang w:val="en-US" w:eastAsia="zh-CN"/>
              </w:rPr>
              <w:t>t depends on the outcome of sub topic 1-1</w:t>
            </w:r>
          </w:p>
        </w:tc>
        <w:tc>
          <w:tcPr>
            <w:tcW w:w="4060" w:type="dxa"/>
          </w:tcPr>
          <w:p w14:paraId="016ED6C7" w14:textId="601B1A3C" w:rsidR="007A7700" w:rsidRPr="00D8796D" w:rsidRDefault="007A7700" w:rsidP="002A45E4">
            <w:pPr>
              <w:spacing w:after="120"/>
              <w:textAlignment w:val="baseline"/>
              <w:rPr>
                <w:rFonts w:eastAsiaTheme="minorEastAsia"/>
                <w:b/>
                <w:bCs/>
                <w:color w:val="000000" w:themeColor="text1"/>
                <w:lang w:val="en-US" w:eastAsia="zh-CN"/>
              </w:rPr>
            </w:pPr>
            <w:r w:rsidRPr="00D8796D">
              <w:rPr>
                <w:rFonts w:eastAsiaTheme="minorEastAsia" w:hint="eastAsia"/>
                <w:bCs/>
                <w:color w:val="000000" w:themeColor="text1"/>
                <w:lang w:val="en-US" w:eastAsia="zh-CN"/>
              </w:rPr>
              <w:t>I</w:t>
            </w:r>
            <w:r w:rsidRPr="00D8796D">
              <w:rPr>
                <w:rFonts w:eastAsiaTheme="minorEastAsia"/>
                <w:bCs/>
                <w:color w:val="000000" w:themeColor="text1"/>
                <w:lang w:val="en-US" w:eastAsia="zh-CN"/>
              </w:rPr>
              <w:t>t depends on the outcome of sub topic 1-1</w:t>
            </w:r>
          </w:p>
        </w:tc>
      </w:tr>
      <w:tr w:rsidR="00D85744" w14:paraId="69DDEA5D" w14:textId="77777777" w:rsidTr="002A45E4">
        <w:tc>
          <w:tcPr>
            <w:tcW w:w="1717" w:type="dxa"/>
          </w:tcPr>
          <w:p w14:paraId="27F366E8" w14:textId="0174CE8D" w:rsidR="00D85744" w:rsidRPr="00D8796D" w:rsidRDefault="00D85744" w:rsidP="002A45E4">
            <w:pPr>
              <w:spacing w:after="120"/>
              <w:textAlignment w:val="baseline"/>
              <w:rPr>
                <w:rFonts w:eastAsiaTheme="minorEastAsia"/>
                <w:b/>
                <w:bCs/>
                <w:color w:val="000000" w:themeColor="text1"/>
                <w:lang w:val="en-US" w:eastAsia="zh-CN"/>
              </w:rPr>
            </w:pPr>
            <w:r w:rsidRPr="00D8796D">
              <w:rPr>
                <w:rFonts w:eastAsiaTheme="minorEastAsia" w:hint="eastAsia"/>
                <w:b/>
                <w:bCs/>
                <w:color w:val="000000" w:themeColor="text1"/>
                <w:lang w:val="en-US" w:eastAsia="zh-CN"/>
              </w:rPr>
              <w:t>CMCC</w:t>
            </w:r>
          </w:p>
        </w:tc>
        <w:tc>
          <w:tcPr>
            <w:tcW w:w="3854" w:type="dxa"/>
          </w:tcPr>
          <w:p w14:paraId="3FBF9FAF" w14:textId="42878E88" w:rsidR="00D85744" w:rsidRPr="00D8796D" w:rsidRDefault="00D85744" w:rsidP="002A45E4">
            <w:pPr>
              <w:spacing w:after="120"/>
              <w:textAlignment w:val="baseline"/>
              <w:rPr>
                <w:rFonts w:eastAsiaTheme="minorEastAsia"/>
                <w:bCs/>
                <w:color w:val="000000" w:themeColor="text1"/>
                <w:lang w:val="en-US" w:eastAsia="zh-CN"/>
              </w:rPr>
            </w:pPr>
            <w:r w:rsidRPr="00D8796D">
              <w:rPr>
                <w:rFonts w:eastAsiaTheme="minorEastAsia"/>
                <w:bCs/>
                <w:color w:val="000000" w:themeColor="text1"/>
                <w:lang w:val="en-US" w:eastAsia="zh-CN"/>
              </w:rPr>
              <w:t>we need to wait for the conclusion of sub topic 1-1.</w:t>
            </w:r>
          </w:p>
        </w:tc>
        <w:tc>
          <w:tcPr>
            <w:tcW w:w="4060" w:type="dxa"/>
          </w:tcPr>
          <w:p w14:paraId="355DC867" w14:textId="3AD3C064" w:rsidR="00D85744" w:rsidRPr="00D8796D" w:rsidRDefault="00D85744" w:rsidP="002A45E4">
            <w:pPr>
              <w:spacing w:after="120"/>
              <w:textAlignment w:val="baseline"/>
              <w:rPr>
                <w:rFonts w:eastAsiaTheme="minorEastAsia"/>
                <w:bCs/>
                <w:color w:val="000000" w:themeColor="text1"/>
                <w:lang w:val="en-US" w:eastAsia="zh-CN"/>
              </w:rPr>
            </w:pPr>
            <w:r w:rsidRPr="00D8796D">
              <w:rPr>
                <w:rFonts w:eastAsiaTheme="minorEastAsia"/>
                <w:bCs/>
                <w:color w:val="000000" w:themeColor="text1"/>
                <w:lang w:val="en-US" w:eastAsia="zh-CN"/>
              </w:rPr>
              <w:t>we need to wait for the conclusion of sub topic 1-1.</w:t>
            </w:r>
          </w:p>
        </w:tc>
      </w:tr>
      <w:tr w:rsidR="00836151" w14:paraId="1F69337E" w14:textId="77777777" w:rsidTr="002A45E4">
        <w:tc>
          <w:tcPr>
            <w:tcW w:w="1717" w:type="dxa"/>
          </w:tcPr>
          <w:p w14:paraId="31824402" w14:textId="6ADE8BFE" w:rsidR="00836151" w:rsidRPr="00D8796D" w:rsidRDefault="00836151" w:rsidP="00836151">
            <w:pPr>
              <w:spacing w:after="120"/>
              <w:textAlignment w:val="baseline"/>
              <w:rPr>
                <w:rFonts w:eastAsiaTheme="minorEastAsia"/>
                <w:b/>
                <w:bCs/>
                <w:color w:val="000000" w:themeColor="text1"/>
                <w:lang w:val="en-US" w:eastAsia="zh-CN"/>
              </w:rPr>
            </w:pPr>
            <w:r w:rsidRPr="00D8796D">
              <w:rPr>
                <w:rFonts w:eastAsiaTheme="minorEastAsia"/>
                <w:color w:val="000000" w:themeColor="text1"/>
                <w:lang w:eastAsia="zh-CN"/>
              </w:rPr>
              <w:t>Nokia</w:t>
            </w:r>
          </w:p>
        </w:tc>
        <w:tc>
          <w:tcPr>
            <w:tcW w:w="3854" w:type="dxa"/>
          </w:tcPr>
          <w:p w14:paraId="6D77BDF1" w14:textId="76AD77B8" w:rsidR="00836151" w:rsidRPr="00D8796D" w:rsidRDefault="00836151" w:rsidP="00836151">
            <w:pPr>
              <w:spacing w:after="120"/>
              <w:textAlignment w:val="baseline"/>
              <w:rPr>
                <w:rFonts w:eastAsiaTheme="minorEastAsia"/>
                <w:bCs/>
                <w:color w:val="000000" w:themeColor="text1"/>
                <w:lang w:val="en-US" w:eastAsia="zh-CN"/>
              </w:rPr>
            </w:pPr>
            <w:r w:rsidRPr="00D8796D">
              <w:rPr>
                <w:rFonts w:eastAsiaTheme="minorEastAsia"/>
                <w:color w:val="000000" w:themeColor="text1"/>
                <w:lang w:eastAsia="zh-CN"/>
              </w:rPr>
              <w:t>Even i</w:t>
            </w:r>
            <w:r w:rsidRPr="00D8796D">
              <w:rPr>
                <w:color w:val="000000" w:themeColor="text1"/>
              </w:rPr>
              <w:t xml:space="preserve">f the </w:t>
            </w:r>
            <w:proofErr w:type="spellStart"/>
            <w:r w:rsidRPr="00D8796D">
              <w:rPr>
                <w:color w:val="000000" w:themeColor="text1"/>
              </w:rPr>
              <w:t>gNB</w:t>
            </w:r>
            <w:proofErr w:type="spellEnd"/>
            <w:r w:rsidRPr="00D8796D">
              <w:rPr>
                <w:color w:val="000000" w:themeColor="text1"/>
              </w:rPr>
              <w:t xml:space="preserve"> has wired/optical connection the interface can still be defined</w:t>
            </w:r>
          </w:p>
        </w:tc>
        <w:tc>
          <w:tcPr>
            <w:tcW w:w="4060" w:type="dxa"/>
          </w:tcPr>
          <w:p w14:paraId="25BEAFC1" w14:textId="77D6D623" w:rsidR="00836151" w:rsidRPr="00D8796D" w:rsidRDefault="00836151" w:rsidP="00836151">
            <w:pPr>
              <w:spacing w:after="120"/>
              <w:textAlignment w:val="baseline"/>
              <w:rPr>
                <w:rFonts w:eastAsiaTheme="minorEastAsia"/>
                <w:bCs/>
                <w:color w:val="000000" w:themeColor="text1"/>
                <w:lang w:val="en-US" w:eastAsia="zh-CN"/>
              </w:rPr>
            </w:pPr>
            <w:r w:rsidRPr="00D8796D">
              <w:rPr>
                <w:rFonts w:eastAsiaTheme="minorEastAsia"/>
                <w:color w:val="000000" w:themeColor="text1"/>
                <w:lang w:eastAsia="zh-CN"/>
              </w:rPr>
              <w:t>Even i</w:t>
            </w:r>
            <w:r w:rsidRPr="00D8796D">
              <w:rPr>
                <w:color w:val="000000" w:themeColor="text1"/>
              </w:rPr>
              <w:t xml:space="preserve">f the </w:t>
            </w:r>
            <w:proofErr w:type="spellStart"/>
            <w:r w:rsidRPr="00D8796D">
              <w:rPr>
                <w:color w:val="000000" w:themeColor="text1"/>
              </w:rPr>
              <w:t>gNB</w:t>
            </w:r>
            <w:proofErr w:type="spellEnd"/>
            <w:r w:rsidRPr="00D8796D">
              <w:rPr>
                <w:color w:val="000000" w:themeColor="text1"/>
              </w:rPr>
              <w:t xml:space="preserve"> has wired/optical connection the interface can still be defined</w:t>
            </w:r>
          </w:p>
        </w:tc>
      </w:tr>
      <w:tr w:rsidR="00277E0A" w14:paraId="6767BEB2" w14:textId="77777777" w:rsidTr="002A45E4">
        <w:tc>
          <w:tcPr>
            <w:tcW w:w="1717" w:type="dxa"/>
          </w:tcPr>
          <w:p w14:paraId="47E44C5B" w14:textId="387FCD25" w:rsidR="00277E0A" w:rsidRPr="00D8796D" w:rsidRDefault="00277E0A" w:rsidP="00277E0A">
            <w:pPr>
              <w:spacing w:after="120"/>
              <w:textAlignment w:val="baseline"/>
              <w:rPr>
                <w:rFonts w:eastAsiaTheme="minorEastAsia"/>
                <w:color w:val="000000" w:themeColor="text1"/>
                <w:lang w:eastAsia="zh-CN"/>
              </w:rPr>
            </w:pPr>
            <w:r w:rsidRPr="00D8796D">
              <w:rPr>
                <w:rFonts w:eastAsiaTheme="minorEastAsia"/>
                <w:b/>
                <w:bCs/>
                <w:color w:val="000000" w:themeColor="text1"/>
                <w:lang w:val="en-US" w:eastAsia="zh-CN"/>
              </w:rPr>
              <w:t>Huawei</w:t>
            </w:r>
          </w:p>
        </w:tc>
        <w:tc>
          <w:tcPr>
            <w:tcW w:w="3854" w:type="dxa"/>
          </w:tcPr>
          <w:p w14:paraId="1C522304" w14:textId="19EDD691" w:rsidR="00277E0A" w:rsidRPr="00D8796D" w:rsidRDefault="00277E0A" w:rsidP="00277E0A">
            <w:pPr>
              <w:spacing w:after="120"/>
              <w:textAlignment w:val="baseline"/>
              <w:rPr>
                <w:rFonts w:eastAsiaTheme="minorEastAsia"/>
                <w:color w:val="000000" w:themeColor="text1"/>
                <w:lang w:eastAsia="zh-CN"/>
              </w:rPr>
            </w:pPr>
            <w:bookmarkStart w:id="2" w:name="OLE_LINK1"/>
            <w:bookmarkStart w:id="3" w:name="OLE_LINK2"/>
            <w:r w:rsidRPr="00D8796D">
              <w:rPr>
                <w:rFonts w:eastAsiaTheme="minorEastAsia"/>
                <w:bCs/>
                <w:color w:val="000000" w:themeColor="text1"/>
                <w:lang w:val="en-US" w:eastAsia="zh-CN"/>
              </w:rPr>
              <w:t>Same issue related to subtopic 1-1</w:t>
            </w:r>
            <w:bookmarkEnd w:id="2"/>
            <w:bookmarkEnd w:id="3"/>
          </w:p>
        </w:tc>
        <w:tc>
          <w:tcPr>
            <w:tcW w:w="4060" w:type="dxa"/>
          </w:tcPr>
          <w:p w14:paraId="16160FC5" w14:textId="544D2F26" w:rsidR="00277E0A" w:rsidRPr="00D8796D" w:rsidRDefault="00277E0A" w:rsidP="00277E0A">
            <w:pPr>
              <w:spacing w:after="120"/>
              <w:textAlignment w:val="baseline"/>
              <w:rPr>
                <w:rFonts w:eastAsiaTheme="minorEastAsia"/>
                <w:color w:val="000000" w:themeColor="text1"/>
                <w:lang w:eastAsia="zh-CN"/>
              </w:rPr>
            </w:pPr>
            <w:r w:rsidRPr="00D8796D">
              <w:rPr>
                <w:rFonts w:eastAsiaTheme="minorEastAsia"/>
                <w:bCs/>
                <w:color w:val="000000" w:themeColor="text1"/>
                <w:lang w:val="en-US" w:eastAsia="zh-CN"/>
              </w:rPr>
              <w:t>Same issue related to subtopic 1-1</w:t>
            </w:r>
          </w:p>
        </w:tc>
      </w:tr>
      <w:tr w:rsidR="00CE4131" w14:paraId="6B3A1BD3" w14:textId="77777777" w:rsidTr="002A45E4">
        <w:tc>
          <w:tcPr>
            <w:tcW w:w="1717" w:type="dxa"/>
          </w:tcPr>
          <w:p w14:paraId="60BBC2D3" w14:textId="0F53CB8F" w:rsidR="00CE4131" w:rsidRPr="00D8796D" w:rsidRDefault="00CE4131" w:rsidP="00CE4131">
            <w:pPr>
              <w:spacing w:after="120"/>
              <w:textAlignment w:val="baseline"/>
              <w:rPr>
                <w:rFonts w:eastAsiaTheme="minorEastAsia"/>
                <w:b/>
                <w:bCs/>
                <w:color w:val="000000" w:themeColor="text1"/>
                <w:lang w:val="en-US" w:eastAsia="zh-CN"/>
              </w:rPr>
            </w:pPr>
            <w:r w:rsidRPr="00D8796D">
              <w:rPr>
                <w:rFonts w:eastAsiaTheme="minorEastAsia"/>
                <w:b/>
                <w:bCs/>
                <w:color w:val="000000" w:themeColor="text1"/>
                <w:lang w:val="en-US" w:eastAsia="zh-CN"/>
              </w:rPr>
              <w:t>Qualcomm</w:t>
            </w:r>
          </w:p>
        </w:tc>
        <w:tc>
          <w:tcPr>
            <w:tcW w:w="3854" w:type="dxa"/>
          </w:tcPr>
          <w:p w14:paraId="1E2E018E" w14:textId="1CB4F1F6" w:rsidR="00CE4131" w:rsidRPr="00D8796D" w:rsidRDefault="00CE4131" w:rsidP="00CE4131">
            <w:pPr>
              <w:spacing w:after="120"/>
              <w:textAlignment w:val="baseline"/>
              <w:rPr>
                <w:rFonts w:eastAsiaTheme="minorEastAsia"/>
                <w:bCs/>
                <w:color w:val="000000" w:themeColor="text1"/>
                <w:lang w:val="en-US" w:eastAsia="zh-CN"/>
              </w:rPr>
            </w:pPr>
            <w:r w:rsidRPr="00D8796D">
              <w:rPr>
                <w:rFonts w:eastAsiaTheme="minorEastAsia"/>
                <w:bCs/>
                <w:color w:val="000000" w:themeColor="text1"/>
                <w:lang w:val="en-US" w:eastAsia="zh-CN"/>
              </w:rPr>
              <w:t xml:space="preserve">It depends on how to define the </w:t>
            </w:r>
            <w:r w:rsidRPr="00D8796D">
              <w:rPr>
                <w:color w:val="000000" w:themeColor="text1"/>
              </w:rPr>
              <w:t xml:space="preserve">functionality </w:t>
            </w:r>
            <w:r w:rsidRPr="00D8796D">
              <w:rPr>
                <w:rFonts w:eastAsiaTheme="minorEastAsia"/>
                <w:bCs/>
                <w:color w:val="000000" w:themeColor="text1"/>
                <w:lang w:val="en-US" w:eastAsia="zh-CN"/>
              </w:rPr>
              <w:t xml:space="preserve">between NTN gateway and </w:t>
            </w:r>
            <w:proofErr w:type="spellStart"/>
            <w:r w:rsidRPr="00D8796D">
              <w:rPr>
                <w:rFonts w:eastAsiaTheme="minorEastAsia"/>
                <w:bCs/>
                <w:color w:val="000000" w:themeColor="text1"/>
                <w:lang w:val="en-US" w:eastAsia="zh-CN"/>
              </w:rPr>
              <w:t>gNB</w:t>
            </w:r>
            <w:proofErr w:type="spellEnd"/>
            <w:r w:rsidRPr="00D8796D">
              <w:rPr>
                <w:rFonts w:eastAsiaTheme="minorEastAsia"/>
                <w:bCs/>
                <w:color w:val="000000" w:themeColor="text1"/>
                <w:lang w:val="en-US" w:eastAsia="zh-CN"/>
              </w:rPr>
              <w:t xml:space="preserve">. Clarifications on what’s the baseband capability would be in NTN gateway are needed.  No need to define the requirements for the interface between NTN gateway and </w:t>
            </w:r>
            <w:proofErr w:type="spellStart"/>
            <w:r w:rsidRPr="00D8796D">
              <w:rPr>
                <w:rFonts w:eastAsiaTheme="minorEastAsia"/>
                <w:bCs/>
                <w:color w:val="000000" w:themeColor="text1"/>
                <w:lang w:val="en-US" w:eastAsia="zh-CN"/>
              </w:rPr>
              <w:t>gNB</w:t>
            </w:r>
            <w:proofErr w:type="spellEnd"/>
            <w:r w:rsidRPr="00D8796D">
              <w:rPr>
                <w:rFonts w:eastAsiaTheme="minorEastAsia"/>
                <w:bCs/>
                <w:color w:val="000000" w:themeColor="text1"/>
                <w:lang w:val="en-US" w:eastAsia="zh-CN"/>
              </w:rPr>
              <w:t>.</w:t>
            </w:r>
          </w:p>
        </w:tc>
        <w:tc>
          <w:tcPr>
            <w:tcW w:w="4060" w:type="dxa"/>
          </w:tcPr>
          <w:p w14:paraId="65FE6373" w14:textId="64B32901" w:rsidR="00CE4131" w:rsidRPr="00D8796D" w:rsidRDefault="00CE4131" w:rsidP="00CE4131">
            <w:pPr>
              <w:spacing w:after="120"/>
              <w:textAlignment w:val="baseline"/>
              <w:rPr>
                <w:rFonts w:eastAsiaTheme="minorEastAsia"/>
                <w:bCs/>
                <w:color w:val="000000" w:themeColor="text1"/>
                <w:lang w:val="en-US" w:eastAsia="zh-CN"/>
              </w:rPr>
            </w:pPr>
            <w:r w:rsidRPr="00D8796D">
              <w:rPr>
                <w:rFonts w:eastAsiaTheme="minorEastAsia"/>
                <w:bCs/>
                <w:color w:val="000000" w:themeColor="text1"/>
                <w:lang w:val="en-US" w:eastAsia="zh-CN"/>
              </w:rPr>
              <w:t xml:space="preserve">It depends on how to define the </w:t>
            </w:r>
            <w:r w:rsidRPr="00D8796D">
              <w:rPr>
                <w:color w:val="000000" w:themeColor="text1"/>
              </w:rPr>
              <w:t xml:space="preserve">functionality </w:t>
            </w:r>
            <w:r w:rsidRPr="00D8796D">
              <w:rPr>
                <w:rFonts w:eastAsiaTheme="minorEastAsia"/>
                <w:bCs/>
                <w:color w:val="000000" w:themeColor="text1"/>
                <w:lang w:val="en-US" w:eastAsia="zh-CN"/>
              </w:rPr>
              <w:t xml:space="preserve">between NTN gateway and </w:t>
            </w:r>
            <w:proofErr w:type="spellStart"/>
            <w:r w:rsidRPr="00D8796D">
              <w:rPr>
                <w:rFonts w:eastAsiaTheme="minorEastAsia"/>
                <w:bCs/>
                <w:color w:val="000000" w:themeColor="text1"/>
                <w:lang w:val="en-US" w:eastAsia="zh-CN"/>
              </w:rPr>
              <w:t>gNB</w:t>
            </w:r>
            <w:proofErr w:type="spellEnd"/>
            <w:r w:rsidRPr="00D8796D">
              <w:rPr>
                <w:rFonts w:eastAsiaTheme="minorEastAsia"/>
                <w:bCs/>
                <w:color w:val="000000" w:themeColor="text1"/>
                <w:lang w:val="en-US" w:eastAsia="zh-CN"/>
              </w:rPr>
              <w:t xml:space="preserve">. Clarifications on what’s the baseband capability would be in NTN gateway are needed. No need to define the requirements for the interface between NTN gateway and </w:t>
            </w:r>
            <w:proofErr w:type="spellStart"/>
            <w:r w:rsidRPr="00D8796D">
              <w:rPr>
                <w:rFonts w:eastAsiaTheme="minorEastAsia"/>
                <w:bCs/>
                <w:color w:val="000000" w:themeColor="text1"/>
                <w:lang w:val="en-US" w:eastAsia="zh-CN"/>
              </w:rPr>
              <w:t>gNB</w:t>
            </w:r>
            <w:proofErr w:type="spellEnd"/>
            <w:r w:rsidRPr="00D8796D">
              <w:rPr>
                <w:rFonts w:eastAsiaTheme="minorEastAsia"/>
                <w:bCs/>
                <w:color w:val="000000" w:themeColor="text1"/>
                <w:lang w:val="en-US" w:eastAsia="zh-CN"/>
              </w:rPr>
              <w:t>.</w:t>
            </w:r>
          </w:p>
        </w:tc>
      </w:tr>
    </w:tbl>
    <w:p w14:paraId="033EDFA1" w14:textId="14745438" w:rsidR="009B1829" w:rsidRDefault="009B1829">
      <w:pPr>
        <w:rPr>
          <w:i/>
          <w:color w:val="0070C0"/>
          <w:lang w:eastAsia="zh-CN"/>
        </w:rPr>
      </w:pPr>
    </w:p>
    <w:p w14:paraId="3E502CBF" w14:textId="25BD03D4" w:rsidR="00053D8B" w:rsidRPr="00A96B37" w:rsidRDefault="00053D8B" w:rsidP="00A96B37">
      <w:pPr>
        <w:pStyle w:val="Paragraphedeliste"/>
        <w:spacing w:after="120"/>
        <w:ind w:firstLine="0"/>
        <w:textAlignment w:val="auto"/>
        <w:rPr>
          <w:color w:val="000000" w:themeColor="text1"/>
          <w:szCs w:val="24"/>
          <w:lang w:eastAsia="zh-CN"/>
        </w:rPr>
      </w:pPr>
      <w:r>
        <w:rPr>
          <w:rFonts w:eastAsia="SimSun"/>
          <w:color w:val="000000" w:themeColor="text1"/>
          <w:szCs w:val="24"/>
          <w:lang w:eastAsia="zh-CN"/>
        </w:rPr>
        <w:lastRenderedPageBreak/>
        <w:t xml:space="preserve">With respect to the Options 1 and 2, </w:t>
      </w:r>
      <w:r w:rsidR="00C30874">
        <w:rPr>
          <w:rFonts w:eastAsia="SimSun"/>
          <w:color w:val="000000" w:themeColor="text1"/>
          <w:szCs w:val="24"/>
          <w:lang w:eastAsia="zh-CN"/>
        </w:rPr>
        <w:t>there is no clear agreement.</w:t>
      </w:r>
    </w:p>
    <w:p w14:paraId="67FBDB8B" w14:textId="300DB694" w:rsidR="00C8144C" w:rsidRDefault="00053D8B" w:rsidP="00053D8B">
      <w:pPr>
        <w:suppressAutoHyphens w:val="0"/>
        <w:spacing w:after="120"/>
        <w:rPr>
          <w:color w:val="000000" w:themeColor="text1"/>
          <w:szCs w:val="24"/>
          <w:lang w:eastAsia="zh-CN"/>
        </w:rPr>
      </w:pPr>
      <w:r>
        <w:rPr>
          <w:color w:val="000000" w:themeColor="text1"/>
          <w:szCs w:val="24"/>
          <w:lang w:eastAsia="zh-CN"/>
        </w:rPr>
        <w:t xml:space="preserve">Some companies </w:t>
      </w:r>
      <w:r w:rsidR="00C30874">
        <w:rPr>
          <w:color w:val="000000" w:themeColor="text1"/>
          <w:szCs w:val="24"/>
          <w:lang w:eastAsia="zh-CN"/>
        </w:rPr>
        <w:t xml:space="preserve">(4) </w:t>
      </w:r>
      <w:r>
        <w:rPr>
          <w:color w:val="000000" w:themeColor="text1"/>
          <w:szCs w:val="24"/>
          <w:lang w:eastAsia="zh-CN"/>
        </w:rPr>
        <w:t>suggested waiting for Subtopic 1-1, however Subtopic 1-1 is different (</w:t>
      </w:r>
      <w:r>
        <w:rPr>
          <w:rFonts w:asciiTheme="minorBidi" w:hAnsiTheme="minorBidi"/>
        </w:rPr>
        <w:t xml:space="preserve">(Satellite + feeder link + NTN-Gateway) as a </w:t>
      </w:r>
      <w:r w:rsidRPr="00A96B37">
        <w:rPr>
          <w:rFonts w:asciiTheme="minorBidi" w:hAnsiTheme="minorBidi"/>
          <w:b/>
        </w:rPr>
        <w:t>single entity or not</w:t>
      </w:r>
      <w:r>
        <w:rPr>
          <w:rFonts w:asciiTheme="minorBidi" w:hAnsiTheme="minorBidi"/>
        </w:rPr>
        <w:t xml:space="preserve">) </w:t>
      </w:r>
      <w:r>
        <w:rPr>
          <w:color w:val="000000" w:themeColor="text1"/>
          <w:szCs w:val="24"/>
          <w:lang w:eastAsia="zh-CN"/>
        </w:rPr>
        <w:t xml:space="preserve">and no agreement was possible. </w:t>
      </w:r>
    </w:p>
    <w:p w14:paraId="63A9D64F" w14:textId="728087ED" w:rsidR="00053D8B" w:rsidRDefault="00053D8B" w:rsidP="00053D8B">
      <w:pPr>
        <w:suppressAutoHyphens w:val="0"/>
        <w:spacing w:after="120"/>
        <w:rPr>
          <w:color w:val="000000" w:themeColor="text1"/>
          <w:szCs w:val="24"/>
          <w:lang w:eastAsia="zh-CN"/>
        </w:rPr>
      </w:pPr>
      <w:r>
        <w:rPr>
          <w:color w:val="000000" w:themeColor="text1"/>
          <w:szCs w:val="24"/>
          <w:lang w:eastAsia="zh-CN"/>
        </w:rPr>
        <w:t>One question is if NTN could benefit or not from RAN4 NR Repeater work in Rel-17. It seems that</w:t>
      </w:r>
      <w:r w:rsidR="00C8144C">
        <w:rPr>
          <w:color w:val="000000" w:themeColor="text1"/>
          <w:szCs w:val="24"/>
          <w:lang w:eastAsia="zh-CN"/>
        </w:rPr>
        <w:t xml:space="preserve"> </w:t>
      </w:r>
      <w:r w:rsidR="00C8144C">
        <w:rPr>
          <w:rFonts w:eastAsiaTheme="minorEastAsia"/>
          <w:bCs/>
          <w:color w:val="0070C0"/>
          <w:lang w:val="en-US" w:eastAsia="zh-CN"/>
        </w:rPr>
        <w:t xml:space="preserve">currently it is not known how to treat </w:t>
      </w:r>
      <w:r w:rsidR="00C8144C" w:rsidRPr="00A96B37">
        <w:rPr>
          <w:rFonts w:asciiTheme="minorBidi" w:hAnsiTheme="minorBidi"/>
          <w:b/>
        </w:rPr>
        <w:t>(Satellite + feeder link + NTN-Gateway)</w:t>
      </w:r>
      <w:r w:rsidR="00C8144C">
        <w:rPr>
          <w:rFonts w:eastAsiaTheme="minorEastAsia"/>
          <w:bCs/>
          <w:color w:val="0070C0"/>
          <w:lang w:val="en-US" w:eastAsia="zh-CN"/>
        </w:rPr>
        <w:t xml:space="preserve"> as a NR repeater.</w:t>
      </w:r>
      <w:r>
        <w:rPr>
          <w:color w:val="000000" w:themeColor="text1"/>
          <w:szCs w:val="24"/>
          <w:lang w:eastAsia="zh-CN"/>
        </w:rPr>
        <w:t xml:space="preserve"> </w:t>
      </w:r>
    </w:p>
    <w:p w14:paraId="6D08F05B" w14:textId="77777777" w:rsidR="00053D8B" w:rsidRDefault="00053D8B" w:rsidP="00053D8B">
      <w:pPr>
        <w:suppressAutoHyphens w:val="0"/>
        <w:spacing w:after="120"/>
        <w:rPr>
          <w:color w:val="000000" w:themeColor="text1"/>
          <w:szCs w:val="24"/>
          <w:lang w:eastAsia="zh-CN"/>
        </w:rPr>
      </w:pPr>
    </w:p>
    <w:p w14:paraId="4B4F02B5" w14:textId="058F7F07" w:rsidR="00053D8B" w:rsidRDefault="00053D8B" w:rsidP="00053D8B">
      <w:pPr>
        <w:suppressAutoHyphens w:val="0"/>
        <w:spacing w:after="120"/>
        <w:rPr>
          <w:color w:val="000000" w:themeColor="text1"/>
          <w:szCs w:val="24"/>
          <w:lang w:eastAsia="zh-CN"/>
        </w:rPr>
      </w:pPr>
      <w:r>
        <w:rPr>
          <w:color w:val="000000" w:themeColor="text1"/>
          <w:szCs w:val="24"/>
          <w:lang w:eastAsia="zh-CN"/>
        </w:rPr>
        <w:t>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096B57CD" w14:textId="2A64BDF9" w:rsidR="00C8144C" w:rsidRPr="00EC304A" w:rsidRDefault="00053D8B" w:rsidP="00053D8B">
      <w:pPr>
        <w:overflowPunct w:val="0"/>
        <w:spacing w:after="120"/>
        <w:rPr>
          <w:b/>
          <w:color w:val="000000" w:themeColor="text1"/>
          <w:szCs w:val="24"/>
          <w:lang w:eastAsia="zh-CN"/>
        </w:rPr>
      </w:pPr>
      <w:r>
        <w:rPr>
          <w:b/>
          <w:bCs/>
          <w:color w:val="000000" w:themeColor="text1"/>
          <w:szCs w:val="24"/>
          <w:lang w:eastAsia="zh-CN"/>
        </w:rPr>
        <w:t>Proposal 1-</w:t>
      </w:r>
      <w:r w:rsidR="00A461BC">
        <w:rPr>
          <w:b/>
          <w:bCs/>
          <w:color w:val="000000" w:themeColor="text1"/>
          <w:szCs w:val="24"/>
          <w:lang w:eastAsia="zh-CN"/>
        </w:rPr>
        <w:t>12</w:t>
      </w:r>
      <w:r w:rsidRPr="00B92F52">
        <w:rPr>
          <w:b/>
          <w:bCs/>
          <w:color w:val="000000" w:themeColor="text1"/>
          <w:szCs w:val="24"/>
          <w:lang w:eastAsia="zh-CN"/>
        </w:rPr>
        <w:t>:</w:t>
      </w:r>
      <w:r>
        <w:rPr>
          <w:b/>
          <w:bCs/>
          <w:color w:val="000000" w:themeColor="text1"/>
          <w:szCs w:val="24"/>
          <w:lang w:eastAsia="zh-CN"/>
        </w:rPr>
        <w:t xml:space="preserve"> RAN4 shall decide if NTN can benefit </w:t>
      </w:r>
      <w:r w:rsidRPr="00053D8B">
        <w:rPr>
          <w:b/>
          <w:bCs/>
          <w:color w:val="000000" w:themeColor="text1"/>
          <w:szCs w:val="24"/>
          <w:lang w:eastAsia="zh-CN"/>
        </w:rPr>
        <w:t xml:space="preserve">or not from </w:t>
      </w:r>
      <w:r w:rsidRPr="00A96B37">
        <w:rPr>
          <w:b/>
          <w:color w:val="000000" w:themeColor="text1"/>
          <w:szCs w:val="24"/>
          <w:lang w:eastAsia="zh-CN"/>
        </w:rPr>
        <w:t xml:space="preserve">RAN4 NR Repeater </w:t>
      </w:r>
      <w:r w:rsidR="00C30874">
        <w:rPr>
          <w:b/>
          <w:color w:val="000000" w:themeColor="text1"/>
          <w:szCs w:val="24"/>
          <w:lang w:eastAsia="zh-CN"/>
        </w:rPr>
        <w:t>WI</w:t>
      </w:r>
      <w:r w:rsidRPr="00A96B37">
        <w:rPr>
          <w:b/>
          <w:color w:val="000000" w:themeColor="text1"/>
          <w:szCs w:val="24"/>
          <w:lang w:eastAsia="zh-CN"/>
        </w:rPr>
        <w:t xml:space="preserve"> in Rel-17.</w:t>
      </w:r>
    </w:p>
    <w:p w14:paraId="27A8DEB4" w14:textId="5F48A9CA" w:rsidR="00053D8B" w:rsidRDefault="00053D8B">
      <w:pPr>
        <w:rPr>
          <w:i/>
          <w:color w:val="0070C0"/>
          <w:lang w:eastAsia="zh-CN"/>
        </w:rPr>
      </w:pPr>
    </w:p>
    <w:p w14:paraId="1E15DDEF"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47EFE761" w14:textId="77777777" w:rsidR="009B1829" w:rsidRDefault="0051695A">
      <w:pPr>
        <w:spacing w:after="120"/>
        <w:rPr>
          <w:b/>
          <w:szCs w:val="24"/>
          <w:lang w:eastAsia="zh-CN"/>
        </w:rPr>
      </w:pPr>
      <w:r>
        <w:rPr>
          <w:rFonts w:eastAsiaTheme="minorEastAsia"/>
          <w:lang w:val="en-US" w:eastAsia="zh-CN"/>
        </w:rPr>
        <w:t>[Note (general): Please provide feedback also for the proposed WF]</w:t>
      </w:r>
    </w:p>
    <w:p w14:paraId="598C3EA4"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9B1829" w14:paraId="1F2B80B0" w14:textId="77777777" w:rsidTr="00836151">
        <w:tc>
          <w:tcPr>
            <w:tcW w:w="1616" w:type="dxa"/>
          </w:tcPr>
          <w:p w14:paraId="744C0193"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22E5691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55FDD84B"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065FAAE3" w14:textId="77777777" w:rsidR="009B1829" w:rsidRDefault="009B1829">
            <w:pPr>
              <w:spacing w:after="120"/>
              <w:textAlignment w:val="baseline"/>
              <w:rPr>
                <w:rFonts w:eastAsiaTheme="minorEastAsia"/>
                <w:b/>
                <w:bCs/>
                <w:color w:val="0070C0"/>
                <w:lang w:val="en-US" w:eastAsia="zh-CN"/>
              </w:rPr>
            </w:pPr>
          </w:p>
        </w:tc>
      </w:tr>
      <w:tr w:rsidR="009B1829" w14:paraId="340E8AAA" w14:textId="77777777" w:rsidTr="00836151">
        <w:tc>
          <w:tcPr>
            <w:tcW w:w="1616" w:type="dxa"/>
          </w:tcPr>
          <w:p w14:paraId="62F49895" w14:textId="77777777" w:rsidR="009B1829" w:rsidRDefault="0051695A">
            <w:pPr>
              <w:spacing w:after="120"/>
              <w:textAlignment w:val="baseline"/>
              <w:rPr>
                <w:rFonts w:eastAsiaTheme="minorEastAsia"/>
                <w:lang w:val="en-US" w:eastAsia="zh-CN"/>
              </w:rPr>
            </w:pPr>
            <w:r>
              <w:rPr>
                <w:rFonts w:eastAsiaTheme="minorEastAsia"/>
                <w:lang w:val="en-US" w:eastAsia="zh-CN"/>
              </w:rPr>
              <w:t>THALES</w:t>
            </w:r>
          </w:p>
        </w:tc>
        <w:tc>
          <w:tcPr>
            <w:tcW w:w="1564" w:type="dxa"/>
          </w:tcPr>
          <w:p w14:paraId="5C8E7241"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5FC2178E" w14:textId="77777777" w:rsidR="009B1829" w:rsidRDefault="009B1829">
            <w:pPr>
              <w:spacing w:after="120"/>
              <w:textAlignment w:val="baseline"/>
              <w:rPr>
                <w:rFonts w:eastAsiaTheme="minorEastAsia"/>
                <w:lang w:val="en-US" w:eastAsia="zh-CN"/>
              </w:rPr>
            </w:pPr>
          </w:p>
        </w:tc>
      </w:tr>
      <w:tr w:rsidR="009B1829" w14:paraId="5BB796CB" w14:textId="77777777" w:rsidTr="00836151">
        <w:tc>
          <w:tcPr>
            <w:tcW w:w="1616" w:type="dxa"/>
          </w:tcPr>
          <w:p w14:paraId="2CEA5AB3" w14:textId="77777777" w:rsidR="009B1829" w:rsidRDefault="0051695A">
            <w:pPr>
              <w:spacing w:after="120"/>
              <w:textAlignment w:val="baseline"/>
              <w:rPr>
                <w:rFonts w:eastAsiaTheme="minorEastAsia"/>
                <w:lang w:val="en-US" w:eastAsia="zh-CN"/>
              </w:rPr>
            </w:pPr>
            <w:r>
              <w:rPr>
                <w:rFonts w:eastAsiaTheme="minorEastAsia"/>
                <w:lang w:val="en-US" w:eastAsia="zh-CN"/>
              </w:rPr>
              <w:t>CATT</w:t>
            </w:r>
          </w:p>
        </w:tc>
        <w:tc>
          <w:tcPr>
            <w:tcW w:w="1564" w:type="dxa"/>
          </w:tcPr>
          <w:p w14:paraId="35A64EAF"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48255841" w14:textId="77777777" w:rsidR="009B1829" w:rsidRDefault="009B1829">
            <w:pPr>
              <w:spacing w:after="120"/>
              <w:textAlignment w:val="baseline"/>
              <w:rPr>
                <w:rFonts w:eastAsiaTheme="minorEastAsia"/>
                <w:lang w:val="en-US" w:eastAsia="zh-CN"/>
              </w:rPr>
            </w:pPr>
          </w:p>
        </w:tc>
      </w:tr>
      <w:tr w:rsidR="009B1829" w14:paraId="6DFA8A8F" w14:textId="77777777" w:rsidTr="00836151">
        <w:tc>
          <w:tcPr>
            <w:tcW w:w="1616" w:type="dxa"/>
          </w:tcPr>
          <w:p w14:paraId="2D20DA24" w14:textId="77777777" w:rsidR="009B1829" w:rsidRDefault="0051695A">
            <w:pPr>
              <w:spacing w:after="120"/>
              <w:textAlignment w:val="baseline"/>
              <w:rPr>
                <w:rFonts w:eastAsiaTheme="minorEastAsia"/>
                <w:lang w:val="en-US" w:eastAsia="zh-CN"/>
              </w:rPr>
            </w:pPr>
            <w:r>
              <w:rPr>
                <w:rFonts w:eastAsiaTheme="minorEastAsia"/>
                <w:lang w:val="en-US" w:eastAsia="zh-CN"/>
              </w:rPr>
              <w:t>Ericsson</w:t>
            </w:r>
          </w:p>
        </w:tc>
        <w:tc>
          <w:tcPr>
            <w:tcW w:w="1564" w:type="dxa"/>
          </w:tcPr>
          <w:p w14:paraId="605D5C3C"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78A85CBC" w14:textId="77777777" w:rsidR="009B1829" w:rsidRDefault="0051695A">
            <w:pPr>
              <w:spacing w:after="120"/>
              <w:textAlignment w:val="baseline"/>
              <w:rPr>
                <w:rFonts w:eastAsiaTheme="minorEastAsia"/>
                <w:lang w:val="en-US" w:eastAsia="zh-CN"/>
              </w:rPr>
            </w:pPr>
            <w:r>
              <w:rPr>
                <w:rFonts w:eastAsiaTheme="minorEastAsia"/>
                <w:lang w:val="en-US" w:eastAsia="zh-CN"/>
              </w:rPr>
              <w:t>As we propose “satellite + GW” to be considered as a Repeater, we can’t agree with this WF.</w:t>
            </w:r>
          </w:p>
        </w:tc>
      </w:tr>
      <w:tr w:rsidR="009B1829" w14:paraId="2DFC8EA9" w14:textId="77777777" w:rsidTr="00836151">
        <w:tc>
          <w:tcPr>
            <w:tcW w:w="1616" w:type="dxa"/>
          </w:tcPr>
          <w:p w14:paraId="3FA2904D" w14:textId="77777777" w:rsidR="009B1829" w:rsidRDefault="0051695A">
            <w:pPr>
              <w:spacing w:after="120"/>
              <w:textAlignment w:val="baseline"/>
              <w:rPr>
                <w:rFonts w:eastAsiaTheme="minorEastAsia"/>
                <w:lang w:val="en-US" w:eastAsia="zh-CN"/>
              </w:rPr>
            </w:pPr>
            <w:r>
              <w:rPr>
                <w:rFonts w:eastAsiaTheme="minorEastAsia"/>
                <w:lang w:val="en-US" w:eastAsia="zh-CN"/>
              </w:rPr>
              <w:t>Intelsat</w:t>
            </w:r>
          </w:p>
        </w:tc>
        <w:tc>
          <w:tcPr>
            <w:tcW w:w="1564" w:type="dxa"/>
          </w:tcPr>
          <w:p w14:paraId="5A86B9A8"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7D8D3A25" w14:textId="77777777" w:rsidR="009B1829" w:rsidRDefault="009B1829">
            <w:pPr>
              <w:spacing w:after="120"/>
              <w:textAlignment w:val="baseline"/>
              <w:rPr>
                <w:rFonts w:eastAsiaTheme="minorEastAsia"/>
                <w:lang w:val="en-US" w:eastAsia="zh-CN"/>
              </w:rPr>
            </w:pPr>
          </w:p>
        </w:tc>
      </w:tr>
      <w:tr w:rsidR="009B1829" w14:paraId="23C273CF" w14:textId="77777777" w:rsidTr="00836151">
        <w:tc>
          <w:tcPr>
            <w:tcW w:w="1616" w:type="dxa"/>
          </w:tcPr>
          <w:p w14:paraId="4CF9AE8E" w14:textId="77777777" w:rsidR="009B1829" w:rsidRDefault="0051695A">
            <w:pPr>
              <w:spacing w:after="120"/>
              <w:textAlignment w:val="baseline"/>
              <w:rPr>
                <w:rFonts w:eastAsiaTheme="minorEastAsia"/>
                <w:lang w:val="en-US" w:eastAsia="zh-CN"/>
              </w:rPr>
            </w:pPr>
            <w:r>
              <w:rPr>
                <w:rFonts w:eastAsiaTheme="minorEastAsia"/>
                <w:lang w:val="en-US" w:eastAsia="zh-CN"/>
              </w:rPr>
              <w:t>Eutelsat</w:t>
            </w:r>
          </w:p>
        </w:tc>
        <w:tc>
          <w:tcPr>
            <w:tcW w:w="1564" w:type="dxa"/>
          </w:tcPr>
          <w:p w14:paraId="21AA4A2A"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1CEBF92A" w14:textId="77777777" w:rsidR="009B1829" w:rsidRDefault="009B1829">
            <w:pPr>
              <w:spacing w:after="120"/>
              <w:textAlignment w:val="baseline"/>
              <w:rPr>
                <w:rFonts w:eastAsiaTheme="minorEastAsia"/>
                <w:lang w:val="en-US" w:eastAsia="zh-CN"/>
              </w:rPr>
            </w:pPr>
          </w:p>
        </w:tc>
      </w:tr>
      <w:tr w:rsidR="009B1829" w14:paraId="0ACC065F" w14:textId="77777777" w:rsidTr="00836151">
        <w:tc>
          <w:tcPr>
            <w:tcW w:w="1616" w:type="dxa"/>
          </w:tcPr>
          <w:p w14:paraId="75E1A4D6" w14:textId="77777777" w:rsidR="009B1829" w:rsidRDefault="0051695A">
            <w:pPr>
              <w:spacing w:after="120"/>
              <w:textAlignment w:val="baseline"/>
              <w:rPr>
                <w:rFonts w:eastAsiaTheme="minorEastAsia"/>
                <w:lang w:val="en-US" w:eastAsia="zh-CN"/>
              </w:rPr>
            </w:pPr>
            <w:r>
              <w:rPr>
                <w:rFonts w:eastAsiaTheme="minorEastAsia"/>
                <w:lang w:val="en-US" w:eastAsia="zh-CN"/>
              </w:rPr>
              <w:t>Inmarsat</w:t>
            </w:r>
          </w:p>
        </w:tc>
        <w:tc>
          <w:tcPr>
            <w:tcW w:w="1564" w:type="dxa"/>
          </w:tcPr>
          <w:p w14:paraId="6C7DA15F"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2AA4AEA0" w14:textId="77777777" w:rsidR="009B1829" w:rsidRDefault="0051695A">
            <w:pPr>
              <w:spacing w:after="120"/>
              <w:textAlignment w:val="baseline"/>
              <w:rPr>
                <w:rFonts w:eastAsiaTheme="minorEastAsia"/>
                <w:lang w:val="en-US" w:eastAsia="zh-CN"/>
              </w:rPr>
            </w:pPr>
            <w:r>
              <w:rPr>
                <w:rFonts w:eastAsiaTheme="minorEastAsia"/>
                <w:lang w:val="en-US" w:eastAsia="zh-CN"/>
              </w:rPr>
              <w:t xml:space="preserve">We cannot cover all the possible scenarios due to workload and the scenario where Satellite+ </w:t>
            </w:r>
            <w:proofErr w:type="spellStart"/>
            <w:r>
              <w:rPr>
                <w:rFonts w:eastAsiaTheme="minorEastAsia"/>
                <w:lang w:val="en-US" w:eastAsia="zh-CN"/>
              </w:rPr>
              <w:t>NTNGW+gNB</w:t>
            </w:r>
            <w:proofErr w:type="spellEnd"/>
            <w:r>
              <w:rPr>
                <w:rFonts w:eastAsiaTheme="minorEastAsia"/>
                <w:lang w:val="en-US" w:eastAsia="zh-CN"/>
              </w:rPr>
              <w:t xml:space="preserve"> are considered as a single 3GPP entity as far as 3GPP is concerned, and where no interface needs to be defined between NTNGW and </w:t>
            </w:r>
            <w:proofErr w:type="spellStart"/>
            <w:r>
              <w:rPr>
                <w:rFonts w:eastAsiaTheme="minorEastAsia"/>
                <w:lang w:val="en-US" w:eastAsia="zh-CN"/>
              </w:rPr>
              <w:t>gNB</w:t>
            </w:r>
            <w:proofErr w:type="spellEnd"/>
            <w:r>
              <w:rPr>
                <w:rFonts w:eastAsiaTheme="minorEastAsia"/>
                <w:lang w:val="en-US" w:eastAsia="zh-CN"/>
              </w:rPr>
              <w:t xml:space="preserve"> is the most likely and sensible from an effort perspective.</w:t>
            </w:r>
            <w:r>
              <w:rPr>
                <w:rFonts w:eastAsiaTheme="minorEastAsia"/>
                <w:lang w:val="en-US" w:eastAsia="zh-CN"/>
              </w:rPr>
              <w:br/>
              <w:t>Nothing stops a different implementation using currently-defined specifications.</w:t>
            </w:r>
          </w:p>
        </w:tc>
      </w:tr>
      <w:tr w:rsidR="009B1829" w14:paraId="2D2270A4" w14:textId="77777777" w:rsidTr="00836151">
        <w:tc>
          <w:tcPr>
            <w:tcW w:w="1616" w:type="dxa"/>
          </w:tcPr>
          <w:p w14:paraId="501D209C" w14:textId="77777777" w:rsidR="009B1829" w:rsidRDefault="0051695A">
            <w:pPr>
              <w:spacing w:after="120"/>
              <w:textAlignment w:val="baseline"/>
              <w:rPr>
                <w:rFonts w:eastAsiaTheme="minorEastAsia"/>
                <w:lang w:val="en-US" w:eastAsia="zh-CN"/>
              </w:rPr>
            </w:pPr>
            <w:proofErr w:type="spellStart"/>
            <w:r>
              <w:rPr>
                <w:rFonts w:eastAsiaTheme="minorEastAsia"/>
                <w:lang w:val="en-US" w:eastAsia="zh-CN"/>
              </w:rPr>
              <w:t>Fraunhofer</w:t>
            </w:r>
            <w:proofErr w:type="spellEnd"/>
          </w:p>
        </w:tc>
        <w:tc>
          <w:tcPr>
            <w:tcW w:w="1564" w:type="dxa"/>
          </w:tcPr>
          <w:p w14:paraId="0878E00F"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20385BB2" w14:textId="77777777" w:rsidR="009B1829" w:rsidRDefault="009B1829">
            <w:pPr>
              <w:spacing w:after="120"/>
              <w:textAlignment w:val="baseline"/>
              <w:rPr>
                <w:rFonts w:eastAsiaTheme="minorEastAsia"/>
                <w:lang w:val="en-US" w:eastAsia="zh-CN"/>
              </w:rPr>
            </w:pPr>
          </w:p>
        </w:tc>
      </w:tr>
      <w:tr w:rsidR="009B1829" w14:paraId="2F395A78" w14:textId="77777777" w:rsidTr="00836151">
        <w:tc>
          <w:tcPr>
            <w:tcW w:w="1616" w:type="dxa"/>
          </w:tcPr>
          <w:p w14:paraId="1D48072A" w14:textId="5DF72D16" w:rsidR="009B1829" w:rsidRDefault="009814C2">
            <w:pPr>
              <w:spacing w:after="120"/>
              <w:textAlignment w:val="baseline"/>
              <w:rPr>
                <w:rFonts w:eastAsiaTheme="minorEastAsia"/>
                <w:lang w:val="en-US" w:eastAsia="zh-CN"/>
              </w:rPr>
            </w:pPr>
            <w:r w:rsidRPr="009814C2">
              <w:rPr>
                <w:rFonts w:eastAsiaTheme="minorEastAsia"/>
                <w:lang w:val="en-US" w:eastAsia="zh-CN"/>
              </w:rPr>
              <w:t>Hughes/EchoStar</w:t>
            </w:r>
          </w:p>
        </w:tc>
        <w:tc>
          <w:tcPr>
            <w:tcW w:w="1564" w:type="dxa"/>
          </w:tcPr>
          <w:p w14:paraId="6F47A9F3" w14:textId="56B48278" w:rsidR="009B1829" w:rsidRDefault="009814C2">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2B4FCB5C" w14:textId="77777777" w:rsidR="009B1829" w:rsidRDefault="009B1829">
            <w:pPr>
              <w:spacing w:after="120"/>
              <w:textAlignment w:val="baseline"/>
              <w:rPr>
                <w:rFonts w:eastAsiaTheme="minorEastAsia"/>
                <w:lang w:val="en-US" w:eastAsia="zh-CN"/>
              </w:rPr>
            </w:pPr>
          </w:p>
        </w:tc>
      </w:tr>
      <w:tr w:rsidR="007A7700" w14:paraId="0B83E71A" w14:textId="77777777" w:rsidTr="00836151">
        <w:tc>
          <w:tcPr>
            <w:tcW w:w="1616" w:type="dxa"/>
          </w:tcPr>
          <w:p w14:paraId="123E54E5" w14:textId="1BE74415" w:rsidR="007A7700" w:rsidRPr="009814C2" w:rsidRDefault="007A7700">
            <w:pPr>
              <w:spacing w:after="120"/>
              <w:textAlignment w:val="baseline"/>
              <w:rPr>
                <w:rFonts w:eastAsiaTheme="minorEastAsia"/>
                <w:lang w:val="en-US" w:eastAsia="zh-CN"/>
              </w:rPr>
            </w:pPr>
            <w:r>
              <w:rPr>
                <w:rFonts w:eastAsiaTheme="minorEastAsia" w:hint="eastAsia"/>
                <w:lang w:val="en-US" w:eastAsia="zh-CN"/>
              </w:rPr>
              <w:t>X</w:t>
            </w:r>
            <w:r>
              <w:rPr>
                <w:rFonts w:eastAsiaTheme="minorEastAsia"/>
                <w:lang w:val="en-US" w:eastAsia="zh-CN"/>
              </w:rPr>
              <w:t>iaomi</w:t>
            </w:r>
          </w:p>
        </w:tc>
        <w:tc>
          <w:tcPr>
            <w:tcW w:w="1564" w:type="dxa"/>
          </w:tcPr>
          <w:p w14:paraId="7C4B855E" w14:textId="41CA0DA1" w:rsidR="007A7700" w:rsidRDefault="007A7700">
            <w:pPr>
              <w:spacing w:after="120"/>
              <w:textAlignment w:val="baseline"/>
              <w:rPr>
                <w:rFonts w:eastAsiaTheme="minorEastAsia"/>
                <w:lang w:val="en-US" w:eastAsia="zh-CN"/>
              </w:rPr>
            </w:pPr>
            <w:r>
              <w:rPr>
                <w:rFonts w:eastAsiaTheme="minorEastAsia" w:hint="eastAsia"/>
                <w:lang w:val="en-US" w:eastAsia="zh-CN"/>
              </w:rPr>
              <w:t>A</w:t>
            </w:r>
            <w:r>
              <w:rPr>
                <w:rFonts w:eastAsiaTheme="minorEastAsia"/>
                <w:lang w:val="en-US" w:eastAsia="zh-CN"/>
              </w:rPr>
              <w:t>gree</w:t>
            </w:r>
          </w:p>
        </w:tc>
        <w:tc>
          <w:tcPr>
            <w:tcW w:w="6451" w:type="dxa"/>
          </w:tcPr>
          <w:p w14:paraId="78485F7B" w14:textId="45460FF3" w:rsidR="007A7700" w:rsidRDefault="007A7700">
            <w:pPr>
              <w:spacing w:after="120"/>
              <w:textAlignment w:val="baseline"/>
              <w:rPr>
                <w:rFonts w:eastAsiaTheme="minorEastAsia"/>
                <w:lang w:val="en-US" w:eastAsia="zh-CN"/>
              </w:rPr>
            </w:pPr>
            <w:r>
              <w:rPr>
                <w:rFonts w:eastAsiaTheme="minorEastAsia"/>
                <w:lang w:eastAsia="zh-CN"/>
              </w:rPr>
              <w:t>We suggest to focus on service link as priority.</w:t>
            </w:r>
          </w:p>
        </w:tc>
      </w:tr>
      <w:tr w:rsidR="00836151" w14:paraId="0D0C2A28" w14:textId="77777777" w:rsidTr="00836151">
        <w:tc>
          <w:tcPr>
            <w:tcW w:w="1616" w:type="dxa"/>
          </w:tcPr>
          <w:p w14:paraId="0886F072" w14:textId="0EBF7890" w:rsidR="00836151" w:rsidRDefault="00836151" w:rsidP="00836151">
            <w:pPr>
              <w:spacing w:after="120"/>
              <w:textAlignment w:val="baseline"/>
              <w:rPr>
                <w:rFonts w:eastAsiaTheme="minorEastAsia"/>
                <w:lang w:val="en-US" w:eastAsia="zh-CN"/>
              </w:rPr>
            </w:pPr>
            <w:r>
              <w:rPr>
                <w:rFonts w:eastAsiaTheme="minorEastAsia"/>
                <w:lang w:eastAsia="zh-CN"/>
              </w:rPr>
              <w:t>Nokia</w:t>
            </w:r>
          </w:p>
        </w:tc>
        <w:tc>
          <w:tcPr>
            <w:tcW w:w="1564" w:type="dxa"/>
          </w:tcPr>
          <w:p w14:paraId="3BC2F5F8" w14:textId="55DB1442" w:rsidR="00836151" w:rsidRDefault="00836151" w:rsidP="00836151">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4162F98B" w14:textId="0671EA69" w:rsidR="00836151" w:rsidRDefault="00836151" w:rsidP="00836151">
            <w:pPr>
              <w:spacing w:after="120"/>
              <w:textAlignment w:val="baseline"/>
              <w:rPr>
                <w:rFonts w:eastAsiaTheme="minorEastAsia"/>
                <w:lang w:eastAsia="zh-CN"/>
              </w:rPr>
            </w:pPr>
            <w:r>
              <w:rPr>
                <w:rFonts w:eastAsiaTheme="minorEastAsia"/>
                <w:lang w:eastAsia="zh-CN"/>
              </w:rPr>
              <w:t>If requirements are defined, they should not be optional. It can be discussed if the support of a given feature is optional or not.</w:t>
            </w:r>
          </w:p>
        </w:tc>
      </w:tr>
      <w:tr w:rsidR="00277E0A" w14:paraId="2896732F" w14:textId="77777777" w:rsidTr="00836151">
        <w:tc>
          <w:tcPr>
            <w:tcW w:w="1616" w:type="dxa"/>
          </w:tcPr>
          <w:p w14:paraId="6ACD2CFB" w14:textId="20723BBE" w:rsidR="00277E0A" w:rsidRDefault="00277E0A" w:rsidP="00277E0A">
            <w:pPr>
              <w:spacing w:after="120"/>
              <w:textAlignment w:val="baseline"/>
              <w:rPr>
                <w:rFonts w:eastAsiaTheme="minorEastAsia"/>
                <w:lang w:eastAsia="zh-CN"/>
              </w:rPr>
            </w:pPr>
            <w:r>
              <w:rPr>
                <w:rFonts w:eastAsiaTheme="minorEastAsia"/>
                <w:lang w:val="en-US" w:eastAsia="zh-CN"/>
              </w:rPr>
              <w:t>Huawei</w:t>
            </w:r>
          </w:p>
        </w:tc>
        <w:tc>
          <w:tcPr>
            <w:tcW w:w="1564" w:type="dxa"/>
          </w:tcPr>
          <w:p w14:paraId="5C439A5C" w14:textId="77777777" w:rsidR="00277E0A" w:rsidRDefault="00277E0A" w:rsidP="00277E0A">
            <w:pPr>
              <w:spacing w:after="120"/>
              <w:textAlignment w:val="baseline"/>
              <w:rPr>
                <w:rFonts w:eastAsiaTheme="minorEastAsia"/>
                <w:lang w:val="en-US" w:eastAsia="zh-CN"/>
              </w:rPr>
            </w:pPr>
          </w:p>
        </w:tc>
        <w:tc>
          <w:tcPr>
            <w:tcW w:w="6451" w:type="dxa"/>
          </w:tcPr>
          <w:p w14:paraId="28859AF5" w14:textId="596AA743" w:rsidR="00277E0A" w:rsidRDefault="00277E0A" w:rsidP="00277E0A">
            <w:pPr>
              <w:spacing w:after="120"/>
              <w:textAlignment w:val="baseline"/>
              <w:rPr>
                <w:rFonts w:eastAsiaTheme="minorEastAsia"/>
                <w:lang w:eastAsia="zh-CN"/>
              </w:rPr>
            </w:pPr>
            <w:r>
              <w:rPr>
                <w:rFonts w:eastAsiaTheme="minorEastAsia"/>
                <w:lang w:eastAsia="zh-CN"/>
              </w:rPr>
              <w:t>We just focus on service link from standard perspective.</w:t>
            </w:r>
          </w:p>
        </w:tc>
      </w:tr>
      <w:tr w:rsidR="00CE4131" w14:paraId="59E70E32" w14:textId="77777777" w:rsidTr="00836151">
        <w:tc>
          <w:tcPr>
            <w:tcW w:w="1616" w:type="dxa"/>
          </w:tcPr>
          <w:p w14:paraId="548229FB" w14:textId="71288483" w:rsidR="00CE4131" w:rsidRDefault="00CE4131" w:rsidP="00CE4131">
            <w:pPr>
              <w:spacing w:after="120"/>
              <w:textAlignment w:val="baseline"/>
              <w:rPr>
                <w:rFonts w:eastAsiaTheme="minorEastAsia"/>
                <w:lang w:val="en-US" w:eastAsia="zh-CN"/>
              </w:rPr>
            </w:pPr>
            <w:r>
              <w:rPr>
                <w:rFonts w:eastAsiaTheme="minorEastAsia"/>
                <w:lang w:val="en-US" w:eastAsia="zh-CN"/>
              </w:rPr>
              <w:t>Qualcomm</w:t>
            </w:r>
          </w:p>
        </w:tc>
        <w:tc>
          <w:tcPr>
            <w:tcW w:w="1564" w:type="dxa"/>
          </w:tcPr>
          <w:p w14:paraId="20915E59" w14:textId="77777777" w:rsidR="00CE4131" w:rsidRDefault="00CE4131" w:rsidP="00CE4131">
            <w:pPr>
              <w:spacing w:after="120"/>
              <w:textAlignment w:val="baseline"/>
              <w:rPr>
                <w:rFonts w:eastAsiaTheme="minorEastAsia"/>
                <w:lang w:val="en-US" w:eastAsia="zh-CN"/>
              </w:rPr>
            </w:pPr>
          </w:p>
        </w:tc>
        <w:tc>
          <w:tcPr>
            <w:tcW w:w="6451" w:type="dxa"/>
          </w:tcPr>
          <w:p w14:paraId="03DD3FD9" w14:textId="3A708802" w:rsidR="00CE4131" w:rsidRDefault="00CE4131" w:rsidP="00CE4131">
            <w:pPr>
              <w:spacing w:after="120"/>
              <w:textAlignment w:val="baseline"/>
              <w:rPr>
                <w:rFonts w:eastAsiaTheme="minorEastAsia"/>
                <w:lang w:eastAsia="zh-CN"/>
              </w:rPr>
            </w:pPr>
            <w:r>
              <w:rPr>
                <w:rFonts w:eastAsiaTheme="minorEastAsia"/>
                <w:lang w:eastAsia="zh-CN"/>
              </w:rPr>
              <w:t xml:space="preserve">We should focus on the service link. No need to define the RF requirements </w:t>
            </w:r>
            <w:r w:rsidRPr="00554C10">
              <w:rPr>
                <w:rFonts w:eastAsiaTheme="minorEastAsia"/>
                <w:lang w:eastAsia="zh-CN"/>
              </w:rPr>
              <w:t xml:space="preserve">between NTN-Gateway and </w:t>
            </w:r>
            <w:proofErr w:type="spellStart"/>
            <w:r w:rsidRPr="00554C10">
              <w:rPr>
                <w:rFonts w:eastAsiaTheme="minorEastAsia"/>
                <w:lang w:eastAsia="zh-CN"/>
              </w:rPr>
              <w:t>gNB</w:t>
            </w:r>
            <w:proofErr w:type="spellEnd"/>
            <w:r>
              <w:rPr>
                <w:rFonts w:eastAsiaTheme="minorEastAsia"/>
                <w:lang w:eastAsia="zh-CN"/>
              </w:rPr>
              <w:t>.</w:t>
            </w:r>
          </w:p>
        </w:tc>
      </w:tr>
    </w:tbl>
    <w:p w14:paraId="46508376" w14:textId="77777777" w:rsidR="009B1829" w:rsidRDefault="009B1829">
      <w:pPr>
        <w:spacing w:after="120"/>
        <w:rPr>
          <w:szCs w:val="24"/>
          <w:lang w:eastAsia="zh-CN"/>
        </w:rPr>
      </w:pPr>
    </w:p>
    <w:p w14:paraId="6E106FCF" w14:textId="5FBF3A5B" w:rsidR="00C30874" w:rsidRDefault="00C30874" w:rsidP="00C30874">
      <w:pPr>
        <w:suppressAutoHyphens w:val="0"/>
        <w:spacing w:after="120"/>
        <w:rPr>
          <w:color w:val="000000" w:themeColor="text1"/>
          <w:szCs w:val="24"/>
          <w:lang w:eastAsia="zh-CN"/>
        </w:rPr>
      </w:pPr>
      <w:r>
        <w:rPr>
          <w:color w:val="000000" w:themeColor="text1"/>
          <w:szCs w:val="24"/>
          <w:lang w:eastAsia="zh-CN"/>
        </w:rPr>
        <w:t>Based on the received replies, it seems that:</w:t>
      </w:r>
    </w:p>
    <w:p w14:paraId="152E703C" w14:textId="663ECFAA" w:rsidR="00C30874" w:rsidRDefault="00C30874" w:rsidP="00C30874">
      <w:pPr>
        <w:suppressAutoHyphens w:val="0"/>
        <w:spacing w:after="120"/>
        <w:rPr>
          <w:color w:val="000000" w:themeColor="text1"/>
          <w:szCs w:val="24"/>
          <w:lang w:eastAsia="zh-CN"/>
        </w:rPr>
      </w:pPr>
      <w:r>
        <w:rPr>
          <w:color w:val="000000" w:themeColor="text1"/>
          <w:szCs w:val="24"/>
          <w:lang w:eastAsia="zh-CN"/>
        </w:rPr>
        <w:t>- 10 companies Agree with the WF.</w:t>
      </w:r>
    </w:p>
    <w:p w14:paraId="45FA0605" w14:textId="06016A1D" w:rsidR="00C30874" w:rsidRDefault="00C30874" w:rsidP="00C30874">
      <w:pPr>
        <w:suppressAutoHyphens w:val="0"/>
        <w:spacing w:after="120"/>
        <w:rPr>
          <w:color w:val="000000" w:themeColor="text1"/>
          <w:szCs w:val="24"/>
          <w:lang w:eastAsia="zh-CN"/>
        </w:rPr>
      </w:pPr>
      <w:r>
        <w:rPr>
          <w:color w:val="000000" w:themeColor="text1"/>
          <w:szCs w:val="24"/>
          <w:lang w:eastAsia="zh-CN"/>
        </w:rPr>
        <w:t>- 2 companies Disagree with the WF.</w:t>
      </w:r>
    </w:p>
    <w:p w14:paraId="1CA1C008" w14:textId="77777777" w:rsidR="00C30874" w:rsidRDefault="00C30874" w:rsidP="00C30874">
      <w:pPr>
        <w:suppressAutoHyphens w:val="0"/>
        <w:spacing w:after="120"/>
        <w:rPr>
          <w:color w:val="000000" w:themeColor="text1"/>
          <w:szCs w:val="24"/>
          <w:lang w:eastAsia="zh-CN"/>
        </w:rPr>
      </w:pPr>
    </w:p>
    <w:p w14:paraId="0DB4F800" w14:textId="7AFCE98C" w:rsidR="00C30874" w:rsidRDefault="00C30874" w:rsidP="00C30874">
      <w:pPr>
        <w:suppressAutoHyphens w:val="0"/>
        <w:spacing w:after="120"/>
        <w:rPr>
          <w:color w:val="000000" w:themeColor="text1"/>
          <w:szCs w:val="24"/>
          <w:lang w:eastAsia="zh-CN"/>
        </w:rPr>
      </w:pPr>
      <w:r>
        <w:rPr>
          <w:color w:val="000000" w:themeColor="text1"/>
          <w:szCs w:val="24"/>
          <w:lang w:eastAsia="zh-CN"/>
        </w:rPr>
        <w:t>Maybe some consensus might be reached if WF is modified. M</w:t>
      </w:r>
      <w:r w:rsidRPr="00B92F52">
        <w:rPr>
          <w:color w:val="000000" w:themeColor="text1"/>
          <w:szCs w:val="24"/>
          <w:lang w:eastAsia="zh-CN"/>
        </w:rPr>
        <w:t xml:space="preserve">oderator suggests the following </w:t>
      </w:r>
      <w:r>
        <w:rPr>
          <w:color w:val="000000" w:themeColor="text1"/>
          <w:szCs w:val="24"/>
          <w:lang w:eastAsia="zh-CN"/>
        </w:rPr>
        <w:t>proposal for the WF</w:t>
      </w:r>
      <w:r w:rsidRPr="00B92F52">
        <w:rPr>
          <w:color w:val="000000" w:themeColor="text1"/>
          <w:szCs w:val="24"/>
          <w:lang w:eastAsia="zh-CN"/>
        </w:rPr>
        <w:t>:</w:t>
      </w:r>
    </w:p>
    <w:p w14:paraId="0E319537" w14:textId="4A1D1A70" w:rsidR="00C30874" w:rsidRPr="00A96B37" w:rsidRDefault="00C30874" w:rsidP="00C30874">
      <w:pPr>
        <w:spacing w:after="120"/>
        <w:textAlignment w:val="baseline"/>
        <w:rPr>
          <w:rFonts w:eastAsiaTheme="minorEastAsia"/>
          <w:b/>
          <w:lang w:eastAsia="zh-CN"/>
        </w:rPr>
      </w:pPr>
      <w:r w:rsidRPr="00C30874">
        <w:rPr>
          <w:b/>
          <w:bCs/>
          <w:color w:val="000000" w:themeColor="text1"/>
          <w:szCs w:val="24"/>
          <w:lang w:eastAsia="zh-CN"/>
        </w:rPr>
        <w:t>Proposal 1-1</w:t>
      </w:r>
      <w:r>
        <w:rPr>
          <w:b/>
          <w:bCs/>
          <w:color w:val="000000" w:themeColor="text1"/>
          <w:szCs w:val="24"/>
          <w:lang w:eastAsia="zh-CN"/>
        </w:rPr>
        <w:t>3</w:t>
      </w:r>
      <w:r w:rsidRPr="00C30874">
        <w:rPr>
          <w:b/>
          <w:bCs/>
          <w:color w:val="000000" w:themeColor="text1"/>
          <w:szCs w:val="24"/>
          <w:lang w:eastAsia="zh-CN"/>
        </w:rPr>
        <w:t xml:space="preserve">: </w:t>
      </w:r>
      <w:r w:rsidRPr="00A96B37">
        <w:rPr>
          <w:rFonts w:asciiTheme="minorBidi" w:hAnsiTheme="minorBidi"/>
          <w:b/>
        </w:rPr>
        <w:t xml:space="preserve">The definition of RF requirements for the linkage between NTN-Gateway and </w:t>
      </w:r>
      <w:proofErr w:type="spellStart"/>
      <w:r w:rsidRPr="00A96B37">
        <w:rPr>
          <w:rFonts w:asciiTheme="minorBidi" w:hAnsiTheme="minorBidi"/>
          <w:b/>
        </w:rPr>
        <w:t>gNB</w:t>
      </w:r>
      <w:proofErr w:type="spellEnd"/>
      <w:r w:rsidRPr="00A96B37">
        <w:rPr>
          <w:rFonts w:asciiTheme="minorBidi" w:hAnsiTheme="minorBidi"/>
          <w:b/>
        </w:rPr>
        <w:t xml:space="preserve"> should be optional. </w:t>
      </w:r>
      <w:r w:rsidRPr="00A96B37">
        <w:rPr>
          <w:rFonts w:eastAsiaTheme="minorEastAsia"/>
          <w:b/>
          <w:lang w:eastAsia="zh-CN"/>
        </w:rPr>
        <w:t>RAN4 shall focus on NTN service link from standard perspective.</w:t>
      </w:r>
    </w:p>
    <w:p w14:paraId="38313D02" w14:textId="5C62F062" w:rsidR="00C30874" w:rsidRDefault="00C30874" w:rsidP="00A96B37">
      <w:pPr>
        <w:overflowPunct w:val="0"/>
        <w:spacing w:after="120"/>
        <w:rPr>
          <w:color w:val="0070C0"/>
          <w:szCs w:val="24"/>
          <w:lang w:eastAsia="zh-CN"/>
        </w:rPr>
      </w:pPr>
    </w:p>
    <w:p w14:paraId="2F72944D" w14:textId="77777777" w:rsidR="00C63352" w:rsidRPr="00621B25" w:rsidRDefault="00C63352" w:rsidP="00C63352">
      <w:pPr>
        <w:textAlignment w:val="baseline"/>
        <w:rPr>
          <w:lang w:eastAsia="zh-CN"/>
        </w:rPr>
      </w:pPr>
      <w:r>
        <w:rPr>
          <w:rFonts w:eastAsiaTheme="minorEastAsia"/>
          <w:b/>
          <w:lang w:eastAsia="zh-CN"/>
        </w:rPr>
        <w:lastRenderedPageBreak/>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p w14:paraId="453EFE06" w14:textId="77777777" w:rsidR="009B1829" w:rsidRDefault="009B1829">
      <w:pPr>
        <w:rPr>
          <w:color w:val="0070C0"/>
          <w:lang w:val="en-US" w:eastAsia="zh-CN"/>
        </w:rPr>
      </w:pPr>
    </w:p>
    <w:p w14:paraId="1CA3F2C4" w14:textId="77777777" w:rsidR="009B1829" w:rsidRPr="00A96B37" w:rsidRDefault="0051695A">
      <w:pPr>
        <w:pStyle w:val="Titre2"/>
        <w:numPr>
          <w:ilvl w:val="1"/>
          <w:numId w:val="2"/>
        </w:numPr>
        <w:rPr>
          <w:lang w:val="en-US"/>
        </w:rPr>
      </w:pPr>
      <w:r w:rsidRPr="00A96B37">
        <w:rPr>
          <w:lang w:val="en-US"/>
        </w:rPr>
        <w:t xml:space="preserve">Companies views’ collection for 1st round </w:t>
      </w:r>
    </w:p>
    <w:p w14:paraId="58A500B9" w14:textId="77777777" w:rsidR="009B1829" w:rsidRDefault="0051695A">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0949E561" w14:textId="63691EF9" w:rsidR="009B1829" w:rsidRDefault="0051695A">
      <w:pPr>
        <w:rPr>
          <w:color w:val="0070C0"/>
          <w:lang w:val="en-US" w:eastAsia="zh-CN"/>
        </w:rPr>
      </w:pPr>
      <w:r>
        <w:rPr>
          <w:color w:val="0070C0"/>
          <w:lang w:val="en-US" w:eastAsia="zh-CN"/>
        </w:rPr>
        <w:t xml:space="preserve"> </w:t>
      </w:r>
    </w:p>
    <w:tbl>
      <w:tblPr>
        <w:tblStyle w:val="Grilledutableau"/>
        <w:tblW w:w="9857" w:type="dxa"/>
        <w:tblLook w:val="04A0" w:firstRow="1" w:lastRow="0" w:firstColumn="1" w:lastColumn="0" w:noHBand="0" w:noVBand="1"/>
      </w:tblPr>
      <w:tblGrid>
        <w:gridCol w:w="1241"/>
        <w:gridCol w:w="8616"/>
      </w:tblGrid>
      <w:tr w:rsidR="00CD506F" w14:paraId="7C770B92" w14:textId="77777777" w:rsidTr="00F5137B">
        <w:tc>
          <w:tcPr>
            <w:tcW w:w="1241" w:type="dxa"/>
          </w:tcPr>
          <w:p w14:paraId="7D1044A4"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74264D79"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CD506F" w14:paraId="60CBEB0F" w14:textId="77777777" w:rsidTr="00F5137B">
        <w:tc>
          <w:tcPr>
            <w:tcW w:w="1241" w:type="dxa"/>
          </w:tcPr>
          <w:p w14:paraId="7E03E08A" w14:textId="77777777" w:rsidR="00CD506F" w:rsidRDefault="00CD506F" w:rsidP="00F5137B">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14:paraId="75C9FBC0" w14:textId="77777777" w:rsidR="00CD506F" w:rsidRPr="00CD506F" w:rsidRDefault="00CD506F" w:rsidP="00F5137B">
            <w:pPr>
              <w:spacing w:after="120"/>
              <w:textAlignment w:val="baseline"/>
              <w:rPr>
                <w:rFonts w:eastAsiaTheme="minorEastAsia"/>
                <w:b/>
                <w:color w:val="0070C0"/>
                <w:lang w:val="en-US" w:eastAsia="zh-CN"/>
              </w:rPr>
            </w:pPr>
            <w:r w:rsidRPr="00CD506F">
              <w:rPr>
                <w:rFonts w:eastAsiaTheme="minorEastAsia"/>
                <w:b/>
                <w:color w:val="0070C0"/>
                <w:lang w:val="en-US" w:eastAsia="zh-CN"/>
              </w:rPr>
              <w:t>Please see above</w:t>
            </w:r>
          </w:p>
        </w:tc>
      </w:tr>
    </w:tbl>
    <w:p w14:paraId="72F15F7A" w14:textId="0A059776" w:rsidR="009B1829" w:rsidRDefault="009B1829">
      <w:pPr>
        <w:rPr>
          <w:color w:val="0070C0"/>
          <w:lang w:val="en-US" w:eastAsia="zh-CN"/>
        </w:rPr>
      </w:pPr>
    </w:p>
    <w:p w14:paraId="30E8AFBA" w14:textId="77777777" w:rsidR="009B1829" w:rsidRDefault="0051695A">
      <w:pPr>
        <w:pStyle w:val="Titre3"/>
        <w:numPr>
          <w:ilvl w:val="2"/>
          <w:numId w:val="2"/>
        </w:numPr>
        <w:rPr>
          <w:sz w:val="24"/>
          <w:szCs w:val="16"/>
        </w:rPr>
      </w:pPr>
      <w:r>
        <w:rPr>
          <w:sz w:val="24"/>
          <w:szCs w:val="16"/>
        </w:rPr>
        <w:t xml:space="preserve">CRs/TPs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69AA3554" w14:textId="77777777" w:rsidR="009B1829" w:rsidRDefault="0051695A">
      <w:pPr>
        <w:rPr>
          <w:i/>
          <w:color w:val="0070C0"/>
          <w:lang w:val="en-US" w:eastAsia="zh-CN"/>
        </w:rPr>
      </w:pPr>
      <w:r>
        <w:rPr>
          <w:i/>
          <w:color w:val="0070C0"/>
          <w:lang w:val="en-US" w:eastAsia="zh-CN"/>
        </w:rPr>
        <w:t>For close-to-finalize WIs and maintenance work, comments collections can be arranged for TPs and CRs. For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631" w:type="dxa"/>
        <w:tblLook w:val="04A0" w:firstRow="1" w:lastRow="0" w:firstColumn="1" w:lastColumn="0" w:noHBand="0" w:noVBand="1"/>
      </w:tblPr>
      <w:tblGrid>
        <w:gridCol w:w="1231"/>
        <w:gridCol w:w="8400"/>
      </w:tblGrid>
      <w:tr w:rsidR="009B1829" w14:paraId="60ED4332" w14:textId="77777777">
        <w:tc>
          <w:tcPr>
            <w:tcW w:w="1231" w:type="dxa"/>
          </w:tcPr>
          <w:p w14:paraId="41CCD1A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6993A9F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9B1829" w14:paraId="251F9EEE" w14:textId="77777777">
        <w:tc>
          <w:tcPr>
            <w:tcW w:w="1231" w:type="dxa"/>
            <w:vMerge w:val="restart"/>
          </w:tcPr>
          <w:p w14:paraId="0937D1C6"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399" w:type="dxa"/>
          </w:tcPr>
          <w:p w14:paraId="3D774F07"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3774F985" w14:textId="77777777">
        <w:tc>
          <w:tcPr>
            <w:tcW w:w="1231" w:type="dxa"/>
            <w:vMerge/>
          </w:tcPr>
          <w:p w14:paraId="4920CCB4" w14:textId="77777777" w:rsidR="009B1829" w:rsidRDefault="009B1829">
            <w:pPr>
              <w:spacing w:after="120"/>
              <w:textAlignment w:val="baseline"/>
              <w:rPr>
                <w:rFonts w:eastAsiaTheme="minorEastAsia"/>
                <w:color w:val="0070C0"/>
                <w:lang w:val="en-US" w:eastAsia="zh-CN"/>
              </w:rPr>
            </w:pPr>
          </w:p>
        </w:tc>
        <w:tc>
          <w:tcPr>
            <w:tcW w:w="8399" w:type="dxa"/>
          </w:tcPr>
          <w:p w14:paraId="0A59F0BB"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54722E3F" w14:textId="77777777">
        <w:tc>
          <w:tcPr>
            <w:tcW w:w="1231" w:type="dxa"/>
            <w:vMerge/>
          </w:tcPr>
          <w:p w14:paraId="1D953704" w14:textId="77777777" w:rsidR="009B1829" w:rsidRDefault="009B1829">
            <w:pPr>
              <w:spacing w:after="120"/>
              <w:textAlignment w:val="baseline"/>
              <w:rPr>
                <w:rFonts w:eastAsiaTheme="minorEastAsia"/>
                <w:color w:val="0070C0"/>
                <w:lang w:val="en-US" w:eastAsia="zh-CN"/>
              </w:rPr>
            </w:pPr>
          </w:p>
        </w:tc>
        <w:tc>
          <w:tcPr>
            <w:tcW w:w="8399" w:type="dxa"/>
          </w:tcPr>
          <w:p w14:paraId="006C43D0" w14:textId="77777777" w:rsidR="009B1829" w:rsidRDefault="009B1829">
            <w:pPr>
              <w:spacing w:after="120"/>
              <w:textAlignment w:val="baseline"/>
              <w:rPr>
                <w:rFonts w:eastAsiaTheme="minorEastAsia"/>
                <w:color w:val="0070C0"/>
                <w:lang w:val="en-US" w:eastAsia="zh-CN"/>
              </w:rPr>
            </w:pPr>
          </w:p>
        </w:tc>
      </w:tr>
      <w:tr w:rsidR="009B1829" w14:paraId="639550EB" w14:textId="77777777">
        <w:tc>
          <w:tcPr>
            <w:tcW w:w="1231" w:type="dxa"/>
            <w:vMerge w:val="restart"/>
          </w:tcPr>
          <w:p w14:paraId="3B64FCC2"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399" w:type="dxa"/>
          </w:tcPr>
          <w:p w14:paraId="2C416390"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37C716B1" w14:textId="77777777">
        <w:tc>
          <w:tcPr>
            <w:tcW w:w="1231" w:type="dxa"/>
            <w:vMerge/>
          </w:tcPr>
          <w:p w14:paraId="724E3DC1" w14:textId="77777777" w:rsidR="009B1829" w:rsidRDefault="009B1829">
            <w:pPr>
              <w:spacing w:after="120"/>
              <w:textAlignment w:val="baseline"/>
              <w:rPr>
                <w:rFonts w:eastAsiaTheme="minorEastAsia"/>
                <w:color w:val="0070C0"/>
                <w:lang w:val="en-US" w:eastAsia="zh-CN"/>
              </w:rPr>
            </w:pPr>
          </w:p>
        </w:tc>
        <w:tc>
          <w:tcPr>
            <w:tcW w:w="8399" w:type="dxa"/>
          </w:tcPr>
          <w:p w14:paraId="3EA41504"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1C463FA2" w14:textId="77777777">
        <w:tc>
          <w:tcPr>
            <w:tcW w:w="1231" w:type="dxa"/>
            <w:vMerge/>
          </w:tcPr>
          <w:p w14:paraId="6BBE4EC7" w14:textId="77777777" w:rsidR="009B1829" w:rsidRDefault="009B1829">
            <w:pPr>
              <w:spacing w:after="120"/>
              <w:textAlignment w:val="baseline"/>
              <w:rPr>
                <w:rFonts w:eastAsiaTheme="minorEastAsia"/>
                <w:color w:val="0070C0"/>
                <w:lang w:val="en-US" w:eastAsia="zh-CN"/>
              </w:rPr>
            </w:pPr>
          </w:p>
        </w:tc>
        <w:tc>
          <w:tcPr>
            <w:tcW w:w="8399" w:type="dxa"/>
          </w:tcPr>
          <w:p w14:paraId="7EE11742" w14:textId="77777777" w:rsidR="009B1829" w:rsidRDefault="009B1829">
            <w:pPr>
              <w:spacing w:after="120"/>
              <w:textAlignment w:val="baseline"/>
              <w:rPr>
                <w:rFonts w:eastAsiaTheme="minorEastAsia"/>
                <w:color w:val="0070C0"/>
                <w:lang w:val="en-US" w:eastAsia="zh-CN"/>
              </w:rPr>
            </w:pPr>
          </w:p>
        </w:tc>
      </w:tr>
    </w:tbl>
    <w:p w14:paraId="4E03D8AE" w14:textId="77777777" w:rsidR="009B1829" w:rsidRDefault="009B1829">
      <w:pPr>
        <w:rPr>
          <w:color w:val="0070C0"/>
          <w:lang w:val="en-US" w:eastAsia="zh-CN"/>
        </w:rPr>
      </w:pPr>
    </w:p>
    <w:p w14:paraId="049C7936" w14:textId="77777777" w:rsidR="009B1829" w:rsidRDefault="0051695A">
      <w:pPr>
        <w:pStyle w:val="Titre2"/>
        <w:numPr>
          <w:ilvl w:val="1"/>
          <w:numId w:val="2"/>
        </w:numPr>
      </w:pPr>
      <w:proofErr w:type="spellStart"/>
      <w:r>
        <w:t>Summary</w:t>
      </w:r>
      <w:proofErr w:type="spellEnd"/>
      <w:r>
        <w:t xml:space="preserve"> for 1st round </w:t>
      </w:r>
    </w:p>
    <w:p w14:paraId="01E2B29C" w14:textId="77777777" w:rsidR="009B1829" w:rsidRDefault="0051695A">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7A6B0475" w14:textId="77777777" w:rsidR="00026968" w:rsidRDefault="00026968" w:rsidP="00026968">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p w14:paraId="76970399" w14:textId="77777777" w:rsidR="00026968" w:rsidRDefault="00026968" w:rsidP="00026968">
      <w:pPr>
        <w:rPr>
          <w:i/>
          <w:color w:val="0070C0"/>
          <w:lang w:val="en-US" w:eastAsia="zh-CN"/>
        </w:rPr>
      </w:pPr>
    </w:p>
    <w:tbl>
      <w:tblPr>
        <w:tblStyle w:val="Grilledutableau"/>
        <w:tblW w:w="0" w:type="auto"/>
        <w:tblLook w:val="04A0" w:firstRow="1" w:lastRow="0" w:firstColumn="1" w:lastColumn="0" w:noHBand="0" w:noVBand="1"/>
      </w:tblPr>
      <w:tblGrid>
        <w:gridCol w:w="1564"/>
        <w:gridCol w:w="8066"/>
      </w:tblGrid>
      <w:tr w:rsidR="00026968" w14:paraId="7F72AF8C" w14:textId="77777777" w:rsidTr="00A96B37">
        <w:tc>
          <w:tcPr>
            <w:tcW w:w="1564" w:type="dxa"/>
          </w:tcPr>
          <w:p w14:paraId="1A71F19B" w14:textId="77777777" w:rsidR="00026968" w:rsidRDefault="00026968" w:rsidP="00026968">
            <w:pPr>
              <w:rPr>
                <w:rFonts w:eastAsiaTheme="minorEastAsia"/>
                <w:b/>
                <w:bCs/>
                <w:color w:val="0070C0"/>
                <w:lang w:val="en-US" w:eastAsia="zh-CN"/>
              </w:rPr>
            </w:pPr>
          </w:p>
        </w:tc>
        <w:tc>
          <w:tcPr>
            <w:tcW w:w="8066" w:type="dxa"/>
          </w:tcPr>
          <w:p w14:paraId="204E85E0" w14:textId="77777777" w:rsidR="00026968" w:rsidRDefault="00026968" w:rsidP="00026968">
            <w:pPr>
              <w:rPr>
                <w:rFonts w:eastAsiaTheme="minorEastAsia"/>
                <w:b/>
                <w:bCs/>
                <w:color w:val="0070C0"/>
                <w:lang w:val="en-US" w:eastAsia="zh-CN"/>
              </w:rPr>
            </w:pPr>
            <w:r>
              <w:rPr>
                <w:rFonts w:eastAsiaTheme="minorEastAsia"/>
                <w:b/>
                <w:bCs/>
                <w:color w:val="0070C0"/>
                <w:lang w:val="en-US" w:eastAsia="zh-CN"/>
              </w:rPr>
              <w:t xml:space="preserve">Status summary </w:t>
            </w:r>
          </w:p>
        </w:tc>
      </w:tr>
      <w:tr w:rsidR="00026968" w14:paraId="6BE43E81" w14:textId="77777777" w:rsidTr="00A96B37">
        <w:tc>
          <w:tcPr>
            <w:tcW w:w="1564" w:type="dxa"/>
          </w:tcPr>
          <w:p w14:paraId="6DC59182" w14:textId="51721C1B" w:rsidR="00026968" w:rsidRDefault="00026968" w:rsidP="00026968">
            <w:pPr>
              <w:rPr>
                <w:b/>
                <w:color w:val="0070C0"/>
                <w:u w:val="single"/>
                <w:lang w:eastAsia="ko-KR"/>
              </w:rPr>
            </w:pPr>
            <w:r>
              <w:rPr>
                <w:b/>
                <w:color w:val="0070C0"/>
                <w:u w:val="single"/>
                <w:lang w:eastAsia="ko-KR"/>
              </w:rPr>
              <w:t xml:space="preserve">Issue 1-1: </w:t>
            </w:r>
          </w:p>
          <w:p w14:paraId="21AD1D44" w14:textId="09486AEF" w:rsidR="008E2EEC" w:rsidRDefault="008E2EEC" w:rsidP="00026968">
            <w:pPr>
              <w:rPr>
                <w:b/>
                <w:color w:val="0070C0"/>
                <w:u w:val="single"/>
                <w:lang w:eastAsia="ko-KR"/>
              </w:rPr>
            </w:pPr>
            <w:r>
              <w:rPr>
                <w:color w:val="000000" w:themeColor="text1"/>
                <w:lang w:eastAsia="zh-CN"/>
              </w:rPr>
              <w:t>Architecture options from RAN4#98e</w:t>
            </w:r>
          </w:p>
          <w:p w14:paraId="4F6C079C" w14:textId="77777777" w:rsidR="00026968" w:rsidRDefault="00026968" w:rsidP="00026968">
            <w:pPr>
              <w:rPr>
                <w:rFonts w:eastAsiaTheme="minorEastAsia"/>
                <w:color w:val="0070C0"/>
                <w:lang w:val="en-US" w:eastAsia="zh-CN"/>
              </w:rPr>
            </w:pPr>
          </w:p>
        </w:tc>
        <w:tc>
          <w:tcPr>
            <w:tcW w:w="8066" w:type="dxa"/>
          </w:tcPr>
          <w:p w14:paraId="68DE080C" w14:textId="77777777" w:rsidR="008E2EEC" w:rsidRPr="00471E3E" w:rsidRDefault="008E2EEC" w:rsidP="008E2EEC">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The summary is as follows:</w:t>
            </w:r>
          </w:p>
          <w:p w14:paraId="28E7965E" w14:textId="77777777" w:rsidR="008E2EEC" w:rsidRPr="00471E3E" w:rsidRDefault="008E2EEC" w:rsidP="008E2EEC">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5 companies prefer Option 1</w:t>
            </w:r>
          </w:p>
          <w:p w14:paraId="57805E1A" w14:textId="77777777" w:rsidR="008E2EEC" w:rsidRDefault="008E2EEC" w:rsidP="008E2EEC">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10 companies prefer Option 2</w:t>
            </w:r>
          </w:p>
          <w:p w14:paraId="72A6EFFF" w14:textId="77777777" w:rsidR="008E2EEC" w:rsidRPr="00621B25" w:rsidRDefault="008E2EEC" w:rsidP="008E2EEC">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w:t>
            </w:r>
            <w:r w:rsidRPr="00621B25">
              <w:rPr>
                <w:rFonts w:eastAsia="SimSun"/>
                <w:color w:val="000000" w:themeColor="text1"/>
                <w:szCs w:val="24"/>
                <w:lang w:eastAsia="zh-CN"/>
              </w:rPr>
              <w:t xml:space="preserve"> company prefers </w:t>
            </w:r>
            <w:r>
              <w:rPr>
                <w:rFonts w:eastAsia="SimSun"/>
                <w:color w:val="000000" w:themeColor="text1"/>
                <w:szCs w:val="24"/>
                <w:lang w:eastAsia="zh-CN"/>
              </w:rPr>
              <w:t>both Option 1 and Option 2</w:t>
            </w:r>
          </w:p>
          <w:p w14:paraId="095200B4" w14:textId="77777777" w:rsidR="008E2EEC" w:rsidRDefault="008E2EEC" w:rsidP="008E2EEC">
            <w:pPr>
              <w:suppressAutoHyphens w:val="0"/>
              <w:spacing w:after="120"/>
              <w:rPr>
                <w:color w:val="000000" w:themeColor="text1"/>
                <w:szCs w:val="24"/>
                <w:lang w:eastAsia="zh-CN"/>
              </w:rPr>
            </w:pPr>
          </w:p>
          <w:p w14:paraId="29F19EA2" w14:textId="77777777" w:rsidR="008E2EEC" w:rsidRDefault="008E2EEC" w:rsidP="008E2EEC">
            <w:pPr>
              <w:suppressAutoHyphens w:val="0"/>
              <w:spacing w:after="120"/>
              <w:rPr>
                <w:color w:val="000000" w:themeColor="text1"/>
                <w:szCs w:val="24"/>
                <w:lang w:eastAsia="zh-CN"/>
              </w:rPr>
            </w:pPr>
            <w:r>
              <w:rPr>
                <w:color w:val="000000" w:themeColor="text1"/>
                <w:szCs w:val="24"/>
                <w:lang w:eastAsia="zh-CN"/>
              </w:rPr>
              <w:t xml:space="preserve">Majority seems in the favour of Option 2, but no clear decision can be reached. As suggested by some companies, </w:t>
            </w:r>
            <w:r>
              <w:rPr>
                <w:b/>
                <w:color w:val="000000" w:themeColor="text1"/>
                <w:szCs w:val="24"/>
                <w:lang w:eastAsia="zh-CN"/>
              </w:rPr>
              <w:t>i</w:t>
            </w:r>
            <w:r w:rsidRPr="00621B25">
              <w:rPr>
                <w:b/>
                <w:color w:val="000000" w:themeColor="text1"/>
                <w:szCs w:val="24"/>
                <w:lang w:eastAsia="zh-CN"/>
              </w:rPr>
              <w:t>t has to be further clarified if there is a real need to specify GW-</w:t>
            </w:r>
            <w:proofErr w:type="spellStart"/>
            <w:r w:rsidRPr="00621B25">
              <w:rPr>
                <w:b/>
                <w:color w:val="000000" w:themeColor="text1"/>
                <w:szCs w:val="24"/>
                <w:lang w:eastAsia="zh-CN"/>
              </w:rPr>
              <w:t>gNB</w:t>
            </w:r>
            <w:proofErr w:type="spellEnd"/>
            <w:r w:rsidRPr="00621B25">
              <w:rPr>
                <w:b/>
                <w:color w:val="000000" w:themeColor="text1"/>
                <w:szCs w:val="24"/>
                <w:lang w:eastAsia="zh-CN"/>
              </w:rPr>
              <w:t xml:space="preserve"> interface.</w:t>
            </w:r>
          </w:p>
          <w:p w14:paraId="3EAF301E" w14:textId="08D2461D" w:rsidR="00EC304A" w:rsidRDefault="00EC304A" w:rsidP="00EC304A">
            <w:pPr>
              <w:suppressAutoHyphens w:val="0"/>
              <w:spacing w:after="120"/>
              <w:rPr>
                <w:color w:val="000000" w:themeColor="text1"/>
                <w:szCs w:val="24"/>
                <w:lang w:eastAsia="zh-CN"/>
              </w:rPr>
            </w:pPr>
            <w:r>
              <w:rPr>
                <w:color w:val="000000" w:themeColor="text1"/>
                <w:szCs w:val="24"/>
                <w:lang w:eastAsia="zh-CN"/>
              </w:rPr>
              <w:t xml:space="preserve">Moreover, </w:t>
            </w:r>
            <w:r w:rsidRPr="00EC304A">
              <w:rPr>
                <w:color w:val="000000" w:themeColor="text1"/>
                <w:szCs w:val="24"/>
                <w:lang w:eastAsia="zh-CN"/>
              </w:rPr>
              <w:t>i</w:t>
            </w:r>
            <w:r w:rsidRPr="00A96B37">
              <w:rPr>
                <w:color w:val="000000" w:themeColor="text1"/>
                <w:szCs w:val="24"/>
                <w:lang w:eastAsia="zh-CN"/>
              </w:rPr>
              <w:t xml:space="preserve">t is claimed that Option 1 </w:t>
            </w:r>
            <w:r>
              <w:rPr>
                <w:color w:val="000000" w:themeColor="text1"/>
                <w:szCs w:val="24"/>
                <w:lang w:eastAsia="zh-CN"/>
              </w:rPr>
              <w:t>“</w:t>
            </w:r>
            <w:r w:rsidRPr="00A96B37">
              <w:rPr>
                <w:color w:val="000000" w:themeColor="text1"/>
                <w:szCs w:val="24"/>
                <w:lang w:eastAsia="zh-CN"/>
              </w:rPr>
              <w:t xml:space="preserve">will simplify testing a lot, since the RF requirements for the satellite node will be limited to </w:t>
            </w:r>
            <w:proofErr w:type="spellStart"/>
            <w:r w:rsidRPr="00A96B37">
              <w:rPr>
                <w:color w:val="000000" w:themeColor="text1"/>
                <w:szCs w:val="24"/>
                <w:lang w:eastAsia="zh-CN"/>
              </w:rPr>
              <w:t>Tx</w:t>
            </w:r>
            <w:proofErr w:type="spellEnd"/>
            <w:r w:rsidRPr="00A96B37">
              <w:rPr>
                <w:color w:val="000000" w:themeColor="text1"/>
                <w:szCs w:val="24"/>
                <w:lang w:eastAsia="zh-CN"/>
              </w:rPr>
              <w:t>, no Rx ones</w:t>
            </w:r>
            <w:r>
              <w:rPr>
                <w:color w:val="000000" w:themeColor="text1"/>
                <w:szCs w:val="24"/>
                <w:lang w:eastAsia="zh-CN"/>
              </w:rPr>
              <w:t>”</w:t>
            </w:r>
            <w:r w:rsidRPr="00A96B37">
              <w:rPr>
                <w:color w:val="000000" w:themeColor="text1"/>
                <w:szCs w:val="24"/>
                <w:lang w:eastAsia="zh-CN"/>
              </w:rPr>
              <w:t>.</w:t>
            </w:r>
            <w:r>
              <w:rPr>
                <w:color w:val="000000" w:themeColor="text1"/>
                <w:szCs w:val="24"/>
                <w:lang w:eastAsia="zh-CN"/>
              </w:rPr>
              <w:t xml:space="preserve"> However, it seems that:</w:t>
            </w:r>
          </w:p>
          <w:p w14:paraId="61D5B6FB" w14:textId="77777777" w:rsidR="00EC304A" w:rsidRDefault="00EC304A" w:rsidP="00EC304A">
            <w:pPr>
              <w:rPr>
                <w:color w:val="000000" w:themeColor="text1"/>
                <w:szCs w:val="24"/>
                <w:lang w:eastAsia="zh-CN"/>
              </w:rPr>
            </w:pPr>
            <w:r>
              <w:rPr>
                <w:color w:val="000000" w:themeColor="text1"/>
                <w:szCs w:val="24"/>
                <w:lang w:eastAsia="zh-CN"/>
              </w:rPr>
              <w:t xml:space="preserve">If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 RAN4 will have to test 1 entity</w:t>
            </w:r>
            <w:r>
              <w:rPr>
                <w:color w:val="000000" w:themeColor="text1"/>
                <w:szCs w:val="24"/>
                <w:lang w:eastAsia="zh-CN"/>
              </w:rPr>
              <w:t>.</w:t>
            </w:r>
          </w:p>
          <w:p w14:paraId="5ED9A1FC" w14:textId="0BEADAAB" w:rsidR="00EC304A" w:rsidRDefault="00EC304A" w:rsidP="00EC304A">
            <w:pPr>
              <w:rPr>
                <w:rFonts w:eastAsia="Times New Roman"/>
                <w:lang w:eastAsia="zh-CN"/>
              </w:rPr>
            </w:pPr>
            <w:r>
              <w:rPr>
                <w:color w:val="000000" w:themeColor="text1"/>
                <w:szCs w:val="24"/>
                <w:lang w:eastAsia="zh-CN"/>
              </w:rPr>
              <w:lastRenderedPageBreak/>
              <w:t xml:space="preserve">If  </w:t>
            </w:r>
            <w:r>
              <w:rPr>
                <w:rFonts w:eastAsia="Times New Roman"/>
                <w:b/>
                <w:lang w:eastAsia="zh-CN"/>
              </w:rPr>
              <w:t xml:space="preserve">Satellite + feeder link + NTN-Gateway </w:t>
            </w:r>
            <w:r>
              <w:rPr>
                <w:rFonts w:eastAsia="Times New Roman"/>
                <w:lang w:eastAsia="zh-CN"/>
              </w:rPr>
              <w:t>as a single entity, RAN4 will have to test at least 2 entities.</w:t>
            </w:r>
          </w:p>
          <w:p w14:paraId="0EFDB622" w14:textId="77777777" w:rsidR="00EC304A" w:rsidRDefault="00EC304A" w:rsidP="00EC304A">
            <w:pPr>
              <w:rPr>
                <w:color w:val="000000" w:themeColor="text1"/>
                <w:szCs w:val="24"/>
                <w:lang w:eastAsia="zh-CN"/>
              </w:rPr>
            </w:pPr>
            <w:r>
              <w:rPr>
                <w:color w:val="000000" w:themeColor="text1"/>
                <w:szCs w:val="24"/>
                <w:lang w:eastAsia="zh-CN"/>
              </w:rPr>
              <w:t>It also seems that:</w:t>
            </w:r>
          </w:p>
          <w:p w14:paraId="3640F4EB" w14:textId="77777777" w:rsidR="00EC304A" w:rsidRDefault="00EC304A" w:rsidP="00EC304A">
            <w:pPr>
              <w:rPr>
                <w:color w:val="000000" w:themeColor="text1"/>
                <w:szCs w:val="24"/>
                <w:lang w:eastAsia="zh-CN"/>
              </w:rPr>
            </w:pPr>
            <w:r>
              <w:rPr>
                <w:color w:val="000000" w:themeColor="text1"/>
                <w:szCs w:val="24"/>
                <w:lang w:eastAsia="zh-CN"/>
              </w:rPr>
              <w:t xml:space="preserve">If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 RAN4 will have to specify 1 RFs (Satellite).</w:t>
            </w:r>
            <w:r>
              <w:rPr>
                <w:color w:val="000000" w:themeColor="text1"/>
                <w:szCs w:val="24"/>
                <w:lang w:eastAsia="zh-CN"/>
              </w:rPr>
              <w:t xml:space="preserve"> </w:t>
            </w:r>
          </w:p>
          <w:p w14:paraId="7500A88B" w14:textId="77777777" w:rsidR="00EC304A" w:rsidRDefault="00EC304A" w:rsidP="00EC304A">
            <w:pPr>
              <w:rPr>
                <w:rFonts w:eastAsia="Times New Roman"/>
                <w:lang w:eastAsia="zh-CN"/>
              </w:rPr>
            </w:pPr>
            <w:r>
              <w:rPr>
                <w:color w:val="000000" w:themeColor="text1"/>
                <w:szCs w:val="24"/>
                <w:lang w:eastAsia="zh-CN"/>
              </w:rPr>
              <w:t xml:space="preserve">If  </w:t>
            </w:r>
            <w:r>
              <w:rPr>
                <w:rFonts w:eastAsia="Times New Roman"/>
                <w:b/>
                <w:lang w:eastAsia="zh-CN"/>
              </w:rPr>
              <w:t xml:space="preserve">Satellite + feeder link + NTN-Gateway </w:t>
            </w:r>
            <w:r>
              <w:rPr>
                <w:rFonts w:eastAsia="Times New Roman"/>
                <w:lang w:eastAsia="zh-CN"/>
              </w:rPr>
              <w:t>as a single entity, RAN4 will have to specify at least 2 RFs (Satellite and GW).</w:t>
            </w:r>
          </w:p>
          <w:p w14:paraId="1A35925F" w14:textId="22AAEAD0" w:rsidR="00EC304A" w:rsidRPr="00B07A43" w:rsidRDefault="00EC304A" w:rsidP="00026968">
            <w:pPr>
              <w:spacing w:after="120"/>
              <w:rPr>
                <w:color w:val="000000" w:themeColor="text1"/>
                <w:szCs w:val="24"/>
                <w:lang w:eastAsia="zh-CN"/>
              </w:rPr>
            </w:pPr>
          </w:p>
          <w:p w14:paraId="1F898315" w14:textId="77777777" w:rsidR="00026968" w:rsidRDefault="00026968" w:rsidP="00026968">
            <w:pPr>
              <w:rPr>
                <w:rFonts w:eastAsiaTheme="minorEastAsia"/>
                <w:i/>
                <w:color w:val="0070C0"/>
                <w:lang w:val="en-US" w:eastAsia="zh-CN"/>
              </w:rPr>
            </w:pPr>
            <w:r>
              <w:rPr>
                <w:rFonts w:eastAsiaTheme="minorEastAsia" w:hint="eastAsia"/>
                <w:i/>
                <w:color w:val="0070C0"/>
                <w:lang w:val="en-US" w:eastAsia="zh-CN"/>
              </w:rPr>
              <w:t>Tentative agreements:</w:t>
            </w:r>
          </w:p>
          <w:p w14:paraId="0CB18A7E" w14:textId="77777777" w:rsidR="008E2EEC" w:rsidRDefault="008E2EEC" w:rsidP="008E2EEC">
            <w:pPr>
              <w:suppressAutoHyphens w:val="0"/>
              <w:spacing w:after="120"/>
              <w:rPr>
                <w:b/>
                <w:color w:val="000000" w:themeColor="text1"/>
                <w:szCs w:val="24"/>
                <w:lang w:eastAsia="zh-CN"/>
              </w:rPr>
            </w:pPr>
            <w:r w:rsidRPr="00621B25">
              <w:rPr>
                <w:b/>
                <w:color w:val="000000" w:themeColor="text1"/>
                <w:szCs w:val="24"/>
                <w:lang w:eastAsia="zh-CN"/>
              </w:rPr>
              <w:t>Proposal 1-1:</w:t>
            </w:r>
            <w:r>
              <w:rPr>
                <w:color w:val="000000" w:themeColor="text1"/>
                <w:szCs w:val="24"/>
                <w:lang w:eastAsia="zh-CN"/>
              </w:rPr>
              <w:t xml:space="preserve"> RAN4 shall </w:t>
            </w:r>
            <w:r>
              <w:rPr>
                <w:b/>
                <w:color w:val="000000" w:themeColor="text1"/>
                <w:szCs w:val="24"/>
                <w:lang w:eastAsia="zh-CN"/>
              </w:rPr>
              <w:t>further clarify</w:t>
            </w:r>
            <w:r w:rsidRPr="00621B25">
              <w:rPr>
                <w:b/>
                <w:color w:val="000000" w:themeColor="text1"/>
                <w:szCs w:val="24"/>
                <w:lang w:eastAsia="zh-CN"/>
              </w:rPr>
              <w:t xml:space="preserve"> if there is a real need to specify GW-</w:t>
            </w:r>
            <w:proofErr w:type="spellStart"/>
            <w:r w:rsidRPr="00621B25">
              <w:rPr>
                <w:b/>
                <w:color w:val="000000" w:themeColor="text1"/>
                <w:szCs w:val="24"/>
                <w:lang w:eastAsia="zh-CN"/>
              </w:rPr>
              <w:t>gNB</w:t>
            </w:r>
            <w:proofErr w:type="spellEnd"/>
            <w:r w:rsidRPr="00621B25">
              <w:rPr>
                <w:b/>
                <w:color w:val="000000" w:themeColor="text1"/>
                <w:szCs w:val="24"/>
                <w:lang w:eastAsia="zh-CN"/>
              </w:rPr>
              <w:t xml:space="preserve"> interface.</w:t>
            </w:r>
          </w:p>
          <w:p w14:paraId="732EAD4A" w14:textId="5B52F2E3" w:rsidR="00026968" w:rsidRDefault="008E2EEC" w:rsidP="00A96B37">
            <w:pPr>
              <w:suppressAutoHyphens w:val="0"/>
              <w:spacing w:after="120"/>
              <w:rPr>
                <w:color w:val="000000" w:themeColor="text1"/>
                <w:szCs w:val="24"/>
                <w:lang w:eastAsia="zh-CN"/>
              </w:rPr>
            </w:pPr>
            <w:r>
              <w:rPr>
                <w:b/>
                <w:color w:val="000000" w:themeColor="text1"/>
                <w:szCs w:val="24"/>
                <w:lang w:eastAsia="zh-CN"/>
              </w:rPr>
              <w:t>Proposal 1-2</w:t>
            </w:r>
            <w:r w:rsidRPr="00621B25">
              <w:rPr>
                <w:b/>
                <w:color w:val="000000" w:themeColor="text1"/>
                <w:szCs w:val="24"/>
                <w:lang w:eastAsia="zh-CN"/>
              </w:rPr>
              <w:t>:</w:t>
            </w:r>
            <w:r>
              <w:rPr>
                <w:color w:val="000000" w:themeColor="text1"/>
                <w:szCs w:val="24"/>
                <w:lang w:eastAsia="zh-CN"/>
              </w:rPr>
              <w:t xml:space="preserve"> RAN4 to decide if there are any testing concerns for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r>
              <w:rPr>
                <w:color w:val="000000" w:themeColor="text1"/>
                <w:szCs w:val="24"/>
                <w:lang w:eastAsia="zh-CN"/>
              </w:rPr>
              <w:t>and why.</w:t>
            </w:r>
          </w:p>
          <w:p w14:paraId="70D7133E" w14:textId="77777777" w:rsidR="008E2EEC" w:rsidRDefault="008E2EEC" w:rsidP="008E2EEC">
            <w:pPr>
              <w:suppressAutoHyphens w:val="0"/>
              <w:spacing w:after="120"/>
              <w:rPr>
                <w:color w:val="000000" w:themeColor="text1"/>
                <w:szCs w:val="24"/>
                <w:lang w:eastAsia="zh-CN"/>
              </w:rPr>
            </w:pPr>
            <w:r w:rsidRPr="00621B25">
              <w:rPr>
                <w:b/>
                <w:color w:val="000000" w:themeColor="text1"/>
                <w:szCs w:val="24"/>
                <w:lang w:eastAsia="zh-CN"/>
              </w:rPr>
              <w:t>Proposal 1-3:</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test in Rel-17 from RAN4 point of view.</w:t>
            </w:r>
          </w:p>
          <w:p w14:paraId="509B38E2" w14:textId="77777777" w:rsidR="008E2EEC" w:rsidRDefault="008E2EEC" w:rsidP="008E2EEC">
            <w:pPr>
              <w:suppressAutoHyphens w:val="0"/>
              <w:spacing w:after="120"/>
              <w:rPr>
                <w:color w:val="000000" w:themeColor="text1"/>
                <w:szCs w:val="24"/>
                <w:lang w:eastAsia="zh-CN"/>
              </w:rPr>
            </w:pPr>
            <w:r>
              <w:rPr>
                <w:b/>
                <w:color w:val="000000" w:themeColor="text1"/>
                <w:szCs w:val="24"/>
                <w:lang w:eastAsia="zh-CN"/>
              </w:rPr>
              <w:t>Proposal 1-4</w:t>
            </w:r>
            <w:r w:rsidRPr="00621B25">
              <w:rPr>
                <w:b/>
                <w:color w:val="000000" w:themeColor="text1"/>
                <w:szCs w:val="24"/>
                <w:lang w:eastAsia="zh-CN"/>
              </w:rPr>
              <w:t>:</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specify in Rel-17 from RAN4 point of view.</w:t>
            </w:r>
          </w:p>
          <w:p w14:paraId="7CBF0326" w14:textId="346A1A0B" w:rsidR="00026968" w:rsidRDefault="00026968" w:rsidP="0002696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8DDDD7C" w14:textId="77777777" w:rsidR="00026968" w:rsidRDefault="00026968" w:rsidP="00026968">
            <w:pPr>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p w14:paraId="46E8CBEE" w14:textId="4E804217" w:rsidR="00AF54D6" w:rsidRPr="00263845" w:rsidRDefault="00AF54D6" w:rsidP="00263845">
            <w:pPr>
              <w:textAlignment w:val="baseline"/>
              <w:rPr>
                <w:lang w:eastAsia="zh-CN"/>
              </w:rPr>
            </w:pPr>
            <w:r>
              <w:rPr>
                <w:rFonts w:eastAsiaTheme="minorEastAsia"/>
                <w:b/>
                <w:lang w:eastAsia="zh-CN"/>
              </w:rPr>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tc>
      </w:tr>
      <w:tr w:rsidR="00026968" w14:paraId="6DA0E111" w14:textId="77777777" w:rsidTr="00A96B37">
        <w:tc>
          <w:tcPr>
            <w:tcW w:w="1564" w:type="dxa"/>
          </w:tcPr>
          <w:p w14:paraId="2E3EBAEC" w14:textId="0CDEF967" w:rsidR="00026968" w:rsidRDefault="00026968" w:rsidP="00026968">
            <w:pPr>
              <w:rPr>
                <w:b/>
                <w:color w:val="0070C0"/>
                <w:u w:val="single"/>
                <w:lang w:eastAsia="ko-KR"/>
              </w:rPr>
            </w:pPr>
            <w:r>
              <w:rPr>
                <w:b/>
                <w:color w:val="0070C0"/>
                <w:u w:val="single"/>
                <w:lang w:eastAsia="ko-KR"/>
              </w:rPr>
              <w:lastRenderedPageBreak/>
              <w:t xml:space="preserve">Issue 1-2: </w:t>
            </w:r>
          </w:p>
          <w:p w14:paraId="61128D1A" w14:textId="1FBC107D" w:rsidR="008E2EEC" w:rsidRDefault="008E2EEC" w:rsidP="00026968">
            <w:pPr>
              <w:rPr>
                <w:b/>
                <w:color w:val="0070C0"/>
                <w:u w:val="single"/>
                <w:lang w:eastAsia="ko-KR"/>
              </w:rPr>
            </w:pPr>
            <w:r>
              <w:rPr>
                <w:color w:val="000000" w:themeColor="text1"/>
                <w:lang w:eastAsia="zh-CN"/>
              </w:rPr>
              <w:t>Potential (architecture type) selection process</w:t>
            </w:r>
          </w:p>
          <w:p w14:paraId="3795C47B" w14:textId="1F0E6411" w:rsidR="00026968" w:rsidRPr="00FF6830" w:rsidRDefault="00026968" w:rsidP="00026968">
            <w:pPr>
              <w:rPr>
                <w:b/>
                <w:color w:val="0070C0"/>
                <w:u w:val="single"/>
                <w:lang w:eastAsia="ko-KR"/>
              </w:rPr>
            </w:pPr>
          </w:p>
        </w:tc>
        <w:tc>
          <w:tcPr>
            <w:tcW w:w="8066" w:type="dxa"/>
          </w:tcPr>
          <w:p w14:paraId="208571A3" w14:textId="77777777" w:rsidR="004D525A" w:rsidRPr="00471E3E" w:rsidRDefault="004D525A" w:rsidP="004D525A">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With respect to the proposed/recommended WF, the summary is as follows:</w:t>
            </w:r>
          </w:p>
          <w:p w14:paraId="3A653230" w14:textId="77777777" w:rsidR="004D525A" w:rsidRPr="00471E3E" w:rsidRDefault="004D525A" w:rsidP="004D52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7 companies Agree</w:t>
            </w:r>
          </w:p>
          <w:p w14:paraId="57432936" w14:textId="77777777" w:rsidR="004D525A" w:rsidRDefault="004D525A" w:rsidP="004D52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 companies Partially Agree</w:t>
            </w:r>
          </w:p>
          <w:p w14:paraId="4690EB49" w14:textId="77777777" w:rsidR="004D525A" w:rsidRPr="00621B25" w:rsidRDefault="004D525A" w:rsidP="004D52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4</w:t>
            </w:r>
            <w:r w:rsidRPr="00621B25">
              <w:rPr>
                <w:rFonts w:eastAsia="SimSun"/>
                <w:color w:val="000000" w:themeColor="text1"/>
                <w:szCs w:val="24"/>
                <w:lang w:eastAsia="zh-CN"/>
              </w:rPr>
              <w:t xml:space="preserve"> company </w:t>
            </w:r>
            <w:r>
              <w:rPr>
                <w:rFonts w:eastAsia="SimSun"/>
                <w:color w:val="000000" w:themeColor="text1"/>
                <w:szCs w:val="24"/>
                <w:lang w:eastAsia="zh-CN"/>
              </w:rPr>
              <w:t>Disagree</w:t>
            </w:r>
          </w:p>
          <w:p w14:paraId="409F3439" w14:textId="77777777" w:rsidR="004D525A" w:rsidRDefault="004D525A" w:rsidP="004D525A">
            <w:pPr>
              <w:suppressAutoHyphens w:val="0"/>
              <w:spacing w:after="120"/>
              <w:rPr>
                <w:color w:val="000000" w:themeColor="text1"/>
                <w:szCs w:val="24"/>
                <w:lang w:eastAsia="zh-CN"/>
              </w:rPr>
            </w:pPr>
          </w:p>
          <w:p w14:paraId="36A34D58"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No clear decision. The figure can be modified accordingly and resubmitted. Moreover:</w:t>
            </w:r>
          </w:p>
          <w:p w14:paraId="31DAEC41" w14:textId="77777777" w:rsidR="004D525A" w:rsidRPr="00621B25" w:rsidRDefault="004D525A" w:rsidP="004D525A">
            <w:pPr>
              <w:pStyle w:val="Paragraphedeliste"/>
              <w:numPr>
                <w:ilvl w:val="0"/>
                <w:numId w:val="13"/>
              </w:numPr>
              <w:suppressAutoHyphens w:val="0"/>
              <w:spacing w:after="120"/>
              <w:rPr>
                <w:color w:val="000000" w:themeColor="text1"/>
                <w:szCs w:val="24"/>
                <w:lang w:eastAsia="zh-CN"/>
              </w:rPr>
            </w:pPr>
            <w:r w:rsidRPr="00621B25">
              <w:rPr>
                <w:color w:val="000000" w:themeColor="text1"/>
                <w:szCs w:val="24"/>
                <w:lang w:eastAsia="zh-CN"/>
              </w:rPr>
              <w:t>It has to be further clarified if there is a real need to specify GW-</w:t>
            </w:r>
            <w:proofErr w:type="spellStart"/>
            <w:r w:rsidRPr="00621B25">
              <w:rPr>
                <w:color w:val="000000" w:themeColor="text1"/>
                <w:szCs w:val="24"/>
                <w:lang w:eastAsia="zh-CN"/>
              </w:rPr>
              <w:t>gNB</w:t>
            </w:r>
            <w:proofErr w:type="spellEnd"/>
            <w:r w:rsidRPr="00621B25">
              <w:rPr>
                <w:color w:val="000000" w:themeColor="text1"/>
                <w:szCs w:val="24"/>
                <w:lang w:eastAsia="zh-CN"/>
              </w:rPr>
              <w:t xml:space="preserve"> interface.</w:t>
            </w:r>
          </w:p>
          <w:p w14:paraId="36A657CD" w14:textId="77777777" w:rsidR="004D525A" w:rsidRPr="00621B25" w:rsidRDefault="004D525A" w:rsidP="004D525A">
            <w:pPr>
              <w:pStyle w:val="Paragraphedeliste"/>
              <w:numPr>
                <w:ilvl w:val="0"/>
                <w:numId w:val="13"/>
              </w:numPr>
              <w:suppressAutoHyphens w:val="0"/>
              <w:spacing w:after="120"/>
              <w:rPr>
                <w:color w:val="000000" w:themeColor="text1"/>
                <w:szCs w:val="24"/>
                <w:lang w:eastAsia="zh-CN"/>
              </w:rPr>
            </w:pPr>
            <w:r w:rsidRPr="00EC304A">
              <w:rPr>
                <w:color w:val="000000" w:themeColor="text1"/>
                <w:szCs w:val="24"/>
                <w:lang w:eastAsia="zh-CN"/>
              </w:rPr>
              <w:t xml:space="preserve">It has been also mentioned </w:t>
            </w:r>
            <w:r w:rsidRPr="00621B25">
              <w:rPr>
                <w:rFonts w:eastAsiaTheme="minorEastAsia"/>
                <w:lang w:val="en-US" w:eastAsia="zh-CN"/>
              </w:rPr>
              <w:t xml:space="preserve">that “is implementation issue whether it is wired connection or wireless connection” between the GW and the </w:t>
            </w:r>
            <w:proofErr w:type="spellStart"/>
            <w:r w:rsidRPr="00621B25">
              <w:rPr>
                <w:rFonts w:eastAsiaTheme="minorEastAsia"/>
                <w:lang w:val="en-US" w:eastAsia="zh-CN"/>
              </w:rPr>
              <w:t>gNB</w:t>
            </w:r>
            <w:proofErr w:type="spellEnd"/>
            <w:r w:rsidRPr="00621B25">
              <w:rPr>
                <w:rFonts w:eastAsiaTheme="minorEastAsia"/>
                <w:lang w:val="en-US" w:eastAsia="zh-CN"/>
              </w:rPr>
              <w:t xml:space="preserve">. </w:t>
            </w:r>
          </w:p>
          <w:p w14:paraId="6CCFC074" w14:textId="3185F771" w:rsidR="00026968" w:rsidRPr="00A96B37" w:rsidRDefault="00026968" w:rsidP="00026968">
            <w:pPr>
              <w:spacing w:after="120"/>
              <w:rPr>
                <w:color w:val="000000" w:themeColor="text1"/>
                <w:szCs w:val="24"/>
                <w:lang w:val="en-US" w:eastAsia="zh-CN"/>
              </w:rPr>
            </w:pPr>
          </w:p>
          <w:p w14:paraId="79171D18" w14:textId="77777777" w:rsidR="00026968" w:rsidRPr="00D31184" w:rsidRDefault="00026968" w:rsidP="00026968">
            <w:pPr>
              <w:rPr>
                <w:rFonts w:eastAsiaTheme="minorEastAsia"/>
                <w:i/>
                <w:color w:val="0070C0"/>
                <w:lang w:val="en-US" w:eastAsia="zh-CN"/>
              </w:rPr>
            </w:pPr>
            <w:r>
              <w:rPr>
                <w:rFonts w:eastAsiaTheme="minorEastAsia" w:hint="eastAsia"/>
                <w:i/>
                <w:color w:val="0070C0"/>
                <w:lang w:val="en-US" w:eastAsia="zh-CN"/>
              </w:rPr>
              <w:t>Tentative agreements:</w:t>
            </w:r>
          </w:p>
          <w:p w14:paraId="0F65320F" w14:textId="77777777" w:rsidR="004D525A" w:rsidRPr="00A96B37" w:rsidRDefault="004D525A" w:rsidP="004D525A">
            <w:pPr>
              <w:overflowPunct w:val="0"/>
              <w:spacing w:after="120"/>
              <w:rPr>
                <w:rFonts w:eastAsiaTheme="minorEastAsia"/>
                <w:lang w:eastAsia="zh-CN"/>
              </w:rPr>
            </w:pPr>
            <w:r>
              <w:rPr>
                <w:b/>
                <w:bCs/>
                <w:color w:val="000000" w:themeColor="text1"/>
                <w:szCs w:val="24"/>
                <w:lang w:eastAsia="zh-CN"/>
              </w:rPr>
              <w:t>Proposal 1-5</w:t>
            </w:r>
            <w:r w:rsidRPr="00B92F52">
              <w:rPr>
                <w:b/>
                <w:bCs/>
                <w:color w:val="000000" w:themeColor="text1"/>
                <w:szCs w:val="24"/>
                <w:lang w:eastAsia="zh-CN"/>
              </w:rPr>
              <w:t>:</w:t>
            </w:r>
            <w:r>
              <w:rPr>
                <w:b/>
                <w:bCs/>
                <w:color w:val="000000" w:themeColor="text1"/>
                <w:szCs w:val="24"/>
                <w:lang w:eastAsia="zh-CN"/>
              </w:rPr>
              <w:t xml:space="preserve"> </w:t>
            </w:r>
            <w:r w:rsidRPr="00A96B37">
              <w:rPr>
                <w:bCs/>
                <w:color w:val="000000" w:themeColor="text1"/>
                <w:szCs w:val="24"/>
                <w:lang w:eastAsia="zh-CN"/>
              </w:rPr>
              <w:t xml:space="preserve">RAN4 RF shall </w:t>
            </w:r>
            <w:r w:rsidRPr="00A96B37">
              <w:rPr>
                <w:rFonts w:eastAsiaTheme="minorEastAsia"/>
                <w:lang w:eastAsia="zh-CN"/>
              </w:rPr>
              <w:t>focus on NTN service link as priority.</w:t>
            </w:r>
          </w:p>
          <w:p w14:paraId="383E2535" w14:textId="77777777" w:rsidR="004D525A" w:rsidRDefault="004D525A" w:rsidP="004D525A">
            <w:pPr>
              <w:suppressAutoHyphens w:val="0"/>
              <w:spacing w:after="120"/>
              <w:rPr>
                <w:rFonts w:eastAsiaTheme="minorEastAsia"/>
                <w:b/>
                <w:lang w:val="en-US" w:eastAsia="zh-CN"/>
              </w:rPr>
            </w:pPr>
            <w:r>
              <w:rPr>
                <w:b/>
                <w:bCs/>
                <w:color w:val="000000" w:themeColor="text1"/>
                <w:szCs w:val="24"/>
                <w:lang w:eastAsia="zh-CN"/>
              </w:rPr>
              <w:t>Proposal 1-6</w:t>
            </w:r>
            <w:r w:rsidRPr="00B92F52">
              <w:rPr>
                <w:b/>
                <w:bCs/>
                <w:color w:val="000000" w:themeColor="text1"/>
                <w:szCs w:val="24"/>
                <w:lang w:eastAsia="zh-CN"/>
              </w:rPr>
              <w:t>:</w:t>
            </w:r>
            <w:r>
              <w:rPr>
                <w:b/>
                <w:bCs/>
                <w:color w:val="000000" w:themeColor="text1"/>
                <w:szCs w:val="24"/>
                <w:lang w:eastAsia="zh-CN"/>
              </w:rPr>
              <w:t xml:space="preserve"> </w:t>
            </w:r>
            <w:r w:rsidRPr="00A96B37">
              <w:rPr>
                <w:rFonts w:eastAsiaTheme="minorEastAsia"/>
                <w:lang w:eastAsia="zh-CN"/>
              </w:rPr>
              <w:t>I</w:t>
            </w:r>
            <w:r w:rsidRPr="00A96B37">
              <w:rPr>
                <w:rFonts w:eastAsiaTheme="minorEastAsia"/>
                <w:lang w:val="en-US" w:eastAsia="zh-CN"/>
              </w:rPr>
              <w:t xml:space="preserve">s implementation issue whether it is wired connection or wireless connection between the GW and the </w:t>
            </w:r>
            <w:proofErr w:type="spellStart"/>
            <w:r w:rsidRPr="00A96B37">
              <w:rPr>
                <w:rFonts w:eastAsiaTheme="minorEastAsia"/>
                <w:lang w:val="en-US" w:eastAsia="zh-CN"/>
              </w:rPr>
              <w:t>gNB</w:t>
            </w:r>
            <w:proofErr w:type="spellEnd"/>
            <w:r w:rsidRPr="00A96B37">
              <w:rPr>
                <w:rFonts w:eastAsiaTheme="minorEastAsia"/>
                <w:lang w:val="en-US" w:eastAsia="zh-CN"/>
              </w:rPr>
              <w:t>.</w:t>
            </w:r>
          </w:p>
          <w:p w14:paraId="4326237B" w14:textId="77777777" w:rsidR="004D525A" w:rsidRDefault="004D525A" w:rsidP="004D525A">
            <w:pPr>
              <w:suppressAutoHyphens w:val="0"/>
              <w:spacing w:after="120"/>
              <w:rPr>
                <w:rFonts w:eastAsiaTheme="minorEastAsia"/>
                <w:b/>
                <w:lang w:val="en-US" w:eastAsia="zh-CN"/>
              </w:rPr>
            </w:pPr>
            <w:r>
              <w:rPr>
                <w:b/>
                <w:bCs/>
                <w:color w:val="000000" w:themeColor="text1"/>
                <w:szCs w:val="24"/>
                <w:lang w:eastAsia="zh-CN"/>
              </w:rPr>
              <w:t>Proposal 1-7</w:t>
            </w:r>
            <w:r w:rsidRPr="00B92F52">
              <w:rPr>
                <w:b/>
                <w:bCs/>
                <w:color w:val="000000" w:themeColor="text1"/>
                <w:szCs w:val="24"/>
                <w:lang w:eastAsia="zh-CN"/>
              </w:rPr>
              <w:t>:</w:t>
            </w:r>
            <w:r>
              <w:rPr>
                <w:b/>
                <w:bCs/>
                <w:color w:val="000000" w:themeColor="text1"/>
                <w:szCs w:val="24"/>
                <w:lang w:eastAsia="zh-CN"/>
              </w:rPr>
              <w:t xml:space="preserve"> </w:t>
            </w:r>
            <w:r w:rsidRPr="00A96B37">
              <w:rPr>
                <w:rFonts w:eastAsiaTheme="minorEastAsia"/>
                <w:lang w:eastAsia="zh-CN"/>
              </w:rPr>
              <w:t>RAN4 shall prioritize only one potential implementation for GW-</w:t>
            </w:r>
            <w:proofErr w:type="spellStart"/>
            <w:r w:rsidRPr="00A96B37">
              <w:rPr>
                <w:rFonts w:eastAsiaTheme="minorEastAsia"/>
                <w:lang w:eastAsia="zh-CN"/>
              </w:rPr>
              <w:t>gNB</w:t>
            </w:r>
            <w:proofErr w:type="spellEnd"/>
            <w:r w:rsidRPr="00A96B37">
              <w:rPr>
                <w:rFonts w:eastAsiaTheme="minorEastAsia"/>
                <w:lang w:eastAsia="zh-CN"/>
              </w:rPr>
              <w:t xml:space="preserve"> interface in Rel-17.</w:t>
            </w:r>
          </w:p>
          <w:p w14:paraId="62C63C98" w14:textId="14877E94" w:rsidR="00026968" w:rsidRDefault="00026968" w:rsidP="0002696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6A7383C" w14:textId="77777777" w:rsidR="00026968" w:rsidRDefault="00026968" w:rsidP="00026968">
            <w:pPr>
              <w:pStyle w:val="Paragraphedeliste"/>
              <w:spacing w:after="120"/>
              <w:ind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p w14:paraId="6A0F724D" w14:textId="5F7F9B50" w:rsidR="00AF54D6" w:rsidRPr="00263845" w:rsidRDefault="00AF54D6" w:rsidP="00263845">
            <w:pPr>
              <w:textAlignment w:val="baseline"/>
              <w:rPr>
                <w:lang w:eastAsia="zh-CN"/>
              </w:rPr>
            </w:pPr>
            <w:r>
              <w:rPr>
                <w:rFonts w:eastAsiaTheme="minorEastAsia"/>
                <w:b/>
                <w:lang w:eastAsia="zh-CN"/>
              </w:rPr>
              <w:lastRenderedPageBreak/>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tc>
      </w:tr>
      <w:tr w:rsidR="00026968" w14:paraId="4386E5D6" w14:textId="77777777" w:rsidTr="00A96B37">
        <w:tc>
          <w:tcPr>
            <w:tcW w:w="1564" w:type="dxa"/>
          </w:tcPr>
          <w:p w14:paraId="06D91684" w14:textId="77777777" w:rsidR="00026968" w:rsidRDefault="00026968" w:rsidP="00026968">
            <w:pPr>
              <w:rPr>
                <w:sz w:val="22"/>
                <w:szCs w:val="22"/>
              </w:rPr>
            </w:pPr>
            <w:r>
              <w:rPr>
                <w:b/>
                <w:color w:val="0070C0"/>
                <w:u w:val="single"/>
                <w:lang w:eastAsia="ko-KR"/>
              </w:rPr>
              <w:lastRenderedPageBreak/>
              <w:t xml:space="preserve">Issue 1-3: </w:t>
            </w:r>
          </w:p>
          <w:p w14:paraId="4FE734FF" w14:textId="36A3B346" w:rsidR="008E2EEC" w:rsidRDefault="008E2EEC" w:rsidP="00026968">
            <w:pPr>
              <w:rPr>
                <w:b/>
                <w:color w:val="0070C0"/>
                <w:u w:val="single"/>
                <w:lang w:eastAsia="ko-KR"/>
              </w:rPr>
            </w:pPr>
            <w:r w:rsidRPr="00A96B37">
              <w:rPr>
                <w:color w:val="000000" w:themeColor="text1"/>
                <w:lang w:eastAsia="zh-CN"/>
              </w:rPr>
              <w:t>Use architecture as defined by RAN3 as baseline for RAN4</w:t>
            </w:r>
          </w:p>
        </w:tc>
        <w:tc>
          <w:tcPr>
            <w:tcW w:w="8066" w:type="dxa"/>
          </w:tcPr>
          <w:p w14:paraId="20A7646B" w14:textId="77777777" w:rsidR="004D525A" w:rsidRPr="00471E3E" w:rsidRDefault="004D525A" w:rsidP="004D525A">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With respect to the proposed/recommended WF, the summary is as follows:</w:t>
            </w:r>
          </w:p>
          <w:p w14:paraId="50C42E8B" w14:textId="77777777" w:rsidR="004D525A" w:rsidRPr="00471E3E" w:rsidRDefault="004D525A" w:rsidP="004D52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10 companies Agree</w:t>
            </w:r>
          </w:p>
          <w:p w14:paraId="113A63E4" w14:textId="77777777" w:rsidR="004D525A" w:rsidRDefault="004D525A" w:rsidP="004D52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3 companies Partially Agree</w:t>
            </w:r>
          </w:p>
          <w:p w14:paraId="0816C9B2" w14:textId="77777777" w:rsidR="004D525A" w:rsidRPr="00621B25" w:rsidRDefault="004D525A" w:rsidP="004D525A">
            <w:pPr>
              <w:pStyle w:val="Paragraphedeliste"/>
              <w:numPr>
                <w:ilvl w:val="0"/>
                <w:numId w:val="13"/>
              </w:numPr>
              <w:suppressAutoHyphens w:val="0"/>
              <w:spacing w:after="120"/>
              <w:textAlignment w:val="auto"/>
              <w:rPr>
                <w:rFonts w:eastAsia="SimSun"/>
                <w:color w:val="000000" w:themeColor="text1"/>
                <w:szCs w:val="24"/>
                <w:lang w:eastAsia="zh-CN"/>
              </w:rPr>
            </w:pPr>
            <w:r>
              <w:rPr>
                <w:rFonts w:eastAsia="SimSun"/>
                <w:color w:val="000000" w:themeColor="text1"/>
                <w:szCs w:val="24"/>
                <w:lang w:eastAsia="zh-CN"/>
              </w:rPr>
              <w:t>2</w:t>
            </w:r>
            <w:r w:rsidRPr="00621B25">
              <w:rPr>
                <w:rFonts w:eastAsia="SimSun"/>
                <w:color w:val="000000" w:themeColor="text1"/>
                <w:szCs w:val="24"/>
                <w:lang w:eastAsia="zh-CN"/>
              </w:rPr>
              <w:t xml:space="preserve"> company </w:t>
            </w:r>
            <w:r>
              <w:rPr>
                <w:rFonts w:eastAsia="SimSun"/>
                <w:color w:val="000000" w:themeColor="text1"/>
                <w:szCs w:val="24"/>
                <w:lang w:eastAsia="zh-CN"/>
              </w:rPr>
              <w:t>Disagree</w:t>
            </w:r>
          </w:p>
          <w:p w14:paraId="6D44570D" w14:textId="77777777" w:rsidR="004D525A" w:rsidRDefault="004D525A" w:rsidP="004D525A">
            <w:pPr>
              <w:suppressAutoHyphens w:val="0"/>
              <w:spacing w:after="120"/>
              <w:rPr>
                <w:color w:val="000000" w:themeColor="text1"/>
                <w:szCs w:val="24"/>
                <w:lang w:eastAsia="zh-CN"/>
              </w:rPr>
            </w:pPr>
          </w:p>
          <w:p w14:paraId="71CC800F"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 xml:space="preserve">It seems that the majority of the companies prefers “Agree”. </w:t>
            </w:r>
          </w:p>
          <w:p w14:paraId="4D59C6D8"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 xml:space="preserve">It is also important to mention that </w:t>
            </w:r>
            <w:r w:rsidRPr="005A3DCB">
              <w:rPr>
                <w:rFonts w:eastAsiaTheme="minorEastAsia"/>
                <w:lang w:val="en-US" w:eastAsia="zh-CN"/>
              </w:rPr>
              <w:t>since there is no agreed RAN4 architecture, mayb</w:t>
            </w:r>
            <w:r>
              <w:rPr>
                <w:rFonts w:eastAsiaTheme="minorEastAsia"/>
                <w:lang w:val="en-US" w:eastAsia="zh-CN"/>
              </w:rPr>
              <w:t xml:space="preserve">e RAN3’s architecture agreement </w:t>
            </w:r>
            <w:r w:rsidRPr="005A3DCB">
              <w:rPr>
                <w:rFonts w:eastAsiaTheme="minorEastAsia"/>
                <w:lang w:val="en-US" w:eastAsia="zh-CN"/>
              </w:rPr>
              <w:t xml:space="preserve">could be taken as baseline and </w:t>
            </w:r>
            <w:r>
              <w:rPr>
                <w:rFonts w:eastAsiaTheme="minorEastAsia"/>
                <w:lang w:val="en-US" w:eastAsia="zh-CN"/>
              </w:rPr>
              <w:t>the potential modification is al</w:t>
            </w:r>
            <w:r w:rsidRPr="005A3DCB">
              <w:rPr>
                <w:rFonts w:eastAsiaTheme="minorEastAsia"/>
                <w:lang w:val="en-US" w:eastAsia="zh-CN"/>
              </w:rPr>
              <w:t>lowed.</w:t>
            </w:r>
            <w:r>
              <w:rPr>
                <w:rFonts w:eastAsiaTheme="minorEastAsia"/>
                <w:lang w:val="en-US" w:eastAsia="zh-CN"/>
              </w:rPr>
              <w:t xml:space="preserve"> Clarifications are required with respect to the RAN4 aspects which are out of scope.</w:t>
            </w:r>
          </w:p>
          <w:p w14:paraId="0CF1258D"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The architecture can be also consider as baseline for test setup.</w:t>
            </w:r>
          </w:p>
          <w:p w14:paraId="6ECDE75E" w14:textId="6A0996F5" w:rsidR="004D525A" w:rsidRDefault="004D525A" w:rsidP="004D525A">
            <w:pPr>
              <w:suppressAutoHyphens w:val="0"/>
              <w:spacing w:after="120"/>
              <w:rPr>
                <w:color w:val="000000" w:themeColor="text1"/>
                <w:szCs w:val="24"/>
                <w:lang w:eastAsia="zh-CN"/>
              </w:rPr>
            </w:pPr>
            <w:r>
              <w:rPr>
                <w:color w:val="000000" w:themeColor="text1"/>
                <w:szCs w:val="24"/>
                <w:lang w:eastAsia="zh-CN"/>
              </w:rPr>
              <w:t>Since we need to start to work from something, m</w:t>
            </w:r>
            <w:r w:rsidRPr="00B92F52">
              <w:rPr>
                <w:color w:val="000000" w:themeColor="text1"/>
                <w:szCs w:val="24"/>
                <w:lang w:eastAsia="zh-CN"/>
              </w:rPr>
              <w:t xml:space="preserve">oderator suggests the following modifications for </w:t>
            </w:r>
            <w:r>
              <w:rPr>
                <w:color w:val="000000" w:themeColor="text1"/>
                <w:szCs w:val="24"/>
                <w:lang w:eastAsia="zh-CN"/>
              </w:rPr>
              <w:t xml:space="preserve">the </w:t>
            </w:r>
            <w:r w:rsidRPr="00B92F52">
              <w:rPr>
                <w:color w:val="000000" w:themeColor="text1"/>
                <w:szCs w:val="24"/>
                <w:lang w:eastAsia="zh-CN"/>
              </w:rPr>
              <w:t>WF:</w:t>
            </w:r>
          </w:p>
          <w:p w14:paraId="27D2B468" w14:textId="77777777" w:rsidR="00026968" w:rsidRPr="00D31184" w:rsidRDefault="00026968" w:rsidP="00026968">
            <w:pPr>
              <w:rPr>
                <w:rFonts w:eastAsiaTheme="minorEastAsia"/>
                <w:i/>
                <w:color w:val="0070C0"/>
                <w:lang w:val="en-US" w:eastAsia="zh-CN"/>
              </w:rPr>
            </w:pPr>
            <w:r>
              <w:rPr>
                <w:rFonts w:eastAsiaTheme="minorEastAsia" w:hint="eastAsia"/>
                <w:i/>
                <w:color w:val="0070C0"/>
                <w:lang w:val="en-US" w:eastAsia="zh-CN"/>
              </w:rPr>
              <w:t>Tentative agreements:</w:t>
            </w:r>
          </w:p>
          <w:p w14:paraId="3A7C3520" w14:textId="77777777" w:rsidR="004D525A" w:rsidRDefault="004D525A" w:rsidP="004D525A">
            <w:pPr>
              <w:overflowPunct w:val="0"/>
              <w:spacing w:after="120"/>
              <w:rPr>
                <w:color w:val="0070C0"/>
                <w:szCs w:val="24"/>
                <w:lang w:eastAsia="zh-CN"/>
              </w:rPr>
            </w:pPr>
            <w:r>
              <w:rPr>
                <w:b/>
                <w:bCs/>
                <w:color w:val="000000" w:themeColor="text1"/>
                <w:szCs w:val="24"/>
                <w:lang w:eastAsia="zh-CN"/>
              </w:rPr>
              <w:t>Proposal 1-8</w:t>
            </w:r>
            <w:r w:rsidRPr="00B92F52">
              <w:rPr>
                <w:b/>
                <w:bCs/>
                <w:color w:val="000000" w:themeColor="text1"/>
                <w:szCs w:val="24"/>
                <w:lang w:eastAsia="zh-CN"/>
              </w:rPr>
              <w:t>:</w:t>
            </w:r>
            <w:r>
              <w:rPr>
                <w:b/>
                <w:bCs/>
                <w:color w:val="000000" w:themeColor="text1"/>
                <w:szCs w:val="24"/>
                <w:lang w:eastAsia="zh-CN"/>
              </w:rPr>
              <w:t xml:space="preserve"> RAN4 shall consider the architecture </w:t>
            </w:r>
            <w:r>
              <w:rPr>
                <w:color w:val="000000" w:themeColor="text1"/>
                <w:lang w:eastAsia="zh-CN"/>
              </w:rPr>
              <w:t xml:space="preserve">defined by RAN3 </w:t>
            </w:r>
            <w:r w:rsidRPr="00621B25">
              <w:rPr>
                <w:b/>
                <w:color w:val="000000" w:themeColor="text1"/>
                <w:lang w:eastAsia="zh-CN"/>
              </w:rPr>
              <w:t>as baseline</w:t>
            </w:r>
            <w:r>
              <w:rPr>
                <w:color w:val="000000" w:themeColor="text1"/>
                <w:lang w:eastAsia="zh-CN"/>
              </w:rPr>
              <w:t xml:space="preserve"> and </w:t>
            </w:r>
            <w:r w:rsidRPr="00621B25">
              <w:rPr>
                <w:b/>
                <w:color w:val="000000" w:themeColor="text1"/>
                <w:lang w:eastAsia="zh-CN"/>
              </w:rPr>
              <w:t>shall allow further potential modifications if required.</w:t>
            </w:r>
          </w:p>
          <w:p w14:paraId="4A0ED588" w14:textId="77777777" w:rsidR="004D525A" w:rsidRDefault="00F230E7" w:rsidP="004D525A">
            <w:pPr>
              <w:pStyle w:val="TH"/>
              <w:ind w:left="936"/>
            </w:pPr>
            <w:r>
              <w:rPr>
                <w:noProof/>
              </w:rPr>
              <w:object w:dxaOrig="11433" w:dyaOrig="4321" w14:anchorId="0B5E44A5">
                <v:shape id="_x0000_i1031"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_x0000_i1031" DrawAspect="Content" ObjectID="_1680421499" r:id="rId43"/>
              </w:object>
            </w:r>
          </w:p>
          <w:p w14:paraId="36229222" w14:textId="77777777" w:rsidR="004D525A" w:rsidRDefault="004D525A" w:rsidP="004D525A">
            <w:pPr>
              <w:pStyle w:val="Paragraphedeliste"/>
              <w:spacing w:after="120"/>
              <w:ind w:left="936" w:firstLine="0"/>
              <w:jc w:val="center"/>
              <w:rPr>
                <w:rFonts w:eastAsia="SimSun"/>
                <w:color w:val="0070C0"/>
                <w:szCs w:val="24"/>
                <w:lang w:eastAsia="zh-CN"/>
              </w:rPr>
            </w:pPr>
            <w:r>
              <w:t>Figure B-1: NTN based NG-RAN</w:t>
            </w:r>
          </w:p>
          <w:p w14:paraId="674CE004" w14:textId="77777777" w:rsidR="004D525A" w:rsidRDefault="004D525A" w:rsidP="004D525A">
            <w:pPr>
              <w:overflowPunct w:val="0"/>
              <w:spacing w:after="120"/>
              <w:rPr>
                <w:rFonts w:eastAsiaTheme="minorEastAsia"/>
                <w:b/>
                <w:lang w:eastAsia="zh-CN"/>
              </w:rPr>
            </w:pPr>
          </w:p>
          <w:p w14:paraId="0B3AE61A" w14:textId="77777777" w:rsidR="004D525A" w:rsidRDefault="004D525A" w:rsidP="004D525A">
            <w:pPr>
              <w:overflowPunct w:val="0"/>
              <w:spacing w:after="120"/>
              <w:rPr>
                <w:color w:val="0070C0"/>
                <w:szCs w:val="24"/>
                <w:lang w:eastAsia="zh-CN"/>
              </w:rPr>
            </w:pPr>
            <w:r>
              <w:rPr>
                <w:b/>
                <w:bCs/>
                <w:color w:val="000000" w:themeColor="text1"/>
                <w:szCs w:val="24"/>
                <w:lang w:eastAsia="zh-CN"/>
              </w:rPr>
              <w:t>Proposal 1-9</w:t>
            </w:r>
            <w:r w:rsidRPr="00B92F52">
              <w:rPr>
                <w:b/>
                <w:bCs/>
                <w:color w:val="000000" w:themeColor="text1"/>
                <w:szCs w:val="24"/>
                <w:lang w:eastAsia="zh-CN"/>
              </w:rPr>
              <w:t>:</w:t>
            </w:r>
            <w:r>
              <w:rPr>
                <w:b/>
                <w:bCs/>
                <w:color w:val="000000" w:themeColor="text1"/>
                <w:szCs w:val="24"/>
                <w:lang w:eastAsia="zh-CN"/>
              </w:rPr>
              <w:t xml:space="preserve"> RAN4 shall consider the architecture </w:t>
            </w:r>
            <w:r>
              <w:rPr>
                <w:color w:val="000000" w:themeColor="text1"/>
                <w:lang w:eastAsia="zh-CN"/>
              </w:rPr>
              <w:t xml:space="preserve">defined by RAN3 </w:t>
            </w:r>
            <w:r w:rsidRPr="00621B25">
              <w:rPr>
                <w:b/>
                <w:color w:val="000000" w:themeColor="text1"/>
                <w:lang w:eastAsia="zh-CN"/>
              </w:rPr>
              <w:t>as baseline</w:t>
            </w:r>
            <w:r>
              <w:rPr>
                <w:color w:val="000000" w:themeColor="text1"/>
                <w:lang w:eastAsia="zh-CN"/>
              </w:rPr>
              <w:t xml:space="preserve"> for test setup</w:t>
            </w:r>
            <w:r w:rsidRPr="00621B25">
              <w:rPr>
                <w:b/>
                <w:color w:val="000000" w:themeColor="text1"/>
                <w:lang w:eastAsia="zh-CN"/>
              </w:rPr>
              <w:t>.</w:t>
            </w:r>
          </w:p>
          <w:p w14:paraId="48BCD52C" w14:textId="77777777" w:rsidR="00026968" w:rsidRDefault="00026968" w:rsidP="0002696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F4ACC28" w14:textId="77777777" w:rsidR="00026968" w:rsidRPr="00471E3E" w:rsidRDefault="00026968" w:rsidP="00026968">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026968" w14:paraId="0D00E92E" w14:textId="77777777" w:rsidTr="00A96B37">
        <w:tc>
          <w:tcPr>
            <w:tcW w:w="1564" w:type="dxa"/>
          </w:tcPr>
          <w:p w14:paraId="292C0B46" w14:textId="7737D62F" w:rsidR="00026968" w:rsidRDefault="00026968" w:rsidP="00026968">
            <w:pPr>
              <w:rPr>
                <w:sz w:val="22"/>
                <w:szCs w:val="22"/>
                <w:lang w:val="en-US"/>
              </w:rPr>
            </w:pPr>
            <w:r>
              <w:rPr>
                <w:b/>
                <w:color w:val="0070C0"/>
                <w:u w:val="single"/>
                <w:lang w:eastAsia="ko-KR"/>
              </w:rPr>
              <w:t xml:space="preserve">Issue 1-4: </w:t>
            </w:r>
          </w:p>
          <w:p w14:paraId="40638508" w14:textId="46B9818F" w:rsidR="008E2EEC" w:rsidRDefault="008E2EEC" w:rsidP="00026968">
            <w:pPr>
              <w:rPr>
                <w:b/>
                <w:color w:val="0070C0"/>
                <w:u w:val="single"/>
                <w:lang w:eastAsia="ko-KR"/>
              </w:rPr>
            </w:pPr>
            <w:r>
              <w:rPr>
                <w:color w:val="000000" w:themeColor="text1"/>
                <w:lang w:eastAsia="zh-CN"/>
              </w:rPr>
              <w:t xml:space="preserve">Type of connexion between NTN-Gateway and Non-NTN Infrastructure </w:t>
            </w:r>
            <w:proofErr w:type="spellStart"/>
            <w:r>
              <w:rPr>
                <w:color w:val="000000" w:themeColor="text1"/>
                <w:lang w:eastAsia="zh-CN"/>
              </w:rPr>
              <w:t>gNB</w:t>
            </w:r>
            <w:proofErr w:type="spellEnd"/>
            <w:r>
              <w:rPr>
                <w:color w:val="000000" w:themeColor="text1"/>
                <w:lang w:eastAsia="zh-CN"/>
              </w:rPr>
              <w:t xml:space="preserve"> functions</w:t>
            </w:r>
          </w:p>
          <w:p w14:paraId="19B94FAD" w14:textId="77777777" w:rsidR="00026968" w:rsidRDefault="00026968" w:rsidP="00026968">
            <w:pPr>
              <w:jc w:val="center"/>
              <w:rPr>
                <w:b/>
                <w:color w:val="0070C0"/>
                <w:u w:val="single"/>
                <w:lang w:eastAsia="ko-KR"/>
              </w:rPr>
            </w:pPr>
          </w:p>
        </w:tc>
        <w:tc>
          <w:tcPr>
            <w:tcW w:w="8066" w:type="dxa"/>
          </w:tcPr>
          <w:p w14:paraId="68C99E4C" w14:textId="77777777" w:rsidR="004D525A" w:rsidRDefault="004D525A" w:rsidP="004D525A">
            <w:pPr>
              <w:pStyle w:val="Paragraphedeliste"/>
              <w:spacing w:after="120"/>
              <w:ind w:firstLine="0"/>
              <w:textAlignment w:val="auto"/>
              <w:rPr>
                <w:rFonts w:eastAsia="SimSun"/>
                <w:color w:val="000000" w:themeColor="text1"/>
                <w:szCs w:val="24"/>
                <w:lang w:eastAsia="zh-CN"/>
              </w:rPr>
            </w:pPr>
            <w:r>
              <w:rPr>
                <w:rFonts w:eastAsia="SimSun"/>
                <w:color w:val="000000" w:themeColor="text1"/>
                <w:szCs w:val="24"/>
                <w:lang w:eastAsia="zh-CN"/>
              </w:rPr>
              <w:t>With respect to the Options 1 and 2, it seems that both options are feasible and Option 1 is agreeable:</w:t>
            </w:r>
          </w:p>
          <w:p w14:paraId="19CAADDE" w14:textId="77777777" w:rsidR="004D525A" w:rsidRDefault="004D525A" w:rsidP="004D525A">
            <w:pPr>
              <w:pStyle w:val="Paragraphedeliste"/>
              <w:numPr>
                <w:ilvl w:val="0"/>
                <w:numId w:val="7"/>
              </w:numPr>
              <w:overflowPunct w:val="0"/>
              <w:spacing w:after="12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rPr>
              <w:t xml:space="preserve">The linkage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is expected to be typically implemented with a </w:t>
            </w:r>
            <w:r>
              <w:rPr>
                <w:rFonts w:asciiTheme="minorBidi" w:hAnsiTheme="minorBidi"/>
                <w:b/>
              </w:rPr>
              <w:t>wired connection</w:t>
            </w:r>
          </w:p>
          <w:p w14:paraId="0F7CD27A" w14:textId="77777777" w:rsidR="004D525A" w:rsidRDefault="004D525A" w:rsidP="004D525A">
            <w:pPr>
              <w:pStyle w:val="Paragraphedeliste"/>
              <w:numPr>
                <w:ilvl w:val="0"/>
                <w:numId w:val="7"/>
              </w:numPr>
              <w:overflowPunct w:val="0"/>
              <w:spacing w:after="120"/>
              <w:textAlignment w:val="auto"/>
              <w:rPr>
                <w:rFonts w:eastAsia="SimSun"/>
                <w:color w:val="0070C0"/>
                <w:szCs w:val="24"/>
                <w:lang w:eastAsia="zh-CN"/>
              </w:rPr>
            </w:pPr>
            <w:r>
              <w:rPr>
                <w:rFonts w:eastAsia="SimSun"/>
                <w:color w:val="0070C0"/>
                <w:szCs w:val="24"/>
                <w:lang w:eastAsia="zh-CN"/>
              </w:rPr>
              <w:t xml:space="preserve">Option 2: </w:t>
            </w:r>
            <w:r>
              <w:rPr>
                <w:rFonts w:asciiTheme="minorBidi" w:hAnsiTheme="minorBidi"/>
              </w:rPr>
              <w:t xml:space="preserve">The linkage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is expected to be typically implemented with a </w:t>
            </w:r>
            <w:r>
              <w:rPr>
                <w:rFonts w:asciiTheme="minorBidi" w:hAnsiTheme="minorBidi"/>
                <w:b/>
              </w:rPr>
              <w:t>non-wired connection</w:t>
            </w:r>
          </w:p>
          <w:p w14:paraId="42A347F8"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The summary is as follows:</w:t>
            </w:r>
          </w:p>
          <w:p w14:paraId="0D0CD109" w14:textId="77777777" w:rsidR="004D525A" w:rsidRPr="00621B25" w:rsidRDefault="004D525A" w:rsidP="004D525A">
            <w:pPr>
              <w:pStyle w:val="Paragraphedeliste"/>
              <w:numPr>
                <w:ilvl w:val="0"/>
                <w:numId w:val="13"/>
              </w:numPr>
              <w:suppressAutoHyphens w:val="0"/>
              <w:spacing w:after="120"/>
              <w:rPr>
                <w:color w:val="000000" w:themeColor="text1"/>
                <w:szCs w:val="24"/>
                <w:lang w:eastAsia="zh-CN"/>
              </w:rPr>
            </w:pPr>
            <w:r w:rsidRPr="00621B25">
              <w:rPr>
                <w:color w:val="000000" w:themeColor="text1"/>
                <w:szCs w:val="24"/>
                <w:lang w:eastAsia="zh-CN"/>
              </w:rPr>
              <w:t xml:space="preserve">12 companies consider both Options 1 &amp; 2 are possible, </w:t>
            </w:r>
          </w:p>
          <w:p w14:paraId="3FBBF4E0" w14:textId="77777777" w:rsidR="004D525A" w:rsidRDefault="004D525A" w:rsidP="004D525A">
            <w:pPr>
              <w:pStyle w:val="Paragraphedeliste"/>
              <w:numPr>
                <w:ilvl w:val="0"/>
                <w:numId w:val="13"/>
              </w:numPr>
              <w:suppressAutoHyphens w:val="0"/>
              <w:spacing w:after="120"/>
              <w:rPr>
                <w:color w:val="000000" w:themeColor="text1"/>
                <w:szCs w:val="24"/>
                <w:lang w:eastAsia="zh-CN"/>
              </w:rPr>
            </w:pPr>
            <w:r>
              <w:rPr>
                <w:color w:val="000000" w:themeColor="text1"/>
                <w:szCs w:val="24"/>
                <w:lang w:eastAsia="zh-CN"/>
              </w:rPr>
              <w:t xml:space="preserve">6 </w:t>
            </w:r>
            <w:r w:rsidRPr="00621B25">
              <w:rPr>
                <w:color w:val="000000" w:themeColor="text1"/>
                <w:szCs w:val="24"/>
                <w:lang w:eastAsia="zh-CN"/>
              </w:rPr>
              <w:t xml:space="preserve">companies prefer Option 1 (and suggest this is the typical implementation), </w:t>
            </w:r>
          </w:p>
          <w:p w14:paraId="28AE0E77" w14:textId="77777777" w:rsidR="004D525A" w:rsidRPr="00621B25" w:rsidRDefault="004D525A" w:rsidP="004D525A">
            <w:pPr>
              <w:pStyle w:val="Paragraphedeliste"/>
              <w:numPr>
                <w:ilvl w:val="0"/>
                <w:numId w:val="13"/>
              </w:numPr>
              <w:suppressAutoHyphens w:val="0"/>
              <w:spacing w:after="120"/>
              <w:rPr>
                <w:color w:val="000000" w:themeColor="text1"/>
                <w:szCs w:val="24"/>
                <w:lang w:eastAsia="zh-CN"/>
              </w:rPr>
            </w:pPr>
            <w:r w:rsidRPr="00621B25">
              <w:rPr>
                <w:color w:val="000000" w:themeColor="text1"/>
                <w:szCs w:val="24"/>
                <w:lang w:eastAsia="zh-CN"/>
              </w:rPr>
              <w:t xml:space="preserve">2 companies ask for typical implementation. </w:t>
            </w:r>
          </w:p>
          <w:p w14:paraId="386DC3F2" w14:textId="77777777" w:rsidR="004D525A" w:rsidRDefault="004D525A" w:rsidP="004D525A">
            <w:pPr>
              <w:suppressAutoHyphens w:val="0"/>
              <w:spacing w:after="120"/>
              <w:rPr>
                <w:color w:val="000000" w:themeColor="text1"/>
                <w:szCs w:val="24"/>
                <w:lang w:eastAsia="zh-CN"/>
              </w:rPr>
            </w:pPr>
            <w:r w:rsidRPr="00621B25">
              <w:rPr>
                <w:color w:val="000000" w:themeColor="text1"/>
                <w:szCs w:val="24"/>
                <w:lang w:eastAsia="zh-CN"/>
              </w:rPr>
              <w:t>All companies that selected Option 2 also selected Option 1. Therefore, it seems that there might be a potential agreement</w:t>
            </w:r>
            <w:r>
              <w:rPr>
                <w:color w:val="000000" w:themeColor="text1"/>
                <w:szCs w:val="24"/>
                <w:lang w:eastAsia="zh-CN"/>
              </w:rPr>
              <w:t xml:space="preserve"> for Option 1</w:t>
            </w:r>
            <w:r w:rsidRPr="00621B25">
              <w:rPr>
                <w:color w:val="000000" w:themeColor="text1"/>
                <w:szCs w:val="24"/>
                <w:lang w:eastAsia="zh-CN"/>
              </w:rPr>
              <w:t>.</w:t>
            </w:r>
            <w:r>
              <w:rPr>
                <w:color w:val="000000" w:themeColor="text1"/>
                <w:szCs w:val="24"/>
                <w:lang w:eastAsia="zh-CN"/>
              </w:rPr>
              <w:t xml:space="preserve">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4E32576E" w14:textId="77777777" w:rsidR="00026968" w:rsidRPr="00B50A5D" w:rsidRDefault="00026968" w:rsidP="00026968">
            <w:pPr>
              <w:suppressAutoHyphens w:val="0"/>
              <w:spacing w:after="120"/>
              <w:ind w:left="360"/>
              <w:rPr>
                <w:color w:val="000000" w:themeColor="text1"/>
                <w:szCs w:val="24"/>
                <w:lang w:eastAsia="zh-CN"/>
              </w:rPr>
            </w:pPr>
          </w:p>
          <w:p w14:paraId="7C50E901" w14:textId="77777777" w:rsidR="00026968" w:rsidRPr="00D63F76" w:rsidRDefault="00026968" w:rsidP="00026968">
            <w:pPr>
              <w:rPr>
                <w:rFonts w:eastAsiaTheme="minorEastAsia"/>
                <w:i/>
                <w:color w:val="0070C0"/>
                <w:lang w:val="en-US" w:eastAsia="zh-CN"/>
              </w:rPr>
            </w:pPr>
            <w:r>
              <w:rPr>
                <w:rFonts w:eastAsiaTheme="minorEastAsia" w:hint="eastAsia"/>
                <w:i/>
                <w:color w:val="0070C0"/>
                <w:lang w:val="en-US" w:eastAsia="zh-CN"/>
              </w:rPr>
              <w:t>Tentative agreements:</w:t>
            </w:r>
          </w:p>
          <w:p w14:paraId="1C7ADB9F" w14:textId="77777777" w:rsidR="004D525A" w:rsidRDefault="004D525A" w:rsidP="004D525A">
            <w:pPr>
              <w:overflowPunct w:val="0"/>
              <w:spacing w:after="120"/>
              <w:rPr>
                <w:b/>
                <w:bCs/>
                <w:color w:val="000000" w:themeColor="text1"/>
                <w:szCs w:val="24"/>
                <w:lang w:eastAsia="zh-CN"/>
              </w:rPr>
            </w:pPr>
            <w:r>
              <w:rPr>
                <w:b/>
                <w:bCs/>
                <w:color w:val="000000" w:themeColor="text1"/>
                <w:szCs w:val="24"/>
                <w:lang w:eastAsia="zh-CN"/>
              </w:rPr>
              <w:t>Proposal 1-10</w:t>
            </w:r>
            <w:r w:rsidRPr="00B92F52">
              <w:rPr>
                <w:b/>
                <w:bCs/>
                <w:color w:val="000000" w:themeColor="text1"/>
                <w:szCs w:val="24"/>
                <w:lang w:eastAsia="zh-CN"/>
              </w:rPr>
              <w:t>:</w:t>
            </w:r>
            <w:r>
              <w:rPr>
                <w:b/>
                <w:bCs/>
                <w:color w:val="000000" w:themeColor="text1"/>
                <w:szCs w:val="24"/>
                <w:lang w:eastAsia="zh-CN"/>
              </w:rPr>
              <w:t xml:space="preserve"> RAN4 shall take into account the inputs from companies to decide if the typical satellite implementation considers wired or non-wired connection with the GW.</w:t>
            </w:r>
          </w:p>
          <w:p w14:paraId="16B5BAF1" w14:textId="4E61723E" w:rsidR="00026968" w:rsidRPr="00A96B37" w:rsidRDefault="004D525A" w:rsidP="00A96B37">
            <w:pPr>
              <w:overflowPunct w:val="0"/>
              <w:spacing w:after="120"/>
              <w:rPr>
                <w:color w:val="0070C0"/>
                <w:szCs w:val="24"/>
                <w:lang w:eastAsia="zh-CN"/>
              </w:rPr>
            </w:pPr>
            <w:r>
              <w:rPr>
                <w:b/>
                <w:bCs/>
                <w:color w:val="000000" w:themeColor="text1"/>
                <w:szCs w:val="24"/>
                <w:lang w:eastAsia="zh-CN"/>
              </w:rPr>
              <w:t>Proposal 1-11</w:t>
            </w:r>
            <w:r w:rsidRPr="00B92F52">
              <w:rPr>
                <w:b/>
                <w:bCs/>
                <w:color w:val="000000" w:themeColor="text1"/>
                <w:szCs w:val="24"/>
                <w:lang w:eastAsia="zh-CN"/>
              </w:rPr>
              <w:t>:</w:t>
            </w:r>
            <w:r>
              <w:rPr>
                <w:b/>
                <w:bCs/>
                <w:color w:val="000000" w:themeColor="text1"/>
                <w:szCs w:val="24"/>
                <w:lang w:eastAsia="zh-CN"/>
              </w:rPr>
              <w:t xml:space="preserve"> RAN4 shall prioritize </w:t>
            </w:r>
            <w:r>
              <w:rPr>
                <w:rFonts w:asciiTheme="minorBidi" w:hAnsiTheme="minorBidi"/>
              </w:rPr>
              <w:t xml:space="preserve">the </w:t>
            </w:r>
            <w:r>
              <w:rPr>
                <w:rFonts w:asciiTheme="minorBidi" w:hAnsiTheme="minorBidi"/>
                <w:b/>
              </w:rPr>
              <w:t>wired connection</w:t>
            </w:r>
            <w:r>
              <w:rPr>
                <w:rFonts w:asciiTheme="minorBidi" w:hAnsiTheme="minorBidi"/>
              </w:rPr>
              <w:t xml:space="preserv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in Rel-17.</w:t>
            </w:r>
          </w:p>
          <w:p w14:paraId="54D17708" w14:textId="77777777" w:rsidR="00026968" w:rsidRDefault="00026968" w:rsidP="0002696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2D052B0" w14:textId="77777777" w:rsidR="00026968" w:rsidRPr="00471E3E" w:rsidRDefault="00026968" w:rsidP="00026968">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026968" w14:paraId="6A7462F0" w14:textId="77777777" w:rsidTr="00A96B37">
        <w:tc>
          <w:tcPr>
            <w:tcW w:w="1564" w:type="dxa"/>
          </w:tcPr>
          <w:p w14:paraId="7736E0D1" w14:textId="77777777" w:rsidR="008E2EEC" w:rsidRDefault="008E2EEC" w:rsidP="00026968">
            <w:pPr>
              <w:rPr>
                <w:b/>
                <w:color w:val="0070C0"/>
                <w:u w:val="single"/>
                <w:lang w:eastAsia="ko-KR"/>
              </w:rPr>
            </w:pPr>
            <w:r>
              <w:rPr>
                <w:b/>
                <w:color w:val="0070C0"/>
                <w:u w:val="single"/>
                <w:lang w:eastAsia="ko-KR"/>
              </w:rPr>
              <w:lastRenderedPageBreak/>
              <w:t>Issue 1-5:</w:t>
            </w:r>
          </w:p>
          <w:p w14:paraId="76FE48E0" w14:textId="16452F5E" w:rsidR="00026968" w:rsidRDefault="008E2EEC" w:rsidP="00026968">
            <w:pPr>
              <w:rPr>
                <w:b/>
                <w:color w:val="0070C0"/>
                <w:u w:val="single"/>
                <w:lang w:eastAsia="ko-KR"/>
              </w:rPr>
            </w:pPr>
            <w:r>
              <w:rPr>
                <w:color w:val="000000" w:themeColor="text1"/>
                <w:lang w:eastAsia="zh-CN"/>
              </w:rPr>
              <w:t>&lt;</w:t>
            </w:r>
            <w:proofErr w:type="spellStart"/>
            <w:r>
              <w:rPr>
                <w:color w:val="000000" w:themeColor="text1"/>
                <w:lang w:eastAsia="zh-CN"/>
              </w:rPr>
              <w:t>satellite+feeder</w:t>
            </w:r>
            <w:proofErr w:type="spellEnd"/>
            <w:r>
              <w:rPr>
                <w:color w:val="000000" w:themeColor="text1"/>
                <w:lang w:eastAsia="zh-CN"/>
              </w:rPr>
              <w:t xml:space="preserve"> link+ NTN-gateway</w:t>
            </w:r>
            <w:r>
              <w:rPr>
                <w:color w:val="000000" w:themeColor="text1"/>
                <w:sz w:val="18"/>
                <w:lang w:eastAsia="zh-CN"/>
              </w:rPr>
              <w:t>&gt;</w:t>
            </w:r>
            <w:r>
              <w:rPr>
                <w:color w:val="000000" w:themeColor="text1"/>
                <w:lang w:eastAsia="zh-CN"/>
              </w:rPr>
              <w:t xml:space="preserve"> as a RRU, Relay, Repeater</w:t>
            </w:r>
          </w:p>
        </w:tc>
        <w:tc>
          <w:tcPr>
            <w:tcW w:w="8066" w:type="dxa"/>
          </w:tcPr>
          <w:p w14:paraId="37333C71" w14:textId="77777777" w:rsidR="004D525A" w:rsidRPr="00621B25" w:rsidRDefault="004D525A" w:rsidP="004D525A">
            <w:pPr>
              <w:pStyle w:val="Paragraphedeliste"/>
              <w:spacing w:after="120"/>
              <w:ind w:firstLine="0"/>
              <w:textAlignment w:val="auto"/>
              <w:rPr>
                <w:color w:val="000000" w:themeColor="text1"/>
                <w:szCs w:val="24"/>
                <w:lang w:eastAsia="zh-CN"/>
              </w:rPr>
            </w:pPr>
            <w:r>
              <w:rPr>
                <w:rFonts w:eastAsia="SimSun"/>
                <w:color w:val="000000" w:themeColor="text1"/>
                <w:szCs w:val="24"/>
                <w:lang w:eastAsia="zh-CN"/>
              </w:rPr>
              <w:t>With respect to the Options 1 and 2, there is no clear agreement.</w:t>
            </w:r>
          </w:p>
          <w:p w14:paraId="43A29304"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Some companies (4) suggested waiting for Subtopic 1-1, however Subtopic 1-1 is different (</w:t>
            </w:r>
            <w:r>
              <w:rPr>
                <w:rFonts w:asciiTheme="minorBidi" w:hAnsiTheme="minorBidi"/>
              </w:rPr>
              <w:t xml:space="preserve">(Satellite + feeder link + NTN-Gateway) as a </w:t>
            </w:r>
            <w:r w:rsidRPr="00621B25">
              <w:rPr>
                <w:rFonts w:asciiTheme="minorBidi" w:hAnsiTheme="minorBidi"/>
                <w:b/>
              </w:rPr>
              <w:t>single entity or not</w:t>
            </w:r>
            <w:r>
              <w:rPr>
                <w:rFonts w:asciiTheme="minorBidi" w:hAnsiTheme="minorBidi"/>
              </w:rPr>
              <w:t xml:space="preserve">) </w:t>
            </w:r>
            <w:r>
              <w:rPr>
                <w:color w:val="000000" w:themeColor="text1"/>
                <w:szCs w:val="24"/>
                <w:lang w:eastAsia="zh-CN"/>
              </w:rPr>
              <w:t xml:space="preserve">and no agreement was possible. </w:t>
            </w:r>
          </w:p>
          <w:p w14:paraId="4EEEE3BC"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 xml:space="preserve">One question is if NTN could benefit or not from RAN4 NR Repeater work in Rel-17. It seems that </w:t>
            </w:r>
            <w:r>
              <w:rPr>
                <w:rFonts w:eastAsiaTheme="minorEastAsia"/>
                <w:bCs/>
                <w:color w:val="0070C0"/>
                <w:lang w:val="en-US" w:eastAsia="zh-CN"/>
              </w:rPr>
              <w:t xml:space="preserve">currently it is not known how to treat </w:t>
            </w:r>
            <w:r w:rsidRPr="00621B25">
              <w:rPr>
                <w:rFonts w:asciiTheme="minorBidi" w:hAnsiTheme="minorBidi"/>
                <w:b/>
              </w:rPr>
              <w:t>(Satellite + feeder link + NTN-Gateway)</w:t>
            </w:r>
            <w:r>
              <w:rPr>
                <w:rFonts w:eastAsiaTheme="minorEastAsia"/>
                <w:bCs/>
                <w:color w:val="0070C0"/>
                <w:lang w:val="en-US" w:eastAsia="zh-CN"/>
              </w:rPr>
              <w:t xml:space="preserve"> as a NR repeater.</w:t>
            </w:r>
            <w:r>
              <w:rPr>
                <w:color w:val="000000" w:themeColor="text1"/>
                <w:szCs w:val="24"/>
                <w:lang w:eastAsia="zh-CN"/>
              </w:rPr>
              <w:t xml:space="preserve"> </w:t>
            </w:r>
          </w:p>
          <w:p w14:paraId="08EB157F"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Based on the received replies, it seems that:</w:t>
            </w:r>
          </w:p>
          <w:p w14:paraId="3DA45B44"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- 10 companies Agree with the WF.</w:t>
            </w:r>
          </w:p>
          <w:p w14:paraId="654E0708" w14:textId="77777777" w:rsidR="004D525A" w:rsidRDefault="004D525A" w:rsidP="004D525A">
            <w:pPr>
              <w:suppressAutoHyphens w:val="0"/>
              <w:spacing w:after="120"/>
              <w:rPr>
                <w:color w:val="000000" w:themeColor="text1"/>
                <w:szCs w:val="24"/>
                <w:lang w:eastAsia="zh-CN"/>
              </w:rPr>
            </w:pPr>
            <w:r>
              <w:rPr>
                <w:color w:val="000000" w:themeColor="text1"/>
                <w:szCs w:val="24"/>
                <w:lang w:eastAsia="zh-CN"/>
              </w:rPr>
              <w:t>- 2 companies Disagree with the WF.</w:t>
            </w:r>
          </w:p>
          <w:p w14:paraId="44B87D56" w14:textId="7C1C3225" w:rsidR="00026968" w:rsidRPr="00B50A5D" w:rsidRDefault="004D525A" w:rsidP="00A96B37">
            <w:pPr>
              <w:suppressAutoHyphens w:val="0"/>
              <w:spacing w:after="120"/>
              <w:rPr>
                <w:color w:val="000000" w:themeColor="text1"/>
                <w:szCs w:val="24"/>
                <w:lang w:eastAsia="zh-CN"/>
              </w:rPr>
            </w:pPr>
            <w:r>
              <w:rPr>
                <w:color w:val="000000" w:themeColor="text1"/>
                <w:szCs w:val="24"/>
                <w:lang w:eastAsia="zh-CN"/>
              </w:rPr>
              <w:t>Maybe some consensus might be reached if WF is modified. M</w:t>
            </w:r>
            <w:r w:rsidRPr="00B92F52">
              <w:rPr>
                <w:color w:val="000000" w:themeColor="text1"/>
                <w:szCs w:val="24"/>
                <w:lang w:eastAsia="zh-CN"/>
              </w:rPr>
              <w:t xml:space="preserve">oderator suggests the following </w:t>
            </w:r>
            <w:r>
              <w:rPr>
                <w:color w:val="000000" w:themeColor="text1"/>
                <w:szCs w:val="24"/>
                <w:lang w:eastAsia="zh-CN"/>
              </w:rPr>
              <w:t>proposals for the WF</w:t>
            </w:r>
            <w:r w:rsidRPr="00B92F52">
              <w:rPr>
                <w:color w:val="000000" w:themeColor="text1"/>
                <w:szCs w:val="24"/>
                <w:lang w:eastAsia="zh-CN"/>
              </w:rPr>
              <w:t>:</w:t>
            </w:r>
          </w:p>
          <w:p w14:paraId="74AD148C" w14:textId="77777777" w:rsidR="00026968" w:rsidRPr="00D63F76" w:rsidRDefault="00026968" w:rsidP="00026968">
            <w:pPr>
              <w:rPr>
                <w:rFonts w:eastAsiaTheme="minorEastAsia"/>
                <w:i/>
                <w:color w:val="0070C0"/>
                <w:lang w:val="en-US" w:eastAsia="zh-CN"/>
              </w:rPr>
            </w:pPr>
            <w:r>
              <w:rPr>
                <w:rFonts w:eastAsiaTheme="minorEastAsia" w:hint="eastAsia"/>
                <w:i/>
                <w:color w:val="0070C0"/>
                <w:lang w:val="en-US" w:eastAsia="zh-CN"/>
              </w:rPr>
              <w:t>Tentative agreements:</w:t>
            </w:r>
          </w:p>
          <w:p w14:paraId="4AA54C16" w14:textId="77777777" w:rsidR="004D525A" w:rsidRPr="00EC304A" w:rsidRDefault="004D525A" w:rsidP="004D525A">
            <w:pPr>
              <w:overflowPunct w:val="0"/>
              <w:spacing w:after="120"/>
              <w:rPr>
                <w:b/>
                <w:color w:val="000000" w:themeColor="text1"/>
                <w:szCs w:val="24"/>
                <w:lang w:eastAsia="zh-CN"/>
              </w:rPr>
            </w:pPr>
            <w:r>
              <w:rPr>
                <w:b/>
                <w:bCs/>
                <w:color w:val="000000" w:themeColor="text1"/>
                <w:szCs w:val="24"/>
                <w:lang w:eastAsia="zh-CN"/>
              </w:rPr>
              <w:t>Proposal 1-12</w:t>
            </w:r>
            <w:r w:rsidRPr="00B92F52">
              <w:rPr>
                <w:b/>
                <w:bCs/>
                <w:color w:val="000000" w:themeColor="text1"/>
                <w:szCs w:val="24"/>
                <w:lang w:eastAsia="zh-CN"/>
              </w:rPr>
              <w:t>:</w:t>
            </w:r>
            <w:r>
              <w:rPr>
                <w:b/>
                <w:bCs/>
                <w:color w:val="000000" w:themeColor="text1"/>
                <w:szCs w:val="24"/>
                <w:lang w:eastAsia="zh-CN"/>
              </w:rPr>
              <w:t xml:space="preserve"> RAN4 shall decide if NTN can benefit </w:t>
            </w:r>
            <w:r w:rsidRPr="00053D8B">
              <w:rPr>
                <w:b/>
                <w:bCs/>
                <w:color w:val="000000" w:themeColor="text1"/>
                <w:szCs w:val="24"/>
                <w:lang w:eastAsia="zh-CN"/>
              </w:rPr>
              <w:t xml:space="preserve">or not from </w:t>
            </w:r>
            <w:r w:rsidRPr="00621B25">
              <w:rPr>
                <w:b/>
                <w:color w:val="000000" w:themeColor="text1"/>
                <w:szCs w:val="24"/>
                <w:lang w:eastAsia="zh-CN"/>
              </w:rPr>
              <w:t xml:space="preserve">RAN4 NR Repeater </w:t>
            </w:r>
            <w:r>
              <w:rPr>
                <w:b/>
                <w:color w:val="000000" w:themeColor="text1"/>
                <w:szCs w:val="24"/>
                <w:lang w:eastAsia="zh-CN"/>
              </w:rPr>
              <w:t>WI</w:t>
            </w:r>
            <w:r w:rsidRPr="00621B25">
              <w:rPr>
                <w:b/>
                <w:color w:val="000000" w:themeColor="text1"/>
                <w:szCs w:val="24"/>
                <w:lang w:eastAsia="zh-CN"/>
              </w:rPr>
              <w:t xml:space="preserve"> in Rel-17.</w:t>
            </w:r>
          </w:p>
          <w:p w14:paraId="3172EA8E" w14:textId="4888B0A9" w:rsidR="00C0479D" w:rsidRPr="00A96B37" w:rsidRDefault="004D525A" w:rsidP="00A96B37">
            <w:pPr>
              <w:spacing w:after="120"/>
              <w:textAlignment w:val="baseline"/>
              <w:rPr>
                <w:rFonts w:eastAsiaTheme="minorEastAsia"/>
                <w:b/>
                <w:lang w:eastAsia="zh-CN"/>
              </w:rPr>
            </w:pPr>
            <w:r w:rsidRPr="00C30874">
              <w:rPr>
                <w:b/>
                <w:bCs/>
                <w:color w:val="000000" w:themeColor="text1"/>
                <w:szCs w:val="24"/>
                <w:lang w:eastAsia="zh-CN"/>
              </w:rPr>
              <w:t>Proposal 1-1</w:t>
            </w:r>
            <w:r>
              <w:rPr>
                <w:b/>
                <w:bCs/>
                <w:color w:val="000000" w:themeColor="text1"/>
                <w:szCs w:val="24"/>
                <w:lang w:eastAsia="zh-CN"/>
              </w:rPr>
              <w:t>3</w:t>
            </w:r>
            <w:r w:rsidRPr="00C30874">
              <w:rPr>
                <w:b/>
                <w:bCs/>
                <w:color w:val="000000" w:themeColor="text1"/>
                <w:szCs w:val="24"/>
                <w:lang w:eastAsia="zh-CN"/>
              </w:rPr>
              <w:t xml:space="preserve">: </w:t>
            </w:r>
            <w:r w:rsidRPr="00621B25">
              <w:rPr>
                <w:rFonts w:asciiTheme="minorBidi" w:hAnsiTheme="minorBidi"/>
                <w:b/>
              </w:rPr>
              <w:t xml:space="preserve">The definition of RF requirements for the linkage between NTN-Gateway and </w:t>
            </w:r>
            <w:proofErr w:type="spellStart"/>
            <w:r w:rsidRPr="00621B25">
              <w:rPr>
                <w:rFonts w:asciiTheme="minorBidi" w:hAnsiTheme="minorBidi"/>
                <w:b/>
              </w:rPr>
              <w:t>gNB</w:t>
            </w:r>
            <w:proofErr w:type="spellEnd"/>
            <w:r w:rsidRPr="00621B25">
              <w:rPr>
                <w:rFonts w:asciiTheme="minorBidi" w:hAnsiTheme="minorBidi"/>
                <w:b/>
              </w:rPr>
              <w:t xml:space="preserve"> should be optional. </w:t>
            </w:r>
            <w:r w:rsidRPr="00621B25">
              <w:rPr>
                <w:rFonts w:eastAsiaTheme="minorEastAsia"/>
                <w:b/>
                <w:lang w:eastAsia="zh-CN"/>
              </w:rPr>
              <w:t>RAN4 shall focus on NTN service link from standard perspective.</w:t>
            </w:r>
          </w:p>
          <w:p w14:paraId="439E2C27" w14:textId="41AD53C1" w:rsidR="00026968" w:rsidRDefault="00026968" w:rsidP="00026968">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2822F744" w14:textId="77777777" w:rsidR="00026968" w:rsidRDefault="00026968" w:rsidP="00026968">
            <w:pPr>
              <w:pStyle w:val="Paragraphedeliste"/>
              <w:spacing w:after="120"/>
              <w:ind w:firstLine="0"/>
              <w:textAlignment w:val="auto"/>
              <w:rPr>
                <w:rFonts w:eastAsiaTheme="minorEastAsia"/>
                <w:color w:val="000000" w:themeColor="text1"/>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p w14:paraId="2610B820" w14:textId="752D349C" w:rsidR="00AF54D6" w:rsidRPr="00263845" w:rsidRDefault="00AF54D6" w:rsidP="00263845">
            <w:pPr>
              <w:textAlignment w:val="baseline"/>
              <w:rPr>
                <w:lang w:eastAsia="zh-CN"/>
              </w:rPr>
            </w:pPr>
            <w:r>
              <w:rPr>
                <w:rFonts w:eastAsiaTheme="minorEastAsia"/>
                <w:b/>
                <w:lang w:eastAsia="zh-CN"/>
              </w:rPr>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tc>
      </w:tr>
      <w:tr w:rsidR="00026968" w14:paraId="5572E95D" w14:textId="77777777" w:rsidTr="00A96B37">
        <w:tc>
          <w:tcPr>
            <w:tcW w:w="1564" w:type="dxa"/>
          </w:tcPr>
          <w:p w14:paraId="3DCD9CEB" w14:textId="77777777" w:rsidR="00026968" w:rsidRDefault="00026968" w:rsidP="00026968">
            <w:pPr>
              <w:rPr>
                <w:b/>
                <w:color w:val="0070C0"/>
                <w:u w:val="single"/>
                <w:lang w:eastAsia="ko-KR"/>
              </w:rPr>
            </w:pPr>
          </w:p>
        </w:tc>
        <w:tc>
          <w:tcPr>
            <w:tcW w:w="8066" w:type="dxa"/>
          </w:tcPr>
          <w:p w14:paraId="1409C262" w14:textId="77777777" w:rsidR="00026968" w:rsidRPr="00471E3E" w:rsidRDefault="00026968" w:rsidP="00026968">
            <w:pPr>
              <w:pStyle w:val="Paragraphedeliste"/>
              <w:spacing w:after="120"/>
              <w:ind w:firstLine="0"/>
              <w:textAlignment w:val="auto"/>
              <w:rPr>
                <w:rFonts w:eastAsia="SimSun"/>
                <w:color w:val="000000" w:themeColor="text1"/>
                <w:szCs w:val="24"/>
                <w:lang w:eastAsia="zh-CN"/>
              </w:rPr>
            </w:pPr>
          </w:p>
        </w:tc>
      </w:tr>
      <w:tr w:rsidR="00026968" w14:paraId="02828E40" w14:textId="77777777" w:rsidTr="00A96B37">
        <w:tc>
          <w:tcPr>
            <w:tcW w:w="1564" w:type="dxa"/>
          </w:tcPr>
          <w:p w14:paraId="346F84BB" w14:textId="77777777" w:rsidR="00026968" w:rsidRDefault="00026968" w:rsidP="00026968">
            <w:pPr>
              <w:rPr>
                <w:b/>
                <w:color w:val="0070C0"/>
                <w:u w:val="single"/>
                <w:lang w:eastAsia="ko-KR"/>
              </w:rPr>
            </w:pPr>
          </w:p>
        </w:tc>
        <w:tc>
          <w:tcPr>
            <w:tcW w:w="8066" w:type="dxa"/>
          </w:tcPr>
          <w:p w14:paraId="3543BBA6" w14:textId="77777777" w:rsidR="00026968" w:rsidRPr="00471E3E" w:rsidRDefault="00026968" w:rsidP="00026968">
            <w:pPr>
              <w:pStyle w:val="Paragraphedeliste"/>
              <w:spacing w:after="120"/>
              <w:ind w:firstLine="0"/>
              <w:textAlignment w:val="auto"/>
              <w:rPr>
                <w:rFonts w:eastAsia="SimSun"/>
                <w:color w:val="000000" w:themeColor="text1"/>
                <w:szCs w:val="24"/>
                <w:lang w:eastAsia="zh-CN"/>
              </w:rPr>
            </w:pPr>
          </w:p>
        </w:tc>
      </w:tr>
    </w:tbl>
    <w:p w14:paraId="6597D08A" w14:textId="77777777" w:rsidR="00026968" w:rsidRDefault="00026968" w:rsidP="00026968">
      <w:pPr>
        <w:rPr>
          <w:i/>
          <w:color w:val="0070C0"/>
          <w:lang w:val="en-US" w:eastAsia="zh-CN"/>
        </w:rPr>
      </w:pPr>
    </w:p>
    <w:p w14:paraId="44DDF291" w14:textId="77777777" w:rsidR="009B1829" w:rsidRDefault="009B1829">
      <w:pPr>
        <w:rPr>
          <w:i/>
          <w:color w:val="0070C0"/>
          <w:lang w:eastAsia="zh-CN"/>
        </w:rPr>
      </w:pPr>
    </w:p>
    <w:p w14:paraId="11AF8A82" w14:textId="77777777" w:rsidR="009B1829" w:rsidRDefault="0051695A">
      <w:pPr>
        <w:pStyle w:val="Titre3"/>
        <w:numPr>
          <w:ilvl w:val="2"/>
          <w:numId w:val="2"/>
        </w:numPr>
        <w:rPr>
          <w:sz w:val="24"/>
          <w:szCs w:val="16"/>
        </w:rPr>
      </w:pPr>
      <w:r>
        <w:rPr>
          <w:sz w:val="24"/>
          <w:szCs w:val="16"/>
        </w:rPr>
        <w:t>CRs/TPs</w:t>
      </w:r>
    </w:p>
    <w:p w14:paraId="16614AF0" w14:textId="77777777" w:rsidR="009B1829" w:rsidRDefault="0051695A">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provides recommendation on CRs/TPs Status update</w:t>
      </w:r>
    </w:p>
    <w:p w14:paraId="2D848506" w14:textId="77777777" w:rsidR="009B1829" w:rsidRDefault="0051695A">
      <w:pPr>
        <w:rPr>
          <w:i/>
          <w:color w:val="0070C0"/>
          <w:lang w:val="en-US"/>
        </w:rPr>
      </w:pPr>
      <w:r>
        <w:rPr>
          <w:i/>
          <w:color w:val="0070C0"/>
          <w:lang w:val="en-US" w:eastAsia="zh-CN"/>
        </w:rPr>
        <w:t xml:space="preserve">Note: The </w:t>
      </w:r>
      <w:proofErr w:type="spellStart"/>
      <w:r>
        <w:rPr>
          <w:i/>
          <w:color w:val="0070C0"/>
          <w:lang w:val="en-US" w:eastAsia="zh-CN"/>
        </w:rPr>
        <w:t>tdoc</w:t>
      </w:r>
      <w:proofErr w:type="spellEnd"/>
      <w:r>
        <w:rPr>
          <w:i/>
          <w:color w:val="0070C0"/>
          <w:lang w:val="en-US" w:eastAsia="zh-CN"/>
        </w:rPr>
        <w:t xml:space="preserve"> decisions shall be provided in Section 3 and this table is optional in case moderators would like to provide additional information. </w:t>
      </w:r>
    </w:p>
    <w:tbl>
      <w:tblPr>
        <w:tblStyle w:val="Grilledutableau"/>
        <w:tblW w:w="9631" w:type="dxa"/>
        <w:tblLook w:val="04A0" w:firstRow="1" w:lastRow="0" w:firstColumn="1" w:lastColumn="0" w:noHBand="0" w:noVBand="1"/>
      </w:tblPr>
      <w:tblGrid>
        <w:gridCol w:w="1230"/>
        <w:gridCol w:w="8401"/>
      </w:tblGrid>
      <w:tr w:rsidR="009B1829" w14:paraId="5F5ED63D" w14:textId="77777777">
        <w:tc>
          <w:tcPr>
            <w:tcW w:w="1230" w:type="dxa"/>
          </w:tcPr>
          <w:p w14:paraId="4FEFF49F"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400" w:type="dxa"/>
          </w:tcPr>
          <w:p w14:paraId="43884F81" w14:textId="77777777" w:rsidR="009B1829" w:rsidRDefault="0051695A">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9B1829" w14:paraId="521C5517" w14:textId="77777777">
        <w:tc>
          <w:tcPr>
            <w:tcW w:w="1230" w:type="dxa"/>
          </w:tcPr>
          <w:p w14:paraId="544DBBD9" w14:textId="77777777" w:rsidR="009B1829" w:rsidRDefault="0051695A">
            <w:pPr>
              <w:textAlignment w:val="baseline"/>
              <w:rPr>
                <w:rFonts w:eastAsiaTheme="minorEastAsia"/>
                <w:color w:val="0070C0"/>
                <w:lang w:val="en-US" w:eastAsia="zh-CN"/>
              </w:rPr>
            </w:pPr>
            <w:r>
              <w:rPr>
                <w:rFonts w:eastAsiaTheme="minorEastAsia"/>
                <w:color w:val="0070C0"/>
                <w:lang w:val="en-US" w:eastAsia="zh-CN"/>
              </w:rPr>
              <w:t>XXX</w:t>
            </w:r>
          </w:p>
        </w:tc>
        <w:tc>
          <w:tcPr>
            <w:tcW w:w="8400" w:type="dxa"/>
          </w:tcPr>
          <w:p w14:paraId="452C5DEE" w14:textId="77777777" w:rsidR="009B1829" w:rsidRDefault="0051695A">
            <w:pPr>
              <w:textAlignment w:val="baseline"/>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23F94732" w14:textId="77777777" w:rsidR="009B1829" w:rsidRDefault="009B1829">
      <w:pPr>
        <w:rPr>
          <w:color w:val="0070C0"/>
          <w:lang w:val="en-US" w:eastAsia="zh-CN"/>
        </w:rPr>
      </w:pPr>
    </w:p>
    <w:p w14:paraId="2D2D1BF6" w14:textId="77777777" w:rsidR="009B1829" w:rsidRPr="00A96B37" w:rsidRDefault="0051695A">
      <w:pPr>
        <w:pStyle w:val="Titre2"/>
        <w:numPr>
          <w:ilvl w:val="1"/>
          <w:numId w:val="2"/>
        </w:numPr>
        <w:rPr>
          <w:lang w:val="en-US"/>
        </w:rPr>
      </w:pPr>
      <w:r w:rsidRPr="00A96B37">
        <w:rPr>
          <w:lang w:val="en-US"/>
        </w:rPr>
        <w:t>Discussion on 2nd round (if applicable)</w:t>
      </w:r>
    </w:p>
    <w:p w14:paraId="36967B31" w14:textId="77777777" w:rsidR="009B1829" w:rsidRDefault="0051695A">
      <w:pPr>
        <w:rPr>
          <w:i/>
          <w:color w:val="0070C0"/>
          <w:lang w:val="en-US" w:eastAsia="zh-CN"/>
        </w:rPr>
      </w:pPr>
      <w:r>
        <w:rPr>
          <w:i/>
          <w:color w:val="0070C0"/>
          <w:lang w:val="en-US" w:eastAsia="zh-CN"/>
        </w:rPr>
        <w:t xml:space="preserve">Moderator can provide summary of 2nd round here. Note that recommended decisions on </w:t>
      </w:r>
      <w:proofErr w:type="spellStart"/>
      <w:r>
        <w:rPr>
          <w:i/>
          <w:color w:val="0070C0"/>
          <w:lang w:val="en-US" w:eastAsia="zh-CN"/>
        </w:rPr>
        <w:t>tdocs</w:t>
      </w:r>
      <w:proofErr w:type="spellEnd"/>
      <w:r>
        <w:rPr>
          <w:i/>
          <w:color w:val="0070C0"/>
          <w:lang w:val="en-US" w:eastAsia="zh-CN"/>
        </w:rPr>
        <w:t xml:space="preserve"> should be provided in the section titled ”Recommendations for </w:t>
      </w:r>
      <w:proofErr w:type="spellStart"/>
      <w:r>
        <w:rPr>
          <w:i/>
          <w:color w:val="0070C0"/>
          <w:lang w:val="en-US" w:eastAsia="zh-CN"/>
        </w:rPr>
        <w:t>Tdocs</w:t>
      </w:r>
      <w:proofErr w:type="spellEnd"/>
      <w:r>
        <w:rPr>
          <w:i/>
          <w:color w:val="0070C0"/>
          <w:lang w:val="en-US" w:eastAsia="zh-CN"/>
        </w:rPr>
        <w:t>”.</w:t>
      </w:r>
    </w:p>
    <w:p w14:paraId="52DECAF2" w14:textId="616EC41B" w:rsidR="00166F08" w:rsidRPr="00271A95" w:rsidRDefault="00166F08" w:rsidP="00166F08">
      <w:pPr>
        <w:spacing w:after="120"/>
        <w:jc w:val="both"/>
        <w:rPr>
          <w:lang w:val="en-US" w:eastAsia="zh-CN"/>
        </w:rPr>
      </w:pPr>
      <w:r>
        <w:rPr>
          <w:lang w:val="en-US" w:eastAsia="zh-CN"/>
        </w:rPr>
        <w:t>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w:t>
      </w:r>
      <w:r w:rsidR="00C42788">
        <w:rPr>
          <w:lang w:val="en-US" w:eastAsia="zh-CN"/>
        </w:rPr>
        <w:t xml:space="preserve"> keep in RAN4#98-bis-e or to</w:t>
      </w:r>
      <w:r w:rsidRPr="00271A95">
        <w:rPr>
          <w:lang w:val="en-US" w:eastAsia="zh-CN"/>
        </w:rPr>
        <w:t xml:space="preserve"> postpone som</w:t>
      </w:r>
      <w:r>
        <w:rPr>
          <w:lang w:val="en-US" w:eastAsia="zh-CN"/>
        </w:rPr>
        <w:t>e of the discussions for RAN4#99</w:t>
      </w:r>
      <w:r w:rsidR="00CE28D5">
        <w:rPr>
          <w:lang w:val="en-US" w:eastAsia="zh-CN"/>
        </w:rPr>
        <w:t>-</w:t>
      </w:r>
      <w:r w:rsidRPr="00271A95">
        <w:rPr>
          <w:lang w:val="en-US" w:eastAsia="zh-CN"/>
        </w:rPr>
        <w:t>e as follows:</w:t>
      </w:r>
    </w:p>
    <w:p w14:paraId="416ED23F" w14:textId="77777777" w:rsidR="006E5166" w:rsidRDefault="006E5166" w:rsidP="006E5166">
      <w:pPr>
        <w:rPr>
          <w:i/>
          <w:color w:val="0070C0"/>
          <w:lang w:val="en-US" w:eastAsia="zh-CN"/>
        </w:rPr>
      </w:pPr>
    </w:p>
    <w:tbl>
      <w:tblPr>
        <w:tblStyle w:val="Grilledutableau"/>
        <w:tblW w:w="0" w:type="auto"/>
        <w:tblLook w:val="04A0" w:firstRow="1" w:lastRow="0" w:firstColumn="1" w:lastColumn="0" w:noHBand="0" w:noVBand="1"/>
      </w:tblPr>
      <w:tblGrid>
        <w:gridCol w:w="1564"/>
        <w:gridCol w:w="6960"/>
        <w:gridCol w:w="1106"/>
      </w:tblGrid>
      <w:tr w:rsidR="00E27B21" w14:paraId="3197FE76" w14:textId="60B86E1E" w:rsidTr="00263845">
        <w:tc>
          <w:tcPr>
            <w:tcW w:w="1564" w:type="dxa"/>
          </w:tcPr>
          <w:p w14:paraId="1C28A1A2" w14:textId="77777777" w:rsidR="00E27B21" w:rsidRDefault="00E27B21" w:rsidP="006E5166">
            <w:pPr>
              <w:rPr>
                <w:rFonts w:eastAsiaTheme="minorEastAsia"/>
                <w:b/>
                <w:bCs/>
                <w:color w:val="0070C0"/>
                <w:lang w:val="en-US" w:eastAsia="zh-CN"/>
              </w:rPr>
            </w:pPr>
          </w:p>
        </w:tc>
        <w:tc>
          <w:tcPr>
            <w:tcW w:w="6982" w:type="dxa"/>
          </w:tcPr>
          <w:p w14:paraId="5DCD8C9B" w14:textId="77777777" w:rsidR="00E27B21" w:rsidRDefault="00E27B21" w:rsidP="006E5166">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084" w:type="dxa"/>
          </w:tcPr>
          <w:p w14:paraId="1E65666B" w14:textId="0DE3347C" w:rsidR="00E27B21" w:rsidRDefault="00E27B21" w:rsidP="006E5166">
            <w:pPr>
              <w:rPr>
                <w:rFonts w:eastAsiaTheme="minorEastAsia"/>
                <w:b/>
                <w:bCs/>
                <w:color w:val="0070C0"/>
                <w:lang w:val="en-US" w:eastAsia="zh-CN"/>
              </w:rPr>
            </w:pPr>
            <w:r>
              <w:rPr>
                <w:rFonts w:eastAsiaTheme="minorEastAsia"/>
                <w:b/>
                <w:bCs/>
                <w:color w:val="0070C0"/>
                <w:lang w:val="en-US" w:eastAsia="zh-CN"/>
              </w:rPr>
              <w:t>For #98-bis-e or Postponed for #99</w:t>
            </w:r>
            <w:r w:rsidR="00C63352">
              <w:rPr>
                <w:rFonts w:eastAsiaTheme="minorEastAsia"/>
                <w:b/>
                <w:bCs/>
                <w:color w:val="0070C0"/>
                <w:lang w:val="en-US" w:eastAsia="zh-CN"/>
              </w:rPr>
              <w:t>-</w:t>
            </w:r>
            <w:r w:rsidRPr="00271A95">
              <w:rPr>
                <w:rFonts w:eastAsiaTheme="minorEastAsia"/>
                <w:b/>
                <w:bCs/>
                <w:color w:val="0070C0"/>
                <w:lang w:val="en-US" w:eastAsia="zh-CN"/>
              </w:rPr>
              <w:t>e</w:t>
            </w:r>
          </w:p>
        </w:tc>
      </w:tr>
      <w:tr w:rsidR="00E27B21" w14:paraId="15BE4FB6" w14:textId="3316D177" w:rsidTr="00263845">
        <w:trPr>
          <w:trHeight w:val="221"/>
        </w:trPr>
        <w:tc>
          <w:tcPr>
            <w:tcW w:w="1564" w:type="dxa"/>
            <w:vMerge w:val="restart"/>
          </w:tcPr>
          <w:p w14:paraId="2F09BAC7" w14:textId="77777777" w:rsidR="00E27B21" w:rsidRDefault="00E27B21" w:rsidP="006E5166">
            <w:pPr>
              <w:rPr>
                <w:b/>
                <w:color w:val="0070C0"/>
                <w:u w:val="single"/>
                <w:lang w:eastAsia="ko-KR"/>
              </w:rPr>
            </w:pPr>
            <w:r>
              <w:rPr>
                <w:b/>
                <w:color w:val="0070C0"/>
                <w:u w:val="single"/>
                <w:lang w:eastAsia="ko-KR"/>
              </w:rPr>
              <w:t xml:space="preserve">Issue 1-1: </w:t>
            </w:r>
          </w:p>
          <w:p w14:paraId="234F29D4" w14:textId="77777777" w:rsidR="00E27B21" w:rsidRDefault="00E27B21" w:rsidP="006E5166">
            <w:pPr>
              <w:rPr>
                <w:b/>
                <w:color w:val="0070C0"/>
                <w:u w:val="single"/>
                <w:lang w:eastAsia="ko-KR"/>
              </w:rPr>
            </w:pPr>
            <w:r>
              <w:rPr>
                <w:color w:val="000000" w:themeColor="text1"/>
                <w:lang w:eastAsia="zh-CN"/>
              </w:rPr>
              <w:t>Architecture options from RAN4#98e</w:t>
            </w:r>
          </w:p>
          <w:p w14:paraId="2F047312" w14:textId="77777777" w:rsidR="00E27B21" w:rsidRDefault="00E27B21" w:rsidP="006E5166">
            <w:pPr>
              <w:rPr>
                <w:rFonts w:eastAsiaTheme="minorEastAsia"/>
                <w:color w:val="0070C0"/>
                <w:lang w:val="en-US" w:eastAsia="zh-CN"/>
              </w:rPr>
            </w:pPr>
          </w:p>
        </w:tc>
        <w:tc>
          <w:tcPr>
            <w:tcW w:w="6982" w:type="dxa"/>
          </w:tcPr>
          <w:p w14:paraId="6BB0299A" w14:textId="77777777" w:rsidR="00E27B21" w:rsidRDefault="00E27B21" w:rsidP="006E5166">
            <w:pPr>
              <w:suppressAutoHyphens w:val="0"/>
              <w:spacing w:after="120"/>
              <w:rPr>
                <w:b/>
                <w:color w:val="000000" w:themeColor="text1"/>
                <w:szCs w:val="24"/>
                <w:lang w:eastAsia="zh-CN"/>
              </w:rPr>
            </w:pPr>
            <w:r w:rsidRPr="00621B25">
              <w:rPr>
                <w:b/>
                <w:color w:val="000000" w:themeColor="text1"/>
                <w:szCs w:val="24"/>
                <w:lang w:eastAsia="zh-CN"/>
              </w:rPr>
              <w:t>Proposal 1-1:</w:t>
            </w:r>
            <w:r>
              <w:rPr>
                <w:color w:val="000000" w:themeColor="text1"/>
                <w:szCs w:val="24"/>
                <w:lang w:eastAsia="zh-CN"/>
              </w:rPr>
              <w:t xml:space="preserve"> RAN4 shall </w:t>
            </w:r>
            <w:r>
              <w:rPr>
                <w:b/>
                <w:color w:val="000000" w:themeColor="text1"/>
                <w:szCs w:val="24"/>
                <w:lang w:eastAsia="zh-CN"/>
              </w:rPr>
              <w:t>further clarify</w:t>
            </w:r>
            <w:r w:rsidRPr="00621B25">
              <w:rPr>
                <w:b/>
                <w:color w:val="000000" w:themeColor="text1"/>
                <w:szCs w:val="24"/>
                <w:lang w:eastAsia="zh-CN"/>
              </w:rPr>
              <w:t xml:space="preserve"> if there is a real need to specify GW-</w:t>
            </w:r>
            <w:proofErr w:type="spellStart"/>
            <w:r w:rsidRPr="00621B25">
              <w:rPr>
                <w:b/>
                <w:color w:val="000000" w:themeColor="text1"/>
                <w:szCs w:val="24"/>
                <w:lang w:eastAsia="zh-CN"/>
              </w:rPr>
              <w:t>gNB</w:t>
            </w:r>
            <w:proofErr w:type="spellEnd"/>
            <w:r w:rsidRPr="00621B25">
              <w:rPr>
                <w:b/>
                <w:color w:val="000000" w:themeColor="text1"/>
                <w:szCs w:val="24"/>
                <w:lang w:eastAsia="zh-CN"/>
              </w:rPr>
              <w:t xml:space="preserve"> interface.</w:t>
            </w:r>
          </w:p>
          <w:p w14:paraId="78349ED5" w14:textId="7498ECAE" w:rsidR="00AF54D6" w:rsidRPr="00263845" w:rsidRDefault="00AF54D6" w:rsidP="00263845">
            <w:pPr>
              <w:textAlignment w:val="baseline"/>
              <w:rPr>
                <w:lang w:eastAsia="zh-CN"/>
              </w:rPr>
            </w:pPr>
            <w:r>
              <w:rPr>
                <w:rFonts w:eastAsiaTheme="minorEastAsia"/>
                <w:b/>
                <w:lang w:eastAsia="zh-CN"/>
              </w:rPr>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tc>
        <w:tc>
          <w:tcPr>
            <w:tcW w:w="1084" w:type="dxa"/>
          </w:tcPr>
          <w:p w14:paraId="0D6E9DB9" w14:textId="47C3867A" w:rsidR="00E27B21" w:rsidRPr="00621B25" w:rsidRDefault="00E27B21" w:rsidP="006E5166">
            <w:pPr>
              <w:suppressAutoHyphens w:val="0"/>
              <w:spacing w:after="120"/>
              <w:rPr>
                <w:b/>
                <w:color w:val="000000" w:themeColor="text1"/>
                <w:szCs w:val="24"/>
                <w:lang w:eastAsia="zh-CN"/>
              </w:rPr>
            </w:pPr>
            <w:r>
              <w:rPr>
                <w:rFonts w:eastAsiaTheme="minorEastAsia"/>
                <w:b/>
                <w:bCs/>
                <w:color w:val="0070C0"/>
                <w:lang w:val="en-US" w:eastAsia="zh-CN"/>
              </w:rPr>
              <w:t>#98-bis-e</w:t>
            </w:r>
          </w:p>
        </w:tc>
      </w:tr>
      <w:tr w:rsidR="00E27B21" w14:paraId="4440615C" w14:textId="67A56D5D" w:rsidTr="00263845">
        <w:trPr>
          <w:trHeight w:val="636"/>
        </w:trPr>
        <w:tc>
          <w:tcPr>
            <w:tcW w:w="1564" w:type="dxa"/>
            <w:vMerge/>
          </w:tcPr>
          <w:p w14:paraId="359C900E" w14:textId="77777777" w:rsidR="00E27B21" w:rsidRDefault="00E27B21" w:rsidP="006E5166">
            <w:pPr>
              <w:rPr>
                <w:b/>
                <w:color w:val="0070C0"/>
                <w:u w:val="single"/>
                <w:lang w:eastAsia="ko-KR"/>
              </w:rPr>
            </w:pPr>
          </w:p>
        </w:tc>
        <w:tc>
          <w:tcPr>
            <w:tcW w:w="6982" w:type="dxa"/>
          </w:tcPr>
          <w:p w14:paraId="524F38BC" w14:textId="6327313B" w:rsidR="00E27B21" w:rsidRPr="00263845" w:rsidRDefault="00E27B21" w:rsidP="00166F08">
            <w:pPr>
              <w:suppressAutoHyphens w:val="0"/>
              <w:spacing w:after="120"/>
              <w:rPr>
                <w:color w:val="000000" w:themeColor="text1"/>
                <w:szCs w:val="24"/>
                <w:lang w:eastAsia="zh-CN"/>
              </w:rPr>
            </w:pPr>
            <w:r>
              <w:rPr>
                <w:b/>
                <w:color w:val="000000" w:themeColor="text1"/>
                <w:szCs w:val="24"/>
                <w:lang w:eastAsia="zh-CN"/>
              </w:rPr>
              <w:t>Proposal 1-2</w:t>
            </w:r>
            <w:r w:rsidRPr="00621B25">
              <w:rPr>
                <w:b/>
                <w:color w:val="000000" w:themeColor="text1"/>
                <w:szCs w:val="24"/>
                <w:lang w:eastAsia="zh-CN"/>
              </w:rPr>
              <w:t>:</w:t>
            </w:r>
            <w:r>
              <w:rPr>
                <w:color w:val="000000" w:themeColor="text1"/>
                <w:szCs w:val="24"/>
                <w:lang w:eastAsia="zh-CN"/>
              </w:rPr>
              <w:t xml:space="preserve"> RAN4 to decide if there are any testing concerns for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r>
              <w:rPr>
                <w:color w:val="000000" w:themeColor="text1"/>
                <w:szCs w:val="24"/>
                <w:lang w:eastAsia="zh-CN"/>
              </w:rPr>
              <w:t>and why.</w:t>
            </w:r>
          </w:p>
        </w:tc>
        <w:tc>
          <w:tcPr>
            <w:tcW w:w="1084" w:type="dxa"/>
          </w:tcPr>
          <w:p w14:paraId="50617A9A" w14:textId="330AD94D" w:rsidR="00E27B21" w:rsidRDefault="00E27B21" w:rsidP="00166F08">
            <w:pPr>
              <w:suppressAutoHyphens w:val="0"/>
              <w:spacing w:after="120"/>
              <w:rPr>
                <w:b/>
                <w:color w:val="000000" w:themeColor="text1"/>
                <w:szCs w:val="24"/>
                <w:lang w:eastAsia="zh-CN"/>
              </w:rPr>
            </w:pPr>
            <w:r>
              <w:rPr>
                <w:rFonts w:eastAsiaTheme="minorEastAsia"/>
                <w:b/>
                <w:bCs/>
                <w:color w:val="0070C0"/>
                <w:lang w:val="en-US" w:eastAsia="zh-CN"/>
              </w:rPr>
              <w:t>#98-bis-e</w:t>
            </w:r>
          </w:p>
        </w:tc>
      </w:tr>
      <w:tr w:rsidR="00E27B21" w14:paraId="3DA4E301" w14:textId="46A93C6A" w:rsidTr="00263845">
        <w:trPr>
          <w:trHeight w:val="636"/>
        </w:trPr>
        <w:tc>
          <w:tcPr>
            <w:tcW w:w="1564" w:type="dxa"/>
            <w:vMerge/>
          </w:tcPr>
          <w:p w14:paraId="74E3D0D3" w14:textId="77777777" w:rsidR="00E27B21" w:rsidRDefault="00E27B21" w:rsidP="006E5166">
            <w:pPr>
              <w:rPr>
                <w:b/>
                <w:color w:val="0070C0"/>
                <w:u w:val="single"/>
                <w:lang w:eastAsia="ko-KR"/>
              </w:rPr>
            </w:pPr>
          </w:p>
        </w:tc>
        <w:tc>
          <w:tcPr>
            <w:tcW w:w="6982" w:type="dxa"/>
          </w:tcPr>
          <w:p w14:paraId="62CF16A7" w14:textId="14327C71" w:rsidR="00E27B21" w:rsidRPr="00263845" w:rsidRDefault="00E27B21" w:rsidP="00166F08">
            <w:pPr>
              <w:suppressAutoHyphens w:val="0"/>
              <w:spacing w:after="120"/>
              <w:rPr>
                <w:color w:val="000000" w:themeColor="text1"/>
                <w:szCs w:val="24"/>
                <w:lang w:eastAsia="zh-CN"/>
              </w:rPr>
            </w:pPr>
            <w:r w:rsidRPr="00621B25">
              <w:rPr>
                <w:b/>
                <w:color w:val="000000" w:themeColor="text1"/>
                <w:szCs w:val="24"/>
                <w:lang w:eastAsia="zh-CN"/>
              </w:rPr>
              <w:t>Proposal 1-3:</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test in Rel-17 from RAN4 point of view.</w:t>
            </w:r>
          </w:p>
        </w:tc>
        <w:tc>
          <w:tcPr>
            <w:tcW w:w="1084" w:type="dxa"/>
          </w:tcPr>
          <w:p w14:paraId="657F7982" w14:textId="423F36CA" w:rsidR="00E27B21" w:rsidRPr="00621B25" w:rsidRDefault="00E27B21" w:rsidP="00166F08">
            <w:pPr>
              <w:suppressAutoHyphens w:val="0"/>
              <w:spacing w:after="120"/>
              <w:rPr>
                <w:b/>
                <w:color w:val="000000" w:themeColor="text1"/>
                <w:szCs w:val="24"/>
                <w:lang w:eastAsia="zh-CN"/>
              </w:rPr>
            </w:pPr>
            <w:r>
              <w:rPr>
                <w:rFonts w:eastAsiaTheme="minorEastAsia"/>
                <w:b/>
                <w:bCs/>
                <w:color w:val="0070C0"/>
                <w:lang w:val="en-US" w:eastAsia="zh-CN"/>
              </w:rPr>
              <w:t>#98-bis-e</w:t>
            </w:r>
          </w:p>
        </w:tc>
      </w:tr>
      <w:tr w:rsidR="00E27B21" w14:paraId="1B43F062" w14:textId="6665699C" w:rsidTr="00263845">
        <w:trPr>
          <w:trHeight w:val="636"/>
        </w:trPr>
        <w:tc>
          <w:tcPr>
            <w:tcW w:w="1564" w:type="dxa"/>
            <w:vMerge/>
          </w:tcPr>
          <w:p w14:paraId="79A56B23" w14:textId="77777777" w:rsidR="00E27B21" w:rsidRDefault="00E27B21" w:rsidP="006E5166">
            <w:pPr>
              <w:rPr>
                <w:b/>
                <w:color w:val="0070C0"/>
                <w:u w:val="single"/>
                <w:lang w:eastAsia="ko-KR"/>
              </w:rPr>
            </w:pPr>
          </w:p>
        </w:tc>
        <w:tc>
          <w:tcPr>
            <w:tcW w:w="6982" w:type="dxa"/>
          </w:tcPr>
          <w:p w14:paraId="5A0C0C62" w14:textId="6FDCAE73" w:rsidR="00E27B21" w:rsidRPr="00621B25" w:rsidRDefault="00E27B21" w:rsidP="006E5166">
            <w:pPr>
              <w:suppressAutoHyphens w:val="0"/>
              <w:spacing w:after="120"/>
              <w:rPr>
                <w:b/>
                <w:color w:val="000000" w:themeColor="text1"/>
                <w:szCs w:val="24"/>
                <w:lang w:eastAsia="zh-CN"/>
              </w:rPr>
            </w:pPr>
            <w:r>
              <w:rPr>
                <w:b/>
                <w:color w:val="000000" w:themeColor="text1"/>
                <w:szCs w:val="24"/>
                <w:lang w:eastAsia="zh-CN"/>
              </w:rPr>
              <w:t>Proposal 1-4</w:t>
            </w:r>
            <w:r w:rsidRPr="00621B25">
              <w:rPr>
                <w:b/>
                <w:color w:val="000000" w:themeColor="text1"/>
                <w:szCs w:val="24"/>
                <w:lang w:eastAsia="zh-CN"/>
              </w:rPr>
              <w:t>:</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specify in Rel-17 from RAN4 point of view.</w:t>
            </w:r>
          </w:p>
        </w:tc>
        <w:tc>
          <w:tcPr>
            <w:tcW w:w="1084" w:type="dxa"/>
          </w:tcPr>
          <w:p w14:paraId="5B916966" w14:textId="0E25B8BB" w:rsidR="00E27B21" w:rsidRDefault="00E27B21" w:rsidP="006E5166">
            <w:pPr>
              <w:suppressAutoHyphens w:val="0"/>
              <w:spacing w:after="120"/>
              <w:rPr>
                <w:b/>
                <w:color w:val="000000" w:themeColor="text1"/>
                <w:szCs w:val="24"/>
                <w:lang w:eastAsia="zh-CN"/>
              </w:rPr>
            </w:pPr>
            <w:r>
              <w:rPr>
                <w:rFonts w:eastAsiaTheme="minorEastAsia"/>
                <w:b/>
                <w:bCs/>
                <w:color w:val="0070C0"/>
                <w:lang w:val="en-US" w:eastAsia="zh-CN"/>
              </w:rPr>
              <w:t>#98-bis-e</w:t>
            </w:r>
          </w:p>
        </w:tc>
      </w:tr>
      <w:tr w:rsidR="00E27B21" w14:paraId="2A27C710" w14:textId="74856530" w:rsidTr="00263845">
        <w:trPr>
          <w:trHeight w:val="414"/>
        </w:trPr>
        <w:tc>
          <w:tcPr>
            <w:tcW w:w="1564" w:type="dxa"/>
            <w:vMerge w:val="restart"/>
          </w:tcPr>
          <w:p w14:paraId="4104B62F" w14:textId="77777777" w:rsidR="00E27B21" w:rsidRDefault="00E27B21" w:rsidP="006E5166">
            <w:pPr>
              <w:rPr>
                <w:b/>
                <w:color w:val="0070C0"/>
                <w:u w:val="single"/>
                <w:lang w:eastAsia="ko-KR"/>
              </w:rPr>
            </w:pPr>
            <w:r>
              <w:rPr>
                <w:b/>
                <w:color w:val="0070C0"/>
                <w:u w:val="single"/>
                <w:lang w:eastAsia="ko-KR"/>
              </w:rPr>
              <w:t xml:space="preserve">Issue 1-2: </w:t>
            </w:r>
          </w:p>
          <w:p w14:paraId="36893A39" w14:textId="02A5406F" w:rsidR="00E27B21" w:rsidRPr="00FF6830" w:rsidRDefault="00E27B21" w:rsidP="006E5166">
            <w:pPr>
              <w:rPr>
                <w:b/>
                <w:color w:val="0070C0"/>
                <w:u w:val="single"/>
                <w:lang w:eastAsia="ko-KR"/>
              </w:rPr>
            </w:pPr>
            <w:r>
              <w:rPr>
                <w:color w:val="000000" w:themeColor="text1"/>
                <w:lang w:eastAsia="zh-CN"/>
              </w:rPr>
              <w:t>Potential (architecture type) selection process</w:t>
            </w:r>
          </w:p>
        </w:tc>
        <w:tc>
          <w:tcPr>
            <w:tcW w:w="6982" w:type="dxa"/>
          </w:tcPr>
          <w:p w14:paraId="06273BA4" w14:textId="0AB93499" w:rsidR="00E27B21" w:rsidRPr="00263845" w:rsidRDefault="00E27B21" w:rsidP="00263845">
            <w:pPr>
              <w:overflowPunct w:val="0"/>
              <w:spacing w:after="120"/>
              <w:rPr>
                <w:rFonts w:eastAsiaTheme="minorEastAsia"/>
                <w:lang w:eastAsia="zh-CN"/>
              </w:rPr>
            </w:pPr>
            <w:r>
              <w:rPr>
                <w:b/>
                <w:bCs/>
                <w:color w:val="000000" w:themeColor="text1"/>
                <w:szCs w:val="24"/>
                <w:lang w:eastAsia="zh-CN"/>
              </w:rPr>
              <w:t>Proposal 1-5</w:t>
            </w:r>
            <w:r w:rsidRPr="00B92F52">
              <w:rPr>
                <w:b/>
                <w:bCs/>
                <w:color w:val="000000" w:themeColor="text1"/>
                <w:szCs w:val="24"/>
                <w:lang w:eastAsia="zh-CN"/>
              </w:rPr>
              <w:t>:</w:t>
            </w:r>
            <w:r>
              <w:rPr>
                <w:b/>
                <w:bCs/>
                <w:color w:val="000000" w:themeColor="text1"/>
                <w:szCs w:val="24"/>
                <w:lang w:eastAsia="zh-CN"/>
              </w:rPr>
              <w:t xml:space="preserve"> </w:t>
            </w:r>
            <w:r w:rsidRPr="00A96B37">
              <w:rPr>
                <w:bCs/>
                <w:color w:val="000000" w:themeColor="text1"/>
                <w:szCs w:val="24"/>
                <w:lang w:eastAsia="zh-CN"/>
              </w:rPr>
              <w:t xml:space="preserve">RAN4 RF shall </w:t>
            </w:r>
            <w:r w:rsidRPr="00A96B37">
              <w:rPr>
                <w:rFonts w:eastAsiaTheme="minorEastAsia"/>
                <w:lang w:eastAsia="zh-CN"/>
              </w:rPr>
              <w:t>focus o</w:t>
            </w:r>
            <w:r>
              <w:rPr>
                <w:rFonts w:eastAsiaTheme="minorEastAsia"/>
                <w:lang w:eastAsia="zh-CN"/>
              </w:rPr>
              <w:t>n NTN service link as priority.</w:t>
            </w:r>
          </w:p>
        </w:tc>
        <w:tc>
          <w:tcPr>
            <w:tcW w:w="1084" w:type="dxa"/>
          </w:tcPr>
          <w:p w14:paraId="3C87DB4C" w14:textId="582C8D23" w:rsidR="00E27B21" w:rsidRDefault="00E27B21" w:rsidP="00166F08">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7E80533E" w14:textId="42F4CC00" w:rsidTr="00263845">
        <w:trPr>
          <w:trHeight w:val="640"/>
        </w:trPr>
        <w:tc>
          <w:tcPr>
            <w:tcW w:w="1564" w:type="dxa"/>
            <w:vMerge/>
          </w:tcPr>
          <w:p w14:paraId="4B605435" w14:textId="77777777" w:rsidR="00E27B21" w:rsidRDefault="00E27B21" w:rsidP="006E5166">
            <w:pPr>
              <w:rPr>
                <w:b/>
                <w:color w:val="0070C0"/>
                <w:u w:val="single"/>
                <w:lang w:eastAsia="ko-KR"/>
              </w:rPr>
            </w:pPr>
          </w:p>
        </w:tc>
        <w:tc>
          <w:tcPr>
            <w:tcW w:w="6982" w:type="dxa"/>
          </w:tcPr>
          <w:p w14:paraId="498B426E" w14:textId="75D59E27" w:rsidR="00E27B21" w:rsidRPr="00263845" w:rsidRDefault="00E27B21" w:rsidP="00263845">
            <w:pPr>
              <w:suppressAutoHyphens w:val="0"/>
              <w:spacing w:after="120"/>
              <w:rPr>
                <w:rFonts w:eastAsiaTheme="minorEastAsia"/>
                <w:b/>
                <w:lang w:val="en-US" w:eastAsia="zh-CN"/>
              </w:rPr>
            </w:pPr>
            <w:r>
              <w:rPr>
                <w:b/>
                <w:bCs/>
                <w:color w:val="000000" w:themeColor="text1"/>
                <w:szCs w:val="24"/>
                <w:lang w:eastAsia="zh-CN"/>
              </w:rPr>
              <w:t>Proposal 1-6</w:t>
            </w:r>
            <w:r w:rsidRPr="00B92F52">
              <w:rPr>
                <w:b/>
                <w:bCs/>
                <w:color w:val="000000" w:themeColor="text1"/>
                <w:szCs w:val="24"/>
                <w:lang w:eastAsia="zh-CN"/>
              </w:rPr>
              <w:t>:</w:t>
            </w:r>
            <w:r>
              <w:rPr>
                <w:b/>
                <w:bCs/>
                <w:color w:val="000000" w:themeColor="text1"/>
                <w:szCs w:val="24"/>
                <w:lang w:eastAsia="zh-CN"/>
              </w:rPr>
              <w:t xml:space="preserve"> </w:t>
            </w:r>
            <w:r w:rsidRPr="00A96B37">
              <w:rPr>
                <w:rFonts w:eastAsiaTheme="minorEastAsia"/>
                <w:lang w:eastAsia="zh-CN"/>
              </w:rPr>
              <w:t>I</w:t>
            </w:r>
            <w:r w:rsidRPr="00A96B37">
              <w:rPr>
                <w:rFonts w:eastAsiaTheme="minorEastAsia"/>
                <w:lang w:val="en-US" w:eastAsia="zh-CN"/>
              </w:rPr>
              <w:t xml:space="preserve">s implementation issue whether it is wired connection or wireless connection between the GW and the </w:t>
            </w:r>
            <w:proofErr w:type="spellStart"/>
            <w:r w:rsidRPr="00A96B37">
              <w:rPr>
                <w:rFonts w:eastAsiaTheme="minorEastAsia"/>
                <w:lang w:val="en-US" w:eastAsia="zh-CN"/>
              </w:rPr>
              <w:t>gNB</w:t>
            </w:r>
            <w:proofErr w:type="spellEnd"/>
            <w:r w:rsidRPr="00A96B37">
              <w:rPr>
                <w:rFonts w:eastAsiaTheme="minorEastAsia"/>
                <w:lang w:val="en-US" w:eastAsia="zh-CN"/>
              </w:rPr>
              <w:t>.</w:t>
            </w:r>
          </w:p>
        </w:tc>
        <w:tc>
          <w:tcPr>
            <w:tcW w:w="1084" w:type="dxa"/>
          </w:tcPr>
          <w:p w14:paraId="4442EA3A" w14:textId="402F6230" w:rsidR="00E27B21" w:rsidRDefault="00E27B21" w:rsidP="00166F08">
            <w:pPr>
              <w:suppressAutoHyphens w:val="0"/>
              <w:spacing w:after="120"/>
              <w:rPr>
                <w:b/>
                <w:bCs/>
                <w:color w:val="000000" w:themeColor="text1"/>
                <w:szCs w:val="24"/>
                <w:lang w:eastAsia="zh-CN"/>
              </w:rPr>
            </w:pPr>
            <w:r>
              <w:rPr>
                <w:rFonts w:eastAsiaTheme="minorEastAsia"/>
                <w:b/>
                <w:bCs/>
                <w:color w:val="0070C0"/>
                <w:lang w:val="en-US" w:eastAsia="zh-CN"/>
              </w:rPr>
              <w:t>#98-bis-e</w:t>
            </w:r>
          </w:p>
        </w:tc>
      </w:tr>
      <w:tr w:rsidR="00E27B21" w14:paraId="06B45BEF" w14:textId="56207ED2" w:rsidTr="00263845">
        <w:trPr>
          <w:trHeight w:val="188"/>
        </w:trPr>
        <w:tc>
          <w:tcPr>
            <w:tcW w:w="1564" w:type="dxa"/>
            <w:vMerge/>
          </w:tcPr>
          <w:p w14:paraId="1C067733" w14:textId="77777777" w:rsidR="00E27B21" w:rsidRDefault="00E27B21" w:rsidP="006E5166">
            <w:pPr>
              <w:rPr>
                <w:b/>
                <w:color w:val="0070C0"/>
                <w:u w:val="single"/>
                <w:lang w:eastAsia="ko-KR"/>
              </w:rPr>
            </w:pPr>
          </w:p>
        </w:tc>
        <w:tc>
          <w:tcPr>
            <w:tcW w:w="6982" w:type="dxa"/>
          </w:tcPr>
          <w:p w14:paraId="3F1794CD" w14:textId="1F2143D8" w:rsidR="00E27B21" w:rsidRDefault="00E27B21" w:rsidP="006E5166">
            <w:pPr>
              <w:overflowPunct w:val="0"/>
              <w:spacing w:after="120"/>
              <w:rPr>
                <w:b/>
                <w:bCs/>
                <w:color w:val="000000" w:themeColor="text1"/>
                <w:szCs w:val="24"/>
                <w:lang w:eastAsia="zh-CN"/>
              </w:rPr>
            </w:pPr>
            <w:r>
              <w:rPr>
                <w:b/>
                <w:bCs/>
                <w:color w:val="000000" w:themeColor="text1"/>
                <w:szCs w:val="24"/>
                <w:lang w:eastAsia="zh-CN"/>
              </w:rPr>
              <w:t>Proposal 1-7</w:t>
            </w:r>
            <w:r w:rsidRPr="00B92F52">
              <w:rPr>
                <w:b/>
                <w:bCs/>
                <w:color w:val="000000" w:themeColor="text1"/>
                <w:szCs w:val="24"/>
                <w:lang w:eastAsia="zh-CN"/>
              </w:rPr>
              <w:t>:</w:t>
            </w:r>
            <w:r>
              <w:rPr>
                <w:b/>
                <w:bCs/>
                <w:color w:val="000000" w:themeColor="text1"/>
                <w:szCs w:val="24"/>
                <w:lang w:eastAsia="zh-CN"/>
              </w:rPr>
              <w:t xml:space="preserve"> </w:t>
            </w:r>
            <w:r w:rsidRPr="00A96B37">
              <w:rPr>
                <w:rFonts w:eastAsiaTheme="minorEastAsia"/>
                <w:lang w:eastAsia="zh-CN"/>
              </w:rPr>
              <w:t>RAN4 shall prioritize only one potential implementation for GW-</w:t>
            </w:r>
            <w:proofErr w:type="spellStart"/>
            <w:r w:rsidRPr="00A96B37">
              <w:rPr>
                <w:rFonts w:eastAsiaTheme="minorEastAsia"/>
                <w:lang w:eastAsia="zh-CN"/>
              </w:rPr>
              <w:t>gNB</w:t>
            </w:r>
            <w:proofErr w:type="spellEnd"/>
            <w:r w:rsidRPr="00A96B37">
              <w:rPr>
                <w:rFonts w:eastAsiaTheme="minorEastAsia"/>
                <w:lang w:eastAsia="zh-CN"/>
              </w:rPr>
              <w:t xml:space="preserve"> interface in Rel-17.</w:t>
            </w:r>
          </w:p>
        </w:tc>
        <w:tc>
          <w:tcPr>
            <w:tcW w:w="1084" w:type="dxa"/>
          </w:tcPr>
          <w:p w14:paraId="37AE30A1" w14:textId="74D6A98B" w:rsidR="00E27B21" w:rsidRDefault="00E27B21" w:rsidP="006E5166">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78244139" w14:textId="308C715F" w:rsidTr="00263845">
        <w:trPr>
          <w:trHeight w:val="2262"/>
        </w:trPr>
        <w:tc>
          <w:tcPr>
            <w:tcW w:w="1564" w:type="dxa"/>
            <w:vMerge w:val="restart"/>
          </w:tcPr>
          <w:p w14:paraId="530C8B66" w14:textId="77777777" w:rsidR="00E27B21" w:rsidRDefault="00E27B21" w:rsidP="006E5166">
            <w:pPr>
              <w:rPr>
                <w:sz w:val="22"/>
                <w:szCs w:val="22"/>
              </w:rPr>
            </w:pPr>
            <w:r>
              <w:rPr>
                <w:b/>
                <w:color w:val="0070C0"/>
                <w:u w:val="single"/>
                <w:lang w:eastAsia="ko-KR"/>
              </w:rPr>
              <w:t xml:space="preserve">Issue 1-3: </w:t>
            </w:r>
          </w:p>
          <w:p w14:paraId="234CB90C" w14:textId="77777777" w:rsidR="00E27B21" w:rsidRDefault="00E27B21" w:rsidP="006E5166">
            <w:pPr>
              <w:rPr>
                <w:b/>
                <w:color w:val="0070C0"/>
                <w:u w:val="single"/>
                <w:lang w:eastAsia="ko-KR"/>
              </w:rPr>
            </w:pPr>
            <w:r w:rsidRPr="00A96B37">
              <w:rPr>
                <w:color w:val="000000" w:themeColor="text1"/>
                <w:lang w:eastAsia="zh-CN"/>
              </w:rPr>
              <w:t>Use architecture as defined by RAN3 as baseline for RAN4</w:t>
            </w:r>
          </w:p>
        </w:tc>
        <w:tc>
          <w:tcPr>
            <w:tcW w:w="6982" w:type="dxa"/>
          </w:tcPr>
          <w:p w14:paraId="5163D7E7" w14:textId="77777777" w:rsidR="00E27B21" w:rsidRDefault="00E27B21" w:rsidP="006E5166">
            <w:pPr>
              <w:overflowPunct w:val="0"/>
              <w:spacing w:after="120"/>
              <w:rPr>
                <w:color w:val="0070C0"/>
                <w:szCs w:val="24"/>
                <w:lang w:eastAsia="zh-CN"/>
              </w:rPr>
            </w:pPr>
            <w:r>
              <w:rPr>
                <w:b/>
                <w:bCs/>
                <w:color w:val="000000" w:themeColor="text1"/>
                <w:szCs w:val="24"/>
                <w:lang w:eastAsia="zh-CN"/>
              </w:rPr>
              <w:t>Proposal 1-8</w:t>
            </w:r>
            <w:r w:rsidRPr="00B92F52">
              <w:rPr>
                <w:b/>
                <w:bCs/>
                <w:color w:val="000000" w:themeColor="text1"/>
                <w:szCs w:val="24"/>
                <w:lang w:eastAsia="zh-CN"/>
              </w:rPr>
              <w:t>:</w:t>
            </w:r>
            <w:r>
              <w:rPr>
                <w:b/>
                <w:bCs/>
                <w:color w:val="000000" w:themeColor="text1"/>
                <w:szCs w:val="24"/>
                <w:lang w:eastAsia="zh-CN"/>
              </w:rPr>
              <w:t xml:space="preserve"> RAN4 shall consider the architecture </w:t>
            </w:r>
            <w:r>
              <w:rPr>
                <w:color w:val="000000" w:themeColor="text1"/>
                <w:lang w:eastAsia="zh-CN"/>
              </w:rPr>
              <w:t xml:space="preserve">defined by RAN3 </w:t>
            </w:r>
            <w:r w:rsidRPr="00621B25">
              <w:rPr>
                <w:b/>
                <w:color w:val="000000" w:themeColor="text1"/>
                <w:lang w:eastAsia="zh-CN"/>
              </w:rPr>
              <w:t>as baseline</w:t>
            </w:r>
            <w:r>
              <w:rPr>
                <w:color w:val="000000" w:themeColor="text1"/>
                <w:lang w:eastAsia="zh-CN"/>
              </w:rPr>
              <w:t xml:space="preserve"> and </w:t>
            </w:r>
            <w:r w:rsidRPr="00621B25">
              <w:rPr>
                <w:b/>
                <w:color w:val="000000" w:themeColor="text1"/>
                <w:lang w:eastAsia="zh-CN"/>
              </w:rPr>
              <w:t>shall allow further potential modifications if required.</w:t>
            </w:r>
          </w:p>
          <w:p w14:paraId="7E5E8AE3" w14:textId="77777777" w:rsidR="00E27B21" w:rsidRDefault="00F230E7" w:rsidP="00263845">
            <w:pPr>
              <w:pStyle w:val="TH"/>
            </w:pPr>
            <w:r>
              <w:rPr>
                <w:noProof/>
              </w:rPr>
              <w:object w:dxaOrig="11433" w:dyaOrig="4321" w14:anchorId="1CFC7531">
                <v:shape id="_x0000_i1032"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_x0000_i1032" DrawAspect="Content" ObjectID="_1680421500" r:id="rId44"/>
              </w:object>
            </w:r>
          </w:p>
          <w:p w14:paraId="6449A3F8" w14:textId="39ABC40D" w:rsidR="00E27B21" w:rsidRPr="002C2708" w:rsidRDefault="00E27B21" w:rsidP="00263845">
            <w:pPr>
              <w:spacing w:after="120"/>
              <w:jc w:val="center"/>
              <w:rPr>
                <w:color w:val="0070C0"/>
                <w:szCs w:val="24"/>
                <w:lang w:eastAsia="zh-CN"/>
              </w:rPr>
            </w:pPr>
            <w:r>
              <w:t>Figure B-1: NTN based NG-RAN</w:t>
            </w:r>
          </w:p>
        </w:tc>
        <w:tc>
          <w:tcPr>
            <w:tcW w:w="1084" w:type="dxa"/>
          </w:tcPr>
          <w:p w14:paraId="16E61E09" w14:textId="6A333F17" w:rsidR="00E27B21" w:rsidRDefault="00E27B21" w:rsidP="006E5166">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13F464C2" w14:textId="151AEE8D" w:rsidTr="00263845">
        <w:trPr>
          <w:trHeight w:val="519"/>
        </w:trPr>
        <w:tc>
          <w:tcPr>
            <w:tcW w:w="1564" w:type="dxa"/>
            <w:vMerge/>
          </w:tcPr>
          <w:p w14:paraId="21BE76CD" w14:textId="77777777" w:rsidR="00E27B21" w:rsidRDefault="00E27B21" w:rsidP="006E5166">
            <w:pPr>
              <w:rPr>
                <w:b/>
                <w:color w:val="0070C0"/>
                <w:u w:val="single"/>
                <w:lang w:eastAsia="ko-KR"/>
              </w:rPr>
            </w:pPr>
          </w:p>
        </w:tc>
        <w:tc>
          <w:tcPr>
            <w:tcW w:w="6982" w:type="dxa"/>
          </w:tcPr>
          <w:p w14:paraId="22E05A49" w14:textId="0E084A4F" w:rsidR="00E27B21" w:rsidRDefault="00E27B21" w:rsidP="002C2708">
            <w:pPr>
              <w:overflowPunct w:val="0"/>
              <w:spacing w:after="120"/>
              <w:rPr>
                <w:b/>
                <w:bCs/>
                <w:color w:val="000000" w:themeColor="text1"/>
                <w:szCs w:val="24"/>
                <w:lang w:eastAsia="zh-CN"/>
              </w:rPr>
            </w:pPr>
            <w:r>
              <w:rPr>
                <w:b/>
                <w:bCs/>
                <w:color w:val="000000" w:themeColor="text1"/>
                <w:szCs w:val="24"/>
                <w:lang w:eastAsia="zh-CN"/>
              </w:rPr>
              <w:t>Proposal 1-9</w:t>
            </w:r>
            <w:r w:rsidRPr="00B92F52">
              <w:rPr>
                <w:b/>
                <w:bCs/>
                <w:color w:val="000000" w:themeColor="text1"/>
                <w:szCs w:val="24"/>
                <w:lang w:eastAsia="zh-CN"/>
              </w:rPr>
              <w:t>:</w:t>
            </w:r>
            <w:r>
              <w:rPr>
                <w:b/>
                <w:bCs/>
                <w:color w:val="000000" w:themeColor="text1"/>
                <w:szCs w:val="24"/>
                <w:lang w:eastAsia="zh-CN"/>
              </w:rPr>
              <w:t xml:space="preserve"> RAN4 shall consider the architecture </w:t>
            </w:r>
            <w:r>
              <w:rPr>
                <w:color w:val="000000" w:themeColor="text1"/>
                <w:lang w:eastAsia="zh-CN"/>
              </w:rPr>
              <w:t xml:space="preserve">defined by RAN3 </w:t>
            </w:r>
            <w:r w:rsidRPr="00621B25">
              <w:rPr>
                <w:b/>
                <w:color w:val="000000" w:themeColor="text1"/>
                <w:lang w:eastAsia="zh-CN"/>
              </w:rPr>
              <w:t>as baseline</w:t>
            </w:r>
            <w:r>
              <w:rPr>
                <w:color w:val="000000" w:themeColor="text1"/>
                <w:lang w:eastAsia="zh-CN"/>
              </w:rPr>
              <w:t xml:space="preserve"> for test setup</w:t>
            </w:r>
            <w:r w:rsidRPr="00621B25">
              <w:rPr>
                <w:b/>
                <w:color w:val="000000" w:themeColor="text1"/>
                <w:lang w:eastAsia="zh-CN"/>
              </w:rPr>
              <w:t>.</w:t>
            </w:r>
          </w:p>
        </w:tc>
        <w:tc>
          <w:tcPr>
            <w:tcW w:w="1084" w:type="dxa"/>
          </w:tcPr>
          <w:p w14:paraId="453E624D" w14:textId="4B085076" w:rsidR="00E27B21" w:rsidRDefault="00E27B21" w:rsidP="002C2708">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538A075D" w14:textId="054DFDF7" w:rsidTr="00263845">
        <w:trPr>
          <w:trHeight w:val="1098"/>
        </w:trPr>
        <w:tc>
          <w:tcPr>
            <w:tcW w:w="1564" w:type="dxa"/>
            <w:vMerge w:val="restart"/>
          </w:tcPr>
          <w:p w14:paraId="21E729A3" w14:textId="77777777" w:rsidR="00E27B21" w:rsidRDefault="00E27B21" w:rsidP="006E5166">
            <w:pPr>
              <w:rPr>
                <w:sz w:val="22"/>
                <w:szCs w:val="22"/>
                <w:lang w:val="en-US"/>
              </w:rPr>
            </w:pPr>
            <w:r>
              <w:rPr>
                <w:b/>
                <w:color w:val="0070C0"/>
                <w:u w:val="single"/>
                <w:lang w:eastAsia="ko-KR"/>
              </w:rPr>
              <w:lastRenderedPageBreak/>
              <w:t xml:space="preserve">Issue 1-4: </w:t>
            </w:r>
          </w:p>
          <w:p w14:paraId="58FA2B0A" w14:textId="25E34EF5" w:rsidR="00E27B21" w:rsidRDefault="00E27B21" w:rsidP="00263845">
            <w:pPr>
              <w:rPr>
                <w:b/>
                <w:color w:val="0070C0"/>
                <w:u w:val="single"/>
                <w:lang w:eastAsia="ko-KR"/>
              </w:rPr>
            </w:pPr>
            <w:r>
              <w:rPr>
                <w:color w:val="000000" w:themeColor="text1"/>
                <w:lang w:eastAsia="zh-CN"/>
              </w:rPr>
              <w:t xml:space="preserve">Type of connexion between NTN-Gateway and Non-NTN Infrastructure </w:t>
            </w:r>
            <w:proofErr w:type="spellStart"/>
            <w:r>
              <w:rPr>
                <w:color w:val="000000" w:themeColor="text1"/>
                <w:lang w:eastAsia="zh-CN"/>
              </w:rPr>
              <w:t>gNB</w:t>
            </w:r>
            <w:proofErr w:type="spellEnd"/>
            <w:r>
              <w:rPr>
                <w:color w:val="000000" w:themeColor="text1"/>
                <w:lang w:eastAsia="zh-CN"/>
              </w:rPr>
              <w:t xml:space="preserve"> functions</w:t>
            </w:r>
          </w:p>
        </w:tc>
        <w:tc>
          <w:tcPr>
            <w:tcW w:w="6982" w:type="dxa"/>
          </w:tcPr>
          <w:p w14:paraId="597AB54C" w14:textId="31476914" w:rsidR="00E27B21" w:rsidRPr="00263845" w:rsidRDefault="00E27B21" w:rsidP="00263845">
            <w:pPr>
              <w:overflowPunct w:val="0"/>
              <w:spacing w:after="120"/>
              <w:rPr>
                <w:b/>
                <w:bCs/>
                <w:color w:val="000000" w:themeColor="text1"/>
                <w:szCs w:val="24"/>
                <w:lang w:eastAsia="zh-CN"/>
              </w:rPr>
            </w:pPr>
            <w:r>
              <w:rPr>
                <w:b/>
                <w:bCs/>
                <w:color w:val="000000" w:themeColor="text1"/>
                <w:szCs w:val="24"/>
                <w:lang w:eastAsia="zh-CN"/>
              </w:rPr>
              <w:t>Proposal 1-10</w:t>
            </w:r>
            <w:r w:rsidRPr="00B92F52">
              <w:rPr>
                <w:b/>
                <w:bCs/>
                <w:color w:val="000000" w:themeColor="text1"/>
                <w:szCs w:val="24"/>
                <w:lang w:eastAsia="zh-CN"/>
              </w:rPr>
              <w:t>:</w:t>
            </w:r>
            <w:r>
              <w:rPr>
                <w:b/>
                <w:bCs/>
                <w:color w:val="000000" w:themeColor="text1"/>
                <w:szCs w:val="24"/>
                <w:lang w:eastAsia="zh-CN"/>
              </w:rPr>
              <w:t xml:space="preserve"> RAN4 shall take into account the inputs from companies to decide if the typical satellite implementation considers wired or non-wired connection with the GW.</w:t>
            </w:r>
          </w:p>
        </w:tc>
        <w:tc>
          <w:tcPr>
            <w:tcW w:w="1084" w:type="dxa"/>
          </w:tcPr>
          <w:p w14:paraId="1C14A5FA" w14:textId="1903A96B" w:rsidR="00E27B21" w:rsidRDefault="00E27B21" w:rsidP="002C2708">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15C9013C" w14:textId="5F3038F7" w:rsidTr="00263845">
        <w:trPr>
          <w:trHeight w:val="1098"/>
        </w:trPr>
        <w:tc>
          <w:tcPr>
            <w:tcW w:w="1564" w:type="dxa"/>
            <w:vMerge/>
          </w:tcPr>
          <w:p w14:paraId="45D2C325" w14:textId="77777777" w:rsidR="00E27B21" w:rsidRDefault="00E27B21" w:rsidP="006E5166">
            <w:pPr>
              <w:rPr>
                <w:b/>
                <w:color w:val="0070C0"/>
                <w:u w:val="single"/>
                <w:lang w:eastAsia="ko-KR"/>
              </w:rPr>
            </w:pPr>
          </w:p>
        </w:tc>
        <w:tc>
          <w:tcPr>
            <w:tcW w:w="6982" w:type="dxa"/>
          </w:tcPr>
          <w:p w14:paraId="1B96F64E" w14:textId="77777777" w:rsidR="00E27B21" w:rsidRPr="00A96B37" w:rsidRDefault="00E27B21" w:rsidP="002C2708">
            <w:pPr>
              <w:overflowPunct w:val="0"/>
              <w:spacing w:after="120"/>
              <w:rPr>
                <w:color w:val="0070C0"/>
                <w:szCs w:val="24"/>
                <w:lang w:eastAsia="zh-CN"/>
              </w:rPr>
            </w:pPr>
            <w:r>
              <w:rPr>
                <w:b/>
                <w:bCs/>
                <w:color w:val="000000" w:themeColor="text1"/>
                <w:szCs w:val="24"/>
                <w:lang w:eastAsia="zh-CN"/>
              </w:rPr>
              <w:t>Proposal 1-11</w:t>
            </w:r>
            <w:r w:rsidRPr="00B92F52">
              <w:rPr>
                <w:b/>
                <w:bCs/>
                <w:color w:val="000000" w:themeColor="text1"/>
                <w:szCs w:val="24"/>
                <w:lang w:eastAsia="zh-CN"/>
              </w:rPr>
              <w:t>:</w:t>
            </w:r>
            <w:r>
              <w:rPr>
                <w:b/>
                <w:bCs/>
                <w:color w:val="000000" w:themeColor="text1"/>
                <w:szCs w:val="24"/>
                <w:lang w:eastAsia="zh-CN"/>
              </w:rPr>
              <w:t xml:space="preserve"> RAN4 shall prioritize </w:t>
            </w:r>
            <w:r>
              <w:rPr>
                <w:rFonts w:asciiTheme="minorBidi" w:hAnsiTheme="minorBidi"/>
              </w:rPr>
              <w:t xml:space="preserve">the </w:t>
            </w:r>
            <w:r>
              <w:rPr>
                <w:rFonts w:asciiTheme="minorBidi" w:hAnsiTheme="minorBidi"/>
                <w:b/>
              </w:rPr>
              <w:t>wired connection</w:t>
            </w:r>
            <w:r>
              <w:rPr>
                <w:rFonts w:asciiTheme="minorBidi" w:hAnsiTheme="minorBidi"/>
              </w:rPr>
              <w:t xml:space="preserv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in Rel-17.</w:t>
            </w:r>
          </w:p>
          <w:p w14:paraId="4195401A" w14:textId="77777777" w:rsidR="00E27B21" w:rsidRDefault="00E27B21" w:rsidP="006E5166">
            <w:pPr>
              <w:overflowPunct w:val="0"/>
              <w:spacing w:after="120"/>
              <w:rPr>
                <w:b/>
                <w:bCs/>
                <w:color w:val="000000" w:themeColor="text1"/>
                <w:szCs w:val="24"/>
                <w:lang w:eastAsia="zh-CN"/>
              </w:rPr>
            </w:pPr>
          </w:p>
        </w:tc>
        <w:tc>
          <w:tcPr>
            <w:tcW w:w="1084" w:type="dxa"/>
          </w:tcPr>
          <w:p w14:paraId="58065111" w14:textId="3C872C96" w:rsidR="00E27B21" w:rsidRDefault="00E27B21" w:rsidP="002C2708">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7F746398" w14:textId="0560E441" w:rsidTr="00263845">
        <w:trPr>
          <w:trHeight w:val="870"/>
        </w:trPr>
        <w:tc>
          <w:tcPr>
            <w:tcW w:w="1564" w:type="dxa"/>
            <w:vMerge w:val="restart"/>
          </w:tcPr>
          <w:p w14:paraId="7149640F" w14:textId="77777777" w:rsidR="00E27B21" w:rsidRDefault="00E27B21" w:rsidP="006E5166">
            <w:pPr>
              <w:rPr>
                <w:b/>
                <w:color w:val="0070C0"/>
                <w:u w:val="single"/>
                <w:lang w:eastAsia="ko-KR"/>
              </w:rPr>
            </w:pPr>
            <w:r>
              <w:rPr>
                <w:b/>
                <w:color w:val="0070C0"/>
                <w:u w:val="single"/>
                <w:lang w:eastAsia="ko-KR"/>
              </w:rPr>
              <w:t>Issue 1-5:</w:t>
            </w:r>
          </w:p>
          <w:p w14:paraId="27907528" w14:textId="77777777" w:rsidR="00E27B21" w:rsidRDefault="00E27B21" w:rsidP="006E5166">
            <w:pPr>
              <w:rPr>
                <w:b/>
                <w:color w:val="0070C0"/>
                <w:u w:val="single"/>
                <w:lang w:eastAsia="ko-KR"/>
              </w:rPr>
            </w:pPr>
            <w:r>
              <w:rPr>
                <w:color w:val="000000" w:themeColor="text1"/>
                <w:lang w:eastAsia="zh-CN"/>
              </w:rPr>
              <w:t>&lt;</w:t>
            </w:r>
            <w:proofErr w:type="spellStart"/>
            <w:r>
              <w:rPr>
                <w:color w:val="000000" w:themeColor="text1"/>
                <w:lang w:eastAsia="zh-CN"/>
              </w:rPr>
              <w:t>satellite+feeder</w:t>
            </w:r>
            <w:proofErr w:type="spellEnd"/>
            <w:r>
              <w:rPr>
                <w:color w:val="000000" w:themeColor="text1"/>
                <w:lang w:eastAsia="zh-CN"/>
              </w:rPr>
              <w:t xml:space="preserve"> link+ NTN-gateway</w:t>
            </w:r>
            <w:r>
              <w:rPr>
                <w:color w:val="000000" w:themeColor="text1"/>
                <w:sz w:val="18"/>
                <w:lang w:eastAsia="zh-CN"/>
              </w:rPr>
              <w:t>&gt;</w:t>
            </w:r>
            <w:r>
              <w:rPr>
                <w:color w:val="000000" w:themeColor="text1"/>
                <w:lang w:eastAsia="zh-CN"/>
              </w:rPr>
              <w:t xml:space="preserve"> as a RRU, Relay, Repeater</w:t>
            </w:r>
          </w:p>
        </w:tc>
        <w:tc>
          <w:tcPr>
            <w:tcW w:w="6982" w:type="dxa"/>
          </w:tcPr>
          <w:p w14:paraId="57AC137C" w14:textId="01704E1D" w:rsidR="00E27B21" w:rsidRPr="00263845" w:rsidRDefault="00E27B21" w:rsidP="00263845">
            <w:pPr>
              <w:overflowPunct w:val="0"/>
              <w:spacing w:after="120"/>
              <w:rPr>
                <w:b/>
                <w:color w:val="000000" w:themeColor="text1"/>
                <w:szCs w:val="24"/>
                <w:lang w:eastAsia="zh-CN"/>
              </w:rPr>
            </w:pPr>
            <w:r>
              <w:rPr>
                <w:b/>
                <w:bCs/>
                <w:color w:val="000000" w:themeColor="text1"/>
                <w:szCs w:val="24"/>
                <w:lang w:eastAsia="zh-CN"/>
              </w:rPr>
              <w:t>Proposal 1-12</w:t>
            </w:r>
            <w:r w:rsidRPr="00B92F52">
              <w:rPr>
                <w:b/>
                <w:bCs/>
                <w:color w:val="000000" w:themeColor="text1"/>
                <w:szCs w:val="24"/>
                <w:lang w:eastAsia="zh-CN"/>
              </w:rPr>
              <w:t>:</w:t>
            </w:r>
            <w:r>
              <w:rPr>
                <w:b/>
                <w:bCs/>
                <w:color w:val="000000" w:themeColor="text1"/>
                <w:szCs w:val="24"/>
                <w:lang w:eastAsia="zh-CN"/>
              </w:rPr>
              <w:t xml:space="preserve"> RAN4 shall decide if NTN can benefit </w:t>
            </w:r>
            <w:r w:rsidRPr="00053D8B">
              <w:rPr>
                <w:b/>
                <w:bCs/>
                <w:color w:val="000000" w:themeColor="text1"/>
                <w:szCs w:val="24"/>
                <w:lang w:eastAsia="zh-CN"/>
              </w:rPr>
              <w:t xml:space="preserve">or not from </w:t>
            </w:r>
            <w:r w:rsidRPr="00621B25">
              <w:rPr>
                <w:b/>
                <w:color w:val="000000" w:themeColor="text1"/>
                <w:szCs w:val="24"/>
                <w:lang w:eastAsia="zh-CN"/>
              </w:rPr>
              <w:t xml:space="preserve">RAN4 NR Repeater </w:t>
            </w:r>
            <w:r>
              <w:rPr>
                <w:b/>
                <w:color w:val="000000" w:themeColor="text1"/>
                <w:szCs w:val="24"/>
                <w:lang w:eastAsia="zh-CN"/>
              </w:rPr>
              <w:t>WI</w:t>
            </w:r>
            <w:r w:rsidRPr="00621B25">
              <w:rPr>
                <w:b/>
                <w:color w:val="000000" w:themeColor="text1"/>
                <w:szCs w:val="24"/>
                <w:lang w:eastAsia="zh-CN"/>
              </w:rPr>
              <w:t xml:space="preserve"> in Rel-17.</w:t>
            </w:r>
          </w:p>
        </w:tc>
        <w:tc>
          <w:tcPr>
            <w:tcW w:w="1084" w:type="dxa"/>
          </w:tcPr>
          <w:p w14:paraId="71213461" w14:textId="28C6519B" w:rsidR="00E27B21" w:rsidRDefault="00E27B21" w:rsidP="002C2708">
            <w:pPr>
              <w:overflowPunct w:val="0"/>
              <w:spacing w:after="120"/>
              <w:rPr>
                <w:b/>
                <w:bCs/>
                <w:color w:val="000000" w:themeColor="text1"/>
                <w:szCs w:val="24"/>
                <w:lang w:eastAsia="zh-CN"/>
              </w:rPr>
            </w:pPr>
            <w:r>
              <w:rPr>
                <w:rFonts w:eastAsiaTheme="minorEastAsia"/>
                <w:b/>
                <w:bCs/>
                <w:color w:val="0070C0"/>
                <w:lang w:val="en-US" w:eastAsia="zh-CN"/>
              </w:rPr>
              <w:t>#98-bis-e</w:t>
            </w:r>
          </w:p>
        </w:tc>
      </w:tr>
      <w:tr w:rsidR="00E27B21" w14:paraId="695D9992" w14:textId="21E351DF" w:rsidTr="00263845">
        <w:trPr>
          <w:trHeight w:val="870"/>
        </w:trPr>
        <w:tc>
          <w:tcPr>
            <w:tcW w:w="1564" w:type="dxa"/>
            <w:vMerge/>
          </w:tcPr>
          <w:p w14:paraId="0DF1787E" w14:textId="77777777" w:rsidR="00E27B21" w:rsidRDefault="00E27B21" w:rsidP="006E5166">
            <w:pPr>
              <w:rPr>
                <w:b/>
                <w:color w:val="0070C0"/>
                <w:u w:val="single"/>
                <w:lang w:eastAsia="ko-KR"/>
              </w:rPr>
            </w:pPr>
          </w:p>
        </w:tc>
        <w:tc>
          <w:tcPr>
            <w:tcW w:w="6982" w:type="dxa"/>
          </w:tcPr>
          <w:p w14:paraId="03A844A1" w14:textId="4768D58E" w:rsidR="00E27B21" w:rsidRPr="00263845" w:rsidRDefault="00E27B21" w:rsidP="00263845">
            <w:pPr>
              <w:spacing w:after="120"/>
              <w:textAlignment w:val="baseline"/>
              <w:rPr>
                <w:rFonts w:eastAsiaTheme="minorEastAsia"/>
                <w:b/>
                <w:lang w:eastAsia="zh-CN"/>
              </w:rPr>
            </w:pPr>
            <w:r w:rsidRPr="00C30874">
              <w:rPr>
                <w:b/>
                <w:bCs/>
                <w:color w:val="000000" w:themeColor="text1"/>
                <w:szCs w:val="24"/>
                <w:lang w:eastAsia="zh-CN"/>
              </w:rPr>
              <w:t>Proposal 1-1</w:t>
            </w:r>
            <w:r>
              <w:rPr>
                <w:b/>
                <w:bCs/>
                <w:color w:val="000000" w:themeColor="text1"/>
                <w:szCs w:val="24"/>
                <w:lang w:eastAsia="zh-CN"/>
              </w:rPr>
              <w:t>3</w:t>
            </w:r>
            <w:r w:rsidRPr="00C30874">
              <w:rPr>
                <w:b/>
                <w:bCs/>
                <w:color w:val="000000" w:themeColor="text1"/>
                <w:szCs w:val="24"/>
                <w:lang w:eastAsia="zh-CN"/>
              </w:rPr>
              <w:t xml:space="preserve">: </w:t>
            </w:r>
            <w:r w:rsidRPr="00621B25">
              <w:rPr>
                <w:rFonts w:asciiTheme="minorBidi" w:hAnsiTheme="minorBidi"/>
                <w:b/>
              </w:rPr>
              <w:t xml:space="preserve">The definition of RF requirements for the linkage between NTN-Gateway and </w:t>
            </w:r>
            <w:proofErr w:type="spellStart"/>
            <w:r w:rsidRPr="00621B25">
              <w:rPr>
                <w:rFonts w:asciiTheme="minorBidi" w:hAnsiTheme="minorBidi"/>
                <w:b/>
              </w:rPr>
              <w:t>gNB</w:t>
            </w:r>
            <w:proofErr w:type="spellEnd"/>
            <w:r w:rsidRPr="00621B25">
              <w:rPr>
                <w:rFonts w:asciiTheme="minorBidi" w:hAnsiTheme="minorBidi"/>
                <w:b/>
              </w:rPr>
              <w:t xml:space="preserve"> should be optional. </w:t>
            </w:r>
            <w:r w:rsidRPr="00621B25">
              <w:rPr>
                <w:rFonts w:eastAsiaTheme="minorEastAsia"/>
                <w:b/>
                <w:lang w:eastAsia="zh-CN"/>
              </w:rPr>
              <w:t>RAN4 shall focus on NTN service link from standard perspective.</w:t>
            </w:r>
          </w:p>
        </w:tc>
        <w:tc>
          <w:tcPr>
            <w:tcW w:w="1084" w:type="dxa"/>
          </w:tcPr>
          <w:p w14:paraId="28C88964" w14:textId="5B357C5A" w:rsidR="00E27B21" w:rsidRPr="00C30874" w:rsidRDefault="00E27B21" w:rsidP="002C2708">
            <w:pPr>
              <w:spacing w:after="120"/>
              <w:textAlignment w:val="baseline"/>
              <w:rPr>
                <w:b/>
                <w:bCs/>
                <w:color w:val="000000" w:themeColor="text1"/>
                <w:szCs w:val="24"/>
                <w:lang w:eastAsia="zh-CN"/>
              </w:rPr>
            </w:pPr>
            <w:r>
              <w:rPr>
                <w:rFonts w:eastAsiaTheme="minorEastAsia"/>
                <w:b/>
                <w:bCs/>
                <w:color w:val="0070C0"/>
                <w:lang w:val="en-US" w:eastAsia="zh-CN"/>
              </w:rPr>
              <w:t>#98-bis-e</w:t>
            </w:r>
          </w:p>
        </w:tc>
      </w:tr>
    </w:tbl>
    <w:p w14:paraId="4C4E176B" w14:textId="77777777" w:rsidR="006E5166" w:rsidRPr="00263845" w:rsidRDefault="006E5166" w:rsidP="006E5166">
      <w:pPr>
        <w:rPr>
          <w:i/>
          <w:color w:val="0070C0"/>
          <w:lang w:eastAsia="zh-CN"/>
        </w:rPr>
      </w:pPr>
    </w:p>
    <w:p w14:paraId="7FFB7C1E" w14:textId="77777777" w:rsidR="002C2708" w:rsidRDefault="002C2708" w:rsidP="002C2708">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6DD588A0" w14:textId="77777777" w:rsidR="002C2708" w:rsidRDefault="002C2708" w:rsidP="002C2708">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1-x?</w:t>
      </w:r>
    </w:p>
    <w:tbl>
      <w:tblPr>
        <w:tblStyle w:val="Grilledutableau"/>
        <w:tblW w:w="5000" w:type="pct"/>
        <w:tblLook w:val="04A0" w:firstRow="1" w:lastRow="0" w:firstColumn="1" w:lastColumn="0" w:noHBand="0" w:noVBand="1"/>
      </w:tblPr>
      <w:tblGrid>
        <w:gridCol w:w="1596"/>
        <w:gridCol w:w="961"/>
        <w:gridCol w:w="961"/>
        <w:gridCol w:w="1104"/>
        <w:gridCol w:w="1104"/>
        <w:gridCol w:w="994"/>
        <w:gridCol w:w="1455"/>
        <w:gridCol w:w="1455"/>
      </w:tblGrid>
      <w:tr w:rsidR="00B41D3F" w14:paraId="68235A8D" w14:textId="2E659EF3" w:rsidTr="009B52BF">
        <w:tc>
          <w:tcPr>
            <w:tcW w:w="791" w:type="pct"/>
          </w:tcPr>
          <w:p w14:paraId="04169DBA" w14:textId="7777777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Company</w:t>
            </w:r>
          </w:p>
        </w:tc>
        <w:tc>
          <w:tcPr>
            <w:tcW w:w="573" w:type="pct"/>
          </w:tcPr>
          <w:p w14:paraId="72AD96CC" w14:textId="7777777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 xml:space="preserve">Proposal 1-1 </w:t>
            </w:r>
          </w:p>
        </w:tc>
        <w:tc>
          <w:tcPr>
            <w:tcW w:w="606" w:type="pct"/>
          </w:tcPr>
          <w:p w14:paraId="087F1316" w14:textId="7777777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1-2</w:t>
            </w:r>
          </w:p>
        </w:tc>
        <w:tc>
          <w:tcPr>
            <w:tcW w:w="606" w:type="pct"/>
          </w:tcPr>
          <w:p w14:paraId="0E0BF9F4" w14:textId="7777777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1-3</w:t>
            </w:r>
          </w:p>
        </w:tc>
        <w:tc>
          <w:tcPr>
            <w:tcW w:w="606" w:type="pct"/>
          </w:tcPr>
          <w:p w14:paraId="7C80B9A3" w14:textId="7777777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1-4</w:t>
            </w:r>
          </w:p>
        </w:tc>
        <w:tc>
          <w:tcPr>
            <w:tcW w:w="606" w:type="pct"/>
          </w:tcPr>
          <w:p w14:paraId="715EA4AA" w14:textId="02A39645"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1-5</w:t>
            </w:r>
          </w:p>
        </w:tc>
        <w:tc>
          <w:tcPr>
            <w:tcW w:w="606" w:type="pct"/>
          </w:tcPr>
          <w:p w14:paraId="56DFF0BD" w14:textId="48FAC6C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1-6</w:t>
            </w:r>
          </w:p>
        </w:tc>
        <w:tc>
          <w:tcPr>
            <w:tcW w:w="606" w:type="pct"/>
          </w:tcPr>
          <w:p w14:paraId="0B8FA4A6" w14:textId="1A6E321B"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1-7</w:t>
            </w:r>
          </w:p>
        </w:tc>
      </w:tr>
      <w:tr w:rsidR="00B41D3F" w14:paraId="74D7127A" w14:textId="20AC3C03" w:rsidTr="009B52BF">
        <w:tc>
          <w:tcPr>
            <w:tcW w:w="791" w:type="pct"/>
          </w:tcPr>
          <w:p w14:paraId="2F55AF89" w14:textId="77777777" w:rsidR="002C2708" w:rsidRPr="00995551" w:rsidRDefault="002C2708" w:rsidP="00C63352">
            <w:pPr>
              <w:spacing w:after="120"/>
              <w:rPr>
                <w:rFonts w:eastAsiaTheme="minorEastAsia"/>
                <w:lang w:val="en-US" w:eastAsia="zh-CN"/>
              </w:rPr>
            </w:pPr>
            <w:r>
              <w:rPr>
                <w:rFonts w:eastAsiaTheme="minorEastAsia"/>
                <w:lang w:val="en-US" w:eastAsia="zh-CN"/>
              </w:rPr>
              <w:t>THALES</w:t>
            </w:r>
          </w:p>
        </w:tc>
        <w:tc>
          <w:tcPr>
            <w:tcW w:w="573" w:type="pct"/>
          </w:tcPr>
          <w:p w14:paraId="053BEC38" w14:textId="28897B13" w:rsidR="002C2708" w:rsidRPr="00995551" w:rsidRDefault="002C2708" w:rsidP="00C63352">
            <w:pPr>
              <w:spacing w:after="120"/>
              <w:rPr>
                <w:rFonts w:eastAsiaTheme="minorEastAsia"/>
                <w:lang w:val="en-US" w:eastAsia="zh-CN"/>
              </w:rPr>
            </w:pPr>
          </w:p>
        </w:tc>
        <w:tc>
          <w:tcPr>
            <w:tcW w:w="606" w:type="pct"/>
          </w:tcPr>
          <w:p w14:paraId="66E1E4D3" w14:textId="77777777" w:rsidR="002C2708" w:rsidRPr="00995551" w:rsidRDefault="002C2708" w:rsidP="00C63352">
            <w:pPr>
              <w:spacing w:after="120"/>
              <w:rPr>
                <w:rFonts w:eastAsiaTheme="minorEastAsia"/>
                <w:lang w:val="en-US" w:eastAsia="zh-CN"/>
              </w:rPr>
            </w:pPr>
          </w:p>
        </w:tc>
        <w:tc>
          <w:tcPr>
            <w:tcW w:w="606" w:type="pct"/>
          </w:tcPr>
          <w:p w14:paraId="0314739C" w14:textId="3D83311B" w:rsidR="002C2708" w:rsidRPr="00995551" w:rsidRDefault="002C2708" w:rsidP="00C63352">
            <w:pPr>
              <w:spacing w:after="120"/>
              <w:rPr>
                <w:rFonts w:eastAsiaTheme="minorEastAsia"/>
                <w:lang w:val="en-US" w:eastAsia="zh-CN"/>
              </w:rPr>
            </w:pPr>
          </w:p>
        </w:tc>
        <w:tc>
          <w:tcPr>
            <w:tcW w:w="606" w:type="pct"/>
          </w:tcPr>
          <w:p w14:paraId="42A3CBF0" w14:textId="7AEF88B4" w:rsidR="002C2708" w:rsidRPr="00995551" w:rsidRDefault="002C2708" w:rsidP="00C63352">
            <w:pPr>
              <w:spacing w:after="120"/>
              <w:rPr>
                <w:rFonts w:eastAsiaTheme="minorEastAsia"/>
                <w:lang w:val="en-US" w:eastAsia="zh-CN"/>
              </w:rPr>
            </w:pPr>
          </w:p>
        </w:tc>
        <w:tc>
          <w:tcPr>
            <w:tcW w:w="606" w:type="pct"/>
          </w:tcPr>
          <w:p w14:paraId="20D38CBC" w14:textId="77777777" w:rsidR="002C2708" w:rsidRPr="00995551" w:rsidRDefault="002C2708" w:rsidP="00C63352">
            <w:pPr>
              <w:spacing w:after="120"/>
              <w:rPr>
                <w:rFonts w:eastAsiaTheme="minorEastAsia"/>
                <w:lang w:val="en-US" w:eastAsia="zh-CN"/>
              </w:rPr>
            </w:pPr>
            <w:r>
              <w:rPr>
                <w:rFonts w:eastAsiaTheme="minorEastAsia"/>
                <w:lang w:val="en-US" w:eastAsia="zh-CN"/>
              </w:rPr>
              <w:t>A</w:t>
            </w:r>
          </w:p>
        </w:tc>
        <w:tc>
          <w:tcPr>
            <w:tcW w:w="606" w:type="pct"/>
          </w:tcPr>
          <w:p w14:paraId="6ECACAE8" w14:textId="77777777" w:rsidR="002C2708" w:rsidRPr="00995551" w:rsidRDefault="002C2708" w:rsidP="00C63352">
            <w:pPr>
              <w:spacing w:after="120"/>
              <w:rPr>
                <w:rFonts w:eastAsiaTheme="minorEastAsia"/>
                <w:lang w:val="en-US" w:eastAsia="zh-CN"/>
              </w:rPr>
            </w:pPr>
            <w:r>
              <w:rPr>
                <w:rFonts w:eastAsiaTheme="minorEastAsia"/>
                <w:lang w:val="en-US" w:eastAsia="zh-CN"/>
              </w:rPr>
              <w:t>A</w:t>
            </w:r>
          </w:p>
        </w:tc>
        <w:tc>
          <w:tcPr>
            <w:tcW w:w="606" w:type="pct"/>
          </w:tcPr>
          <w:p w14:paraId="0A87126A" w14:textId="3D434485" w:rsidR="002C2708" w:rsidRDefault="00E27B21" w:rsidP="00C63352">
            <w:pPr>
              <w:spacing w:after="120"/>
              <w:rPr>
                <w:rFonts w:eastAsiaTheme="minorEastAsia"/>
                <w:lang w:val="en-US" w:eastAsia="zh-CN"/>
              </w:rPr>
            </w:pPr>
            <w:r>
              <w:rPr>
                <w:rFonts w:eastAsiaTheme="minorEastAsia"/>
                <w:lang w:val="en-US" w:eastAsia="zh-CN"/>
              </w:rPr>
              <w:t>A</w:t>
            </w:r>
          </w:p>
        </w:tc>
      </w:tr>
      <w:tr w:rsidR="00B41D3F" w14:paraId="6168EE14" w14:textId="7ADA1F62" w:rsidTr="009B52BF">
        <w:tc>
          <w:tcPr>
            <w:tcW w:w="791" w:type="pct"/>
          </w:tcPr>
          <w:p w14:paraId="0901413D" w14:textId="19562CD0" w:rsidR="002C2708" w:rsidRPr="00995551" w:rsidRDefault="00136123" w:rsidP="00C63352">
            <w:pPr>
              <w:spacing w:after="120"/>
              <w:rPr>
                <w:rFonts w:eastAsiaTheme="minorEastAsia"/>
                <w:lang w:val="en-US" w:eastAsia="zh-CN"/>
              </w:rPr>
            </w:pPr>
            <w:r>
              <w:rPr>
                <w:rFonts w:eastAsiaTheme="minorEastAsia"/>
                <w:lang w:val="en-US" w:eastAsia="zh-CN"/>
              </w:rPr>
              <w:t>Eutelsat</w:t>
            </w:r>
          </w:p>
        </w:tc>
        <w:tc>
          <w:tcPr>
            <w:tcW w:w="573" w:type="pct"/>
          </w:tcPr>
          <w:p w14:paraId="10307D55" w14:textId="77777777" w:rsidR="002C2708" w:rsidRPr="00995551" w:rsidRDefault="002C2708" w:rsidP="00C63352">
            <w:pPr>
              <w:spacing w:after="120"/>
              <w:rPr>
                <w:rFonts w:eastAsiaTheme="minorEastAsia"/>
                <w:lang w:val="en-US" w:eastAsia="zh-CN"/>
              </w:rPr>
            </w:pPr>
          </w:p>
        </w:tc>
        <w:tc>
          <w:tcPr>
            <w:tcW w:w="606" w:type="pct"/>
          </w:tcPr>
          <w:p w14:paraId="2F44D3E3" w14:textId="77777777" w:rsidR="002C2708" w:rsidRPr="00995551" w:rsidRDefault="002C2708" w:rsidP="00C63352">
            <w:pPr>
              <w:spacing w:after="120"/>
              <w:rPr>
                <w:rFonts w:eastAsiaTheme="minorEastAsia"/>
                <w:lang w:val="en-US" w:eastAsia="zh-CN"/>
              </w:rPr>
            </w:pPr>
          </w:p>
        </w:tc>
        <w:tc>
          <w:tcPr>
            <w:tcW w:w="606" w:type="pct"/>
          </w:tcPr>
          <w:p w14:paraId="7E81732B" w14:textId="77777777" w:rsidR="002C2708" w:rsidRPr="00995551" w:rsidRDefault="002C2708" w:rsidP="00C63352">
            <w:pPr>
              <w:spacing w:after="120"/>
              <w:rPr>
                <w:rFonts w:eastAsiaTheme="minorEastAsia"/>
                <w:lang w:val="en-US" w:eastAsia="zh-CN"/>
              </w:rPr>
            </w:pPr>
          </w:p>
        </w:tc>
        <w:tc>
          <w:tcPr>
            <w:tcW w:w="606" w:type="pct"/>
          </w:tcPr>
          <w:p w14:paraId="472C324E" w14:textId="77777777" w:rsidR="002C2708" w:rsidRPr="00995551" w:rsidRDefault="002C2708" w:rsidP="00C63352">
            <w:pPr>
              <w:spacing w:after="120"/>
              <w:rPr>
                <w:rFonts w:eastAsiaTheme="minorEastAsia"/>
                <w:lang w:val="en-US" w:eastAsia="zh-CN"/>
              </w:rPr>
            </w:pPr>
          </w:p>
        </w:tc>
        <w:tc>
          <w:tcPr>
            <w:tcW w:w="606" w:type="pct"/>
          </w:tcPr>
          <w:p w14:paraId="0592B394" w14:textId="1A01D44C" w:rsidR="002C2708" w:rsidRPr="00995551" w:rsidRDefault="00136123" w:rsidP="00C63352">
            <w:pPr>
              <w:spacing w:after="120"/>
              <w:rPr>
                <w:rFonts w:eastAsiaTheme="minorEastAsia"/>
                <w:lang w:val="en-US" w:eastAsia="zh-CN"/>
              </w:rPr>
            </w:pPr>
            <w:r>
              <w:rPr>
                <w:rFonts w:eastAsiaTheme="minorEastAsia"/>
                <w:lang w:val="en-US" w:eastAsia="zh-CN"/>
              </w:rPr>
              <w:t>A</w:t>
            </w:r>
          </w:p>
        </w:tc>
        <w:tc>
          <w:tcPr>
            <w:tcW w:w="606" w:type="pct"/>
          </w:tcPr>
          <w:p w14:paraId="67FFF50D" w14:textId="533A2BF1" w:rsidR="002C2708" w:rsidRPr="00995551" w:rsidRDefault="00136123" w:rsidP="00C63352">
            <w:pPr>
              <w:spacing w:after="120"/>
              <w:rPr>
                <w:rFonts w:eastAsiaTheme="minorEastAsia"/>
                <w:lang w:val="en-US" w:eastAsia="zh-CN"/>
              </w:rPr>
            </w:pPr>
            <w:r>
              <w:rPr>
                <w:rFonts w:eastAsiaTheme="minorEastAsia"/>
                <w:lang w:val="en-US" w:eastAsia="zh-CN"/>
              </w:rPr>
              <w:t>A</w:t>
            </w:r>
          </w:p>
        </w:tc>
        <w:tc>
          <w:tcPr>
            <w:tcW w:w="606" w:type="pct"/>
          </w:tcPr>
          <w:p w14:paraId="1CF2D941" w14:textId="79B4AF90" w:rsidR="002C2708" w:rsidRPr="00995551" w:rsidRDefault="00136123" w:rsidP="00C63352">
            <w:pPr>
              <w:spacing w:after="120"/>
              <w:rPr>
                <w:rFonts w:eastAsiaTheme="minorEastAsia"/>
                <w:lang w:val="en-US" w:eastAsia="zh-CN"/>
              </w:rPr>
            </w:pPr>
            <w:r>
              <w:rPr>
                <w:rFonts w:eastAsiaTheme="minorEastAsia"/>
                <w:lang w:val="en-US" w:eastAsia="zh-CN"/>
              </w:rPr>
              <w:t>A</w:t>
            </w:r>
          </w:p>
        </w:tc>
      </w:tr>
      <w:tr w:rsidR="00B41D3F" w14:paraId="76E85C77" w14:textId="77777777" w:rsidTr="00476737">
        <w:tc>
          <w:tcPr>
            <w:tcW w:w="791" w:type="pct"/>
          </w:tcPr>
          <w:p w14:paraId="2840A244" w14:textId="65EF0CA9" w:rsidR="00476737" w:rsidRPr="00263845" w:rsidRDefault="00476737" w:rsidP="00C63352">
            <w:pPr>
              <w:spacing w:after="120"/>
              <w:rPr>
                <w:rFonts w:eastAsiaTheme="minorEastAsia"/>
                <w:bCs/>
                <w:lang w:val="en-US" w:eastAsia="zh-CN"/>
              </w:rPr>
            </w:pPr>
            <w:r w:rsidRPr="00263845">
              <w:rPr>
                <w:rFonts w:eastAsiaTheme="minorEastAsia"/>
                <w:bCs/>
                <w:lang w:val="en-US" w:eastAsia="zh-CN"/>
              </w:rPr>
              <w:t>Intelsat</w:t>
            </w:r>
          </w:p>
        </w:tc>
        <w:tc>
          <w:tcPr>
            <w:tcW w:w="573" w:type="pct"/>
          </w:tcPr>
          <w:p w14:paraId="529DD57B" w14:textId="77777777" w:rsidR="00476737" w:rsidRPr="00995551" w:rsidRDefault="00476737" w:rsidP="00C63352">
            <w:pPr>
              <w:spacing w:after="120"/>
              <w:rPr>
                <w:rFonts w:eastAsiaTheme="minorEastAsia"/>
                <w:lang w:val="en-US" w:eastAsia="zh-CN"/>
              </w:rPr>
            </w:pPr>
          </w:p>
        </w:tc>
        <w:tc>
          <w:tcPr>
            <w:tcW w:w="606" w:type="pct"/>
          </w:tcPr>
          <w:p w14:paraId="0C13B42A" w14:textId="77777777" w:rsidR="00476737" w:rsidRPr="00995551" w:rsidRDefault="00476737" w:rsidP="00C63352">
            <w:pPr>
              <w:spacing w:after="120"/>
              <w:rPr>
                <w:rFonts w:eastAsiaTheme="minorEastAsia"/>
                <w:lang w:val="en-US" w:eastAsia="zh-CN"/>
              </w:rPr>
            </w:pPr>
          </w:p>
        </w:tc>
        <w:tc>
          <w:tcPr>
            <w:tcW w:w="606" w:type="pct"/>
          </w:tcPr>
          <w:p w14:paraId="6AF378FC" w14:textId="77777777" w:rsidR="00476737" w:rsidRPr="00995551" w:rsidRDefault="00476737" w:rsidP="00C63352">
            <w:pPr>
              <w:spacing w:after="120"/>
              <w:rPr>
                <w:rFonts w:eastAsiaTheme="minorEastAsia"/>
                <w:lang w:val="en-US" w:eastAsia="zh-CN"/>
              </w:rPr>
            </w:pPr>
          </w:p>
        </w:tc>
        <w:tc>
          <w:tcPr>
            <w:tcW w:w="606" w:type="pct"/>
          </w:tcPr>
          <w:p w14:paraId="19755190" w14:textId="77777777" w:rsidR="00476737" w:rsidRPr="00995551" w:rsidRDefault="00476737" w:rsidP="00C63352">
            <w:pPr>
              <w:spacing w:after="120"/>
              <w:rPr>
                <w:rFonts w:eastAsiaTheme="minorEastAsia"/>
                <w:lang w:val="en-US" w:eastAsia="zh-CN"/>
              </w:rPr>
            </w:pPr>
          </w:p>
        </w:tc>
        <w:tc>
          <w:tcPr>
            <w:tcW w:w="606" w:type="pct"/>
          </w:tcPr>
          <w:p w14:paraId="44C6B816" w14:textId="1EC58A49" w:rsidR="00476737" w:rsidRPr="00995551" w:rsidRDefault="00476737" w:rsidP="00263845">
            <w:pPr>
              <w:spacing w:after="120"/>
              <w:rPr>
                <w:rFonts w:eastAsiaTheme="minorEastAsia"/>
                <w:lang w:val="en-US" w:eastAsia="zh-CN"/>
              </w:rPr>
            </w:pPr>
            <w:r>
              <w:rPr>
                <w:rFonts w:eastAsiaTheme="minorEastAsia"/>
                <w:lang w:val="en-US" w:eastAsia="zh-CN"/>
              </w:rPr>
              <w:t>A</w:t>
            </w:r>
          </w:p>
        </w:tc>
        <w:tc>
          <w:tcPr>
            <w:tcW w:w="606" w:type="pct"/>
          </w:tcPr>
          <w:p w14:paraId="1690F55E" w14:textId="5DE02C9C" w:rsidR="00476737" w:rsidRPr="00995551" w:rsidRDefault="00476737">
            <w:pPr>
              <w:spacing w:after="120"/>
              <w:rPr>
                <w:rFonts w:eastAsiaTheme="minorEastAsia"/>
                <w:lang w:val="en-US" w:eastAsia="zh-CN"/>
              </w:rPr>
            </w:pPr>
            <w:r>
              <w:rPr>
                <w:rFonts w:eastAsiaTheme="minorEastAsia"/>
                <w:lang w:val="en-US" w:eastAsia="zh-CN"/>
              </w:rPr>
              <w:t>A</w:t>
            </w:r>
          </w:p>
        </w:tc>
        <w:tc>
          <w:tcPr>
            <w:tcW w:w="606" w:type="pct"/>
          </w:tcPr>
          <w:p w14:paraId="5221D4AA" w14:textId="7C1C43FF" w:rsidR="00476737" w:rsidRDefault="00476737">
            <w:pPr>
              <w:spacing w:after="120"/>
              <w:rPr>
                <w:rFonts w:eastAsiaTheme="minorEastAsia"/>
                <w:lang w:val="en-US" w:eastAsia="zh-CN"/>
              </w:rPr>
            </w:pPr>
            <w:r>
              <w:rPr>
                <w:rFonts w:eastAsiaTheme="minorEastAsia"/>
                <w:lang w:val="en-US" w:eastAsia="zh-CN"/>
              </w:rPr>
              <w:t>A</w:t>
            </w:r>
          </w:p>
        </w:tc>
      </w:tr>
      <w:tr w:rsidR="00B41D3F" w14:paraId="54E95550" w14:textId="77777777" w:rsidTr="00476737">
        <w:tc>
          <w:tcPr>
            <w:tcW w:w="791" w:type="pct"/>
          </w:tcPr>
          <w:p w14:paraId="7AA31051" w14:textId="130DAD2C" w:rsidR="00044186" w:rsidRDefault="00044186" w:rsidP="00044186">
            <w:pPr>
              <w:spacing w:after="120"/>
              <w:rPr>
                <w:rFonts w:eastAsiaTheme="minorEastAsia"/>
                <w:b/>
                <w:bCs/>
                <w:lang w:val="en-US" w:eastAsia="zh-CN"/>
              </w:rPr>
            </w:pPr>
            <w:r>
              <w:rPr>
                <w:rFonts w:eastAsiaTheme="minorEastAsia" w:hint="eastAsia"/>
                <w:lang w:val="en-US" w:eastAsia="zh-CN"/>
              </w:rPr>
              <w:t>X</w:t>
            </w:r>
            <w:r>
              <w:rPr>
                <w:rFonts w:eastAsiaTheme="minorEastAsia"/>
                <w:lang w:val="en-US" w:eastAsia="zh-CN"/>
              </w:rPr>
              <w:t>iaomi</w:t>
            </w:r>
          </w:p>
        </w:tc>
        <w:tc>
          <w:tcPr>
            <w:tcW w:w="573" w:type="pct"/>
          </w:tcPr>
          <w:p w14:paraId="5CB5ED2F" w14:textId="0EB93B3E" w:rsidR="00044186" w:rsidRPr="00995551" w:rsidRDefault="00044186" w:rsidP="00044186">
            <w:pPr>
              <w:spacing w:after="120"/>
              <w:rPr>
                <w:rFonts w:eastAsiaTheme="minorEastAsia"/>
                <w:lang w:val="en-US" w:eastAsia="zh-CN"/>
              </w:rPr>
            </w:pPr>
            <w:r>
              <w:rPr>
                <w:rFonts w:eastAsiaTheme="minorEastAsia"/>
                <w:lang w:val="en-US" w:eastAsia="zh-CN"/>
              </w:rPr>
              <w:t>A</w:t>
            </w:r>
          </w:p>
        </w:tc>
        <w:tc>
          <w:tcPr>
            <w:tcW w:w="606" w:type="pct"/>
          </w:tcPr>
          <w:p w14:paraId="4A59045B" w14:textId="77777777" w:rsidR="00044186" w:rsidRPr="00995551" w:rsidRDefault="00044186" w:rsidP="00044186">
            <w:pPr>
              <w:spacing w:after="120"/>
              <w:rPr>
                <w:rFonts w:eastAsiaTheme="minorEastAsia"/>
                <w:lang w:val="en-US" w:eastAsia="zh-CN"/>
              </w:rPr>
            </w:pPr>
          </w:p>
        </w:tc>
        <w:tc>
          <w:tcPr>
            <w:tcW w:w="606" w:type="pct"/>
          </w:tcPr>
          <w:p w14:paraId="5409008F" w14:textId="73226D39" w:rsidR="00044186" w:rsidRPr="00995551" w:rsidRDefault="00044186" w:rsidP="00044186">
            <w:pPr>
              <w:spacing w:after="120"/>
              <w:rPr>
                <w:rFonts w:eastAsiaTheme="minorEastAsia"/>
                <w:lang w:val="en-US" w:eastAsia="zh-CN"/>
              </w:rPr>
            </w:pPr>
            <w:r>
              <w:rPr>
                <w:rFonts w:eastAsiaTheme="minorEastAsia" w:hint="eastAsia"/>
                <w:lang w:val="en-US" w:eastAsia="zh-CN"/>
              </w:rPr>
              <w:t>A</w:t>
            </w:r>
          </w:p>
        </w:tc>
        <w:tc>
          <w:tcPr>
            <w:tcW w:w="606" w:type="pct"/>
          </w:tcPr>
          <w:p w14:paraId="78673E32" w14:textId="77777777" w:rsidR="00044186" w:rsidRPr="00995551" w:rsidRDefault="00044186" w:rsidP="00044186">
            <w:pPr>
              <w:spacing w:after="120"/>
              <w:rPr>
                <w:rFonts w:eastAsiaTheme="minorEastAsia"/>
                <w:lang w:val="en-US" w:eastAsia="zh-CN"/>
              </w:rPr>
            </w:pPr>
          </w:p>
        </w:tc>
        <w:tc>
          <w:tcPr>
            <w:tcW w:w="606" w:type="pct"/>
          </w:tcPr>
          <w:p w14:paraId="2BC9F29C" w14:textId="0AC50A4A" w:rsidR="00044186" w:rsidRDefault="00044186" w:rsidP="00263845">
            <w:pPr>
              <w:spacing w:after="120"/>
              <w:rPr>
                <w:rFonts w:eastAsiaTheme="minorEastAsia"/>
                <w:lang w:val="en-US" w:eastAsia="zh-CN"/>
              </w:rPr>
            </w:pPr>
            <w:r>
              <w:rPr>
                <w:rFonts w:eastAsiaTheme="minorEastAsia" w:hint="eastAsia"/>
                <w:lang w:val="en-US" w:eastAsia="zh-CN"/>
              </w:rPr>
              <w:t>A</w:t>
            </w:r>
          </w:p>
        </w:tc>
        <w:tc>
          <w:tcPr>
            <w:tcW w:w="606" w:type="pct"/>
          </w:tcPr>
          <w:p w14:paraId="7D6D1A9E" w14:textId="44285F9F" w:rsidR="00044186" w:rsidRDefault="00044186">
            <w:pPr>
              <w:spacing w:after="120"/>
              <w:rPr>
                <w:rFonts w:eastAsiaTheme="minorEastAsia"/>
                <w:lang w:val="en-US" w:eastAsia="zh-CN"/>
              </w:rPr>
            </w:pPr>
            <w:r>
              <w:rPr>
                <w:rFonts w:eastAsiaTheme="minorEastAsia" w:hint="eastAsia"/>
                <w:lang w:val="en-US" w:eastAsia="zh-CN"/>
              </w:rPr>
              <w:t>A</w:t>
            </w:r>
          </w:p>
        </w:tc>
        <w:tc>
          <w:tcPr>
            <w:tcW w:w="606" w:type="pct"/>
          </w:tcPr>
          <w:p w14:paraId="5DA31855" w14:textId="5BE92D14" w:rsidR="00044186" w:rsidRDefault="00044186">
            <w:pPr>
              <w:spacing w:after="120"/>
              <w:rPr>
                <w:rFonts w:eastAsiaTheme="minorEastAsia"/>
                <w:lang w:val="en-US" w:eastAsia="zh-CN"/>
              </w:rPr>
            </w:pPr>
            <w:r>
              <w:rPr>
                <w:rFonts w:eastAsiaTheme="minorEastAsia" w:hint="eastAsia"/>
                <w:lang w:val="en-US" w:eastAsia="zh-CN"/>
              </w:rPr>
              <w:t>A</w:t>
            </w:r>
          </w:p>
        </w:tc>
      </w:tr>
      <w:tr w:rsidR="00B41D3F" w14:paraId="419C28ED" w14:textId="77777777" w:rsidTr="00476737">
        <w:tc>
          <w:tcPr>
            <w:tcW w:w="791" w:type="pct"/>
          </w:tcPr>
          <w:p w14:paraId="6512EF54" w14:textId="2165DB31" w:rsidR="00D2561D" w:rsidRDefault="00D2561D" w:rsidP="00D2561D">
            <w:pPr>
              <w:spacing w:after="120"/>
              <w:rPr>
                <w:rFonts w:eastAsiaTheme="minorEastAsia"/>
                <w:lang w:val="en-US" w:eastAsia="zh-CN"/>
              </w:rPr>
            </w:pPr>
            <w:r>
              <w:rPr>
                <w:rFonts w:eastAsiaTheme="minorEastAsia"/>
                <w:lang w:val="en-US" w:eastAsia="zh-CN"/>
              </w:rPr>
              <w:t>Hughes/EchoStar</w:t>
            </w:r>
          </w:p>
        </w:tc>
        <w:tc>
          <w:tcPr>
            <w:tcW w:w="573" w:type="pct"/>
          </w:tcPr>
          <w:p w14:paraId="22745C88" w14:textId="77777777" w:rsidR="00D2561D" w:rsidRDefault="00D2561D" w:rsidP="00D2561D">
            <w:pPr>
              <w:spacing w:after="120"/>
              <w:rPr>
                <w:rFonts w:eastAsiaTheme="minorEastAsia"/>
                <w:lang w:val="en-US" w:eastAsia="zh-CN"/>
              </w:rPr>
            </w:pPr>
          </w:p>
        </w:tc>
        <w:tc>
          <w:tcPr>
            <w:tcW w:w="606" w:type="pct"/>
          </w:tcPr>
          <w:p w14:paraId="650EA046" w14:textId="77777777" w:rsidR="00D2561D" w:rsidRPr="00995551" w:rsidRDefault="00D2561D" w:rsidP="00D2561D">
            <w:pPr>
              <w:spacing w:after="120"/>
              <w:rPr>
                <w:rFonts w:eastAsiaTheme="minorEastAsia"/>
                <w:lang w:val="en-US" w:eastAsia="zh-CN"/>
              </w:rPr>
            </w:pPr>
          </w:p>
        </w:tc>
        <w:tc>
          <w:tcPr>
            <w:tcW w:w="606" w:type="pct"/>
          </w:tcPr>
          <w:p w14:paraId="7D279995" w14:textId="77777777" w:rsidR="00D2561D" w:rsidRDefault="00D2561D" w:rsidP="00D2561D">
            <w:pPr>
              <w:spacing w:after="120"/>
              <w:rPr>
                <w:rFonts w:eastAsiaTheme="minorEastAsia"/>
                <w:lang w:val="en-US" w:eastAsia="zh-CN"/>
              </w:rPr>
            </w:pPr>
          </w:p>
        </w:tc>
        <w:tc>
          <w:tcPr>
            <w:tcW w:w="606" w:type="pct"/>
          </w:tcPr>
          <w:p w14:paraId="733BE881" w14:textId="77777777" w:rsidR="00D2561D" w:rsidRPr="00995551" w:rsidRDefault="00D2561D" w:rsidP="00D2561D">
            <w:pPr>
              <w:spacing w:after="120"/>
              <w:rPr>
                <w:rFonts w:eastAsiaTheme="minorEastAsia"/>
                <w:lang w:val="en-US" w:eastAsia="zh-CN"/>
              </w:rPr>
            </w:pPr>
          </w:p>
        </w:tc>
        <w:tc>
          <w:tcPr>
            <w:tcW w:w="606" w:type="pct"/>
          </w:tcPr>
          <w:p w14:paraId="5C5394F9" w14:textId="5B96B70C" w:rsidR="00D2561D" w:rsidRDefault="00D2561D" w:rsidP="00D2561D">
            <w:pPr>
              <w:spacing w:after="120"/>
              <w:rPr>
                <w:rFonts w:eastAsiaTheme="minorEastAsia"/>
                <w:lang w:val="en-US" w:eastAsia="zh-CN"/>
              </w:rPr>
            </w:pPr>
            <w:r>
              <w:rPr>
                <w:rFonts w:eastAsiaTheme="minorEastAsia"/>
                <w:lang w:val="en-US" w:eastAsia="zh-CN"/>
              </w:rPr>
              <w:t>A</w:t>
            </w:r>
          </w:p>
        </w:tc>
        <w:tc>
          <w:tcPr>
            <w:tcW w:w="606" w:type="pct"/>
          </w:tcPr>
          <w:p w14:paraId="0D86F4E5" w14:textId="3FF935CE" w:rsidR="00D2561D" w:rsidRDefault="00D2561D" w:rsidP="00D2561D">
            <w:pPr>
              <w:spacing w:after="120"/>
              <w:rPr>
                <w:rFonts w:eastAsiaTheme="minorEastAsia"/>
                <w:lang w:val="en-US" w:eastAsia="zh-CN"/>
              </w:rPr>
            </w:pPr>
            <w:r>
              <w:rPr>
                <w:rFonts w:eastAsiaTheme="minorEastAsia"/>
                <w:lang w:val="en-US" w:eastAsia="zh-CN"/>
              </w:rPr>
              <w:t>A</w:t>
            </w:r>
          </w:p>
        </w:tc>
        <w:tc>
          <w:tcPr>
            <w:tcW w:w="606" w:type="pct"/>
          </w:tcPr>
          <w:p w14:paraId="0D6D9FE7" w14:textId="5691EFA2" w:rsidR="00D2561D" w:rsidRDefault="00D2561D" w:rsidP="00D2561D">
            <w:pPr>
              <w:spacing w:after="120"/>
              <w:rPr>
                <w:rFonts w:eastAsiaTheme="minorEastAsia"/>
                <w:lang w:val="en-US" w:eastAsia="zh-CN"/>
              </w:rPr>
            </w:pPr>
            <w:r>
              <w:rPr>
                <w:rFonts w:eastAsiaTheme="minorEastAsia"/>
                <w:lang w:val="en-US" w:eastAsia="zh-CN"/>
              </w:rPr>
              <w:t>A</w:t>
            </w:r>
          </w:p>
        </w:tc>
      </w:tr>
      <w:tr w:rsidR="00B41D3F" w14:paraId="42FA0D8D" w14:textId="77777777" w:rsidTr="00476737">
        <w:tc>
          <w:tcPr>
            <w:tcW w:w="791" w:type="pct"/>
          </w:tcPr>
          <w:p w14:paraId="3C9539BF" w14:textId="37A304DA" w:rsidR="00D2561D" w:rsidRDefault="00D2561D" w:rsidP="00D2561D">
            <w:pPr>
              <w:spacing w:after="120"/>
              <w:rPr>
                <w:rFonts w:eastAsiaTheme="minorEastAsia"/>
                <w:lang w:val="en-US" w:eastAsia="zh-CN"/>
              </w:rPr>
            </w:pPr>
            <w:r>
              <w:rPr>
                <w:rFonts w:eastAsiaTheme="minorEastAsia"/>
                <w:lang w:val="en-US" w:eastAsia="zh-CN"/>
              </w:rPr>
              <w:t>Nokia</w:t>
            </w:r>
          </w:p>
        </w:tc>
        <w:tc>
          <w:tcPr>
            <w:tcW w:w="573" w:type="pct"/>
          </w:tcPr>
          <w:p w14:paraId="43D52FCD" w14:textId="03FDE15C" w:rsidR="00D2561D" w:rsidRDefault="00D2561D" w:rsidP="00D2561D">
            <w:pPr>
              <w:spacing w:after="120"/>
              <w:rPr>
                <w:rFonts w:eastAsiaTheme="minorEastAsia"/>
                <w:lang w:val="en-US" w:eastAsia="zh-CN"/>
              </w:rPr>
            </w:pPr>
            <w:r>
              <w:rPr>
                <w:rFonts w:eastAsiaTheme="minorEastAsia"/>
                <w:lang w:val="en-US" w:eastAsia="zh-CN"/>
              </w:rPr>
              <w:t>A</w:t>
            </w:r>
          </w:p>
        </w:tc>
        <w:tc>
          <w:tcPr>
            <w:tcW w:w="606" w:type="pct"/>
          </w:tcPr>
          <w:p w14:paraId="64979606" w14:textId="3DBB48CF" w:rsidR="00D2561D" w:rsidRPr="00995551" w:rsidRDefault="00D2561D" w:rsidP="00D2561D">
            <w:pPr>
              <w:spacing w:after="120"/>
              <w:rPr>
                <w:rFonts w:eastAsiaTheme="minorEastAsia"/>
                <w:lang w:val="en-US" w:eastAsia="zh-CN"/>
              </w:rPr>
            </w:pPr>
            <w:r>
              <w:rPr>
                <w:rFonts w:eastAsiaTheme="minorEastAsia"/>
                <w:lang w:val="en-US" w:eastAsia="zh-CN"/>
              </w:rPr>
              <w:t>A</w:t>
            </w:r>
          </w:p>
        </w:tc>
        <w:tc>
          <w:tcPr>
            <w:tcW w:w="606" w:type="pct"/>
          </w:tcPr>
          <w:p w14:paraId="26635A1E" w14:textId="54E5047D" w:rsidR="00D2561D" w:rsidRDefault="00D2561D" w:rsidP="00D2561D">
            <w:pPr>
              <w:spacing w:after="120"/>
              <w:rPr>
                <w:rFonts w:eastAsiaTheme="minorEastAsia"/>
                <w:lang w:val="en-US" w:eastAsia="zh-CN"/>
              </w:rPr>
            </w:pPr>
            <w:r>
              <w:rPr>
                <w:rFonts w:eastAsiaTheme="minorEastAsia"/>
                <w:lang w:val="en-US" w:eastAsia="zh-CN"/>
              </w:rPr>
              <w:t>D – it is not about what is “</w:t>
            </w:r>
            <w:r w:rsidRPr="00BF0BAD">
              <w:rPr>
                <w:rFonts w:eastAsiaTheme="minorEastAsia"/>
                <w:lang w:val="en-US" w:eastAsia="zh-CN"/>
              </w:rPr>
              <w:t>easier</w:t>
            </w:r>
            <w:r>
              <w:rPr>
                <w:rFonts w:eastAsiaTheme="minorEastAsia"/>
                <w:lang w:val="en-US" w:eastAsia="zh-CN"/>
              </w:rPr>
              <w:t>”, but what is correct</w:t>
            </w:r>
          </w:p>
        </w:tc>
        <w:tc>
          <w:tcPr>
            <w:tcW w:w="606" w:type="pct"/>
          </w:tcPr>
          <w:p w14:paraId="4C8506FE" w14:textId="70EA20B3" w:rsidR="00D2561D" w:rsidRPr="00995551" w:rsidRDefault="00D2561D" w:rsidP="00D2561D">
            <w:pPr>
              <w:spacing w:after="120"/>
              <w:rPr>
                <w:rFonts w:eastAsiaTheme="minorEastAsia"/>
                <w:lang w:val="en-US" w:eastAsia="zh-CN"/>
              </w:rPr>
            </w:pPr>
            <w:r>
              <w:rPr>
                <w:rFonts w:eastAsiaTheme="minorEastAsia"/>
                <w:lang w:val="en-US" w:eastAsia="zh-CN"/>
              </w:rPr>
              <w:t>D – it is not about what is “</w:t>
            </w:r>
            <w:r w:rsidRPr="00BF0BAD">
              <w:rPr>
                <w:rFonts w:eastAsiaTheme="minorEastAsia"/>
                <w:lang w:val="en-US" w:eastAsia="zh-CN"/>
              </w:rPr>
              <w:t>easier</w:t>
            </w:r>
            <w:r>
              <w:rPr>
                <w:rFonts w:eastAsiaTheme="minorEastAsia"/>
                <w:lang w:val="en-US" w:eastAsia="zh-CN"/>
              </w:rPr>
              <w:t>”, but what is correct</w:t>
            </w:r>
          </w:p>
        </w:tc>
        <w:tc>
          <w:tcPr>
            <w:tcW w:w="606" w:type="pct"/>
          </w:tcPr>
          <w:p w14:paraId="266A0CCD" w14:textId="60F56571" w:rsidR="00D2561D" w:rsidRDefault="00D2561D" w:rsidP="00D2561D">
            <w:pPr>
              <w:spacing w:after="120"/>
              <w:rPr>
                <w:rFonts w:eastAsiaTheme="minorEastAsia"/>
                <w:lang w:val="en-US" w:eastAsia="zh-CN"/>
              </w:rPr>
            </w:pPr>
            <w:r>
              <w:rPr>
                <w:rFonts w:eastAsiaTheme="minorEastAsia"/>
                <w:lang w:val="en-US" w:eastAsia="zh-CN"/>
              </w:rPr>
              <w:t>AWC – we are fine to focus on the service link but it remains if other RF aspects also had to be addressed</w:t>
            </w:r>
          </w:p>
        </w:tc>
        <w:tc>
          <w:tcPr>
            <w:tcW w:w="606" w:type="pct"/>
          </w:tcPr>
          <w:p w14:paraId="4D79D5BC" w14:textId="414187FA" w:rsidR="00D2561D" w:rsidRDefault="00D2561D" w:rsidP="00D2561D">
            <w:pPr>
              <w:spacing w:after="120"/>
              <w:rPr>
                <w:rFonts w:eastAsiaTheme="minorEastAsia"/>
                <w:lang w:val="en-US" w:eastAsia="zh-CN"/>
              </w:rPr>
            </w:pPr>
            <w:r>
              <w:rPr>
                <w:rFonts w:eastAsiaTheme="minorEastAsia"/>
                <w:lang w:val="en-US" w:eastAsia="zh-CN"/>
              </w:rPr>
              <w:t xml:space="preserve">AWC – it is fine this is up to implementation but it is still not clear if 3GPP needs to define requirements also for this link. </w:t>
            </w:r>
          </w:p>
        </w:tc>
        <w:tc>
          <w:tcPr>
            <w:tcW w:w="606" w:type="pct"/>
          </w:tcPr>
          <w:p w14:paraId="56096F27" w14:textId="0A0A5931" w:rsidR="00D2561D" w:rsidRDefault="00D2561D" w:rsidP="00D2561D">
            <w:pPr>
              <w:spacing w:after="120"/>
              <w:rPr>
                <w:rFonts w:eastAsiaTheme="minorEastAsia"/>
                <w:lang w:val="en-US" w:eastAsia="zh-CN"/>
              </w:rPr>
            </w:pPr>
            <w:r>
              <w:rPr>
                <w:rFonts w:eastAsiaTheme="minorEastAsia"/>
                <w:lang w:val="en-US" w:eastAsia="zh-CN"/>
              </w:rPr>
              <w:t xml:space="preserve">D – 3GPP should not agree this restriction as a general thing. The work is contribution driven and no implementation should be precluded by default.  </w:t>
            </w:r>
          </w:p>
        </w:tc>
      </w:tr>
      <w:tr w:rsidR="00B41D3F" w14:paraId="4E2A0E91" w14:textId="77777777" w:rsidTr="00476737">
        <w:tc>
          <w:tcPr>
            <w:tcW w:w="791" w:type="pct"/>
          </w:tcPr>
          <w:p w14:paraId="5DF01260" w14:textId="0E485A7C" w:rsidR="00B41D3F" w:rsidRDefault="00B41D3F" w:rsidP="00D2561D">
            <w:pPr>
              <w:spacing w:after="120"/>
              <w:rPr>
                <w:rFonts w:eastAsiaTheme="minorEastAsia"/>
                <w:lang w:val="en-US" w:eastAsia="zh-CN"/>
              </w:rPr>
            </w:pPr>
            <w:r>
              <w:rPr>
                <w:rFonts w:eastAsiaTheme="minorEastAsia"/>
                <w:lang w:val="en-US" w:eastAsia="zh-CN"/>
              </w:rPr>
              <w:t>THALES to Nokia</w:t>
            </w:r>
          </w:p>
        </w:tc>
        <w:tc>
          <w:tcPr>
            <w:tcW w:w="573" w:type="pct"/>
          </w:tcPr>
          <w:p w14:paraId="5DFDC4C4" w14:textId="77777777" w:rsidR="00B41D3F" w:rsidRDefault="00B41D3F" w:rsidP="00D2561D">
            <w:pPr>
              <w:spacing w:after="120"/>
              <w:rPr>
                <w:rFonts w:eastAsiaTheme="minorEastAsia"/>
                <w:lang w:val="en-US" w:eastAsia="zh-CN"/>
              </w:rPr>
            </w:pPr>
          </w:p>
        </w:tc>
        <w:tc>
          <w:tcPr>
            <w:tcW w:w="606" w:type="pct"/>
          </w:tcPr>
          <w:p w14:paraId="6B726F83" w14:textId="77777777" w:rsidR="00B41D3F" w:rsidRDefault="00B41D3F" w:rsidP="00D2561D">
            <w:pPr>
              <w:spacing w:after="120"/>
              <w:rPr>
                <w:rFonts w:eastAsiaTheme="minorEastAsia"/>
                <w:lang w:val="en-US" w:eastAsia="zh-CN"/>
              </w:rPr>
            </w:pPr>
          </w:p>
        </w:tc>
        <w:tc>
          <w:tcPr>
            <w:tcW w:w="606" w:type="pct"/>
          </w:tcPr>
          <w:p w14:paraId="202CEC67" w14:textId="2E8B8633" w:rsidR="00B41D3F" w:rsidRDefault="00B41D3F">
            <w:pPr>
              <w:spacing w:after="120"/>
              <w:rPr>
                <w:rFonts w:eastAsiaTheme="minorEastAsia"/>
                <w:lang w:val="en-US" w:eastAsia="zh-CN"/>
              </w:rPr>
            </w:pPr>
            <w:r>
              <w:rPr>
                <w:rFonts w:eastAsiaTheme="minorEastAsia"/>
                <w:lang w:val="en-US" w:eastAsia="zh-CN"/>
              </w:rPr>
              <w:t>“Easiness”</w:t>
            </w:r>
            <w:r w:rsidR="00BA4AFB">
              <w:rPr>
                <w:rFonts w:eastAsiaTheme="minorEastAsia"/>
                <w:lang w:val="en-US" w:eastAsia="zh-CN"/>
              </w:rPr>
              <w:t xml:space="preserve"> </w:t>
            </w:r>
            <w:r>
              <w:rPr>
                <w:rFonts w:eastAsiaTheme="minorEastAsia"/>
                <w:lang w:val="en-US" w:eastAsia="zh-CN"/>
              </w:rPr>
              <w:t>of t</w:t>
            </w:r>
            <w:r w:rsidR="00BA4AFB">
              <w:rPr>
                <w:rFonts w:eastAsiaTheme="minorEastAsia"/>
                <w:lang w:val="en-US" w:eastAsia="zh-CN"/>
              </w:rPr>
              <w:t xml:space="preserve">esting </w:t>
            </w:r>
            <w:r>
              <w:rPr>
                <w:rFonts w:eastAsiaTheme="minorEastAsia"/>
                <w:lang w:val="en-US" w:eastAsia="zh-CN"/>
              </w:rPr>
              <w:t>has been</w:t>
            </w:r>
            <w:r w:rsidR="00BA4AFB">
              <w:rPr>
                <w:rFonts w:eastAsiaTheme="minorEastAsia"/>
                <w:lang w:val="en-US" w:eastAsia="zh-CN"/>
              </w:rPr>
              <w:t xml:space="preserve"> </w:t>
            </w:r>
            <w:r>
              <w:rPr>
                <w:rFonts w:eastAsiaTheme="minorEastAsia"/>
                <w:lang w:val="en-US" w:eastAsia="zh-CN"/>
              </w:rPr>
              <w:t xml:space="preserve">mentioned in </w:t>
            </w:r>
            <w:r w:rsidR="00BA4AFB">
              <w:rPr>
                <w:rFonts w:eastAsiaTheme="minorEastAsia"/>
                <w:lang w:val="en-US" w:eastAsia="zh-CN"/>
              </w:rPr>
              <w:t xml:space="preserve">a </w:t>
            </w:r>
            <w:r>
              <w:rPr>
                <w:rFonts w:eastAsiaTheme="minorEastAsia"/>
                <w:lang w:val="en-US" w:eastAsia="zh-CN"/>
              </w:rPr>
              <w:t xml:space="preserve">previous </w:t>
            </w:r>
            <w:r w:rsidR="00BA4AFB">
              <w:rPr>
                <w:rFonts w:eastAsiaTheme="minorEastAsia"/>
                <w:lang w:val="en-US" w:eastAsia="zh-CN"/>
              </w:rPr>
              <w:t>discussion</w:t>
            </w:r>
            <w:r>
              <w:rPr>
                <w:rFonts w:eastAsiaTheme="minorEastAsia"/>
                <w:lang w:val="en-US" w:eastAsia="zh-CN"/>
              </w:rPr>
              <w:t xml:space="preserve">. Companies will work together to </w:t>
            </w:r>
            <w:r>
              <w:rPr>
                <w:rFonts w:eastAsiaTheme="minorEastAsia"/>
                <w:lang w:val="en-US" w:eastAsia="zh-CN"/>
              </w:rPr>
              <w:lastRenderedPageBreak/>
              <w:t>find the best way to</w:t>
            </w:r>
            <w:r w:rsidR="00490904">
              <w:rPr>
                <w:rFonts w:eastAsiaTheme="minorEastAsia"/>
                <w:lang w:val="en-US" w:eastAsia="zh-CN"/>
              </w:rPr>
              <w:t xml:space="preserve"> </w:t>
            </w:r>
            <w:r w:rsidR="00BA4AFB">
              <w:rPr>
                <w:rFonts w:eastAsiaTheme="minorEastAsia"/>
                <w:lang w:val="en-US" w:eastAsia="zh-CN"/>
              </w:rPr>
              <w:t>see what</w:t>
            </w:r>
            <w:r w:rsidR="004F14B2">
              <w:rPr>
                <w:rFonts w:eastAsiaTheme="minorEastAsia"/>
                <w:lang w:val="en-US" w:eastAsia="zh-CN"/>
              </w:rPr>
              <w:t xml:space="preserve"> (and how) </w:t>
            </w:r>
            <w:r w:rsidR="00BA4AFB">
              <w:rPr>
                <w:rFonts w:eastAsiaTheme="minorEastAsia"/>
                <w:lang w:val="en-US" w:eastAsia="zh-CN"/>
              </w:rPr>
              <w:t>is feasible to test.</w:t>
            </w:r>
          </w:p>
        </w:tc>
        <w:tc>
          <w:tcPr>
            <w:tcW w:w="606" w:type="pct"/>
          </w:tcPr>
          <w:p w14:paraId="7675EFF9" w14:textId="3EE16CEF" w:rsidR="00B41D3F" w:rsidRDefault="00BA4AFB">
            <w:pPr>
              <w:spacing w:after="120"/>
              <w:rPr>
                <w:rFonts w:eastAsiaTheme="minorEastAsia"/>
                <w:lang w:val="en-US" w:eastAsia="zh-CN"/>
              </w:rPr>
            </w:pPr>
            <w:r>
              <w:rPr>
                <w:rFonts w:eastAsiaTheme="minorEastAsia"/>
                <w:lang w:val="en-US" w:eastAsia="zh-CN"/>
              </w:rPr>
              <w:lastRenderedPageBreak/>
              <w:t xml:space="preserve">Companies will work together to find the best way to deal with this issue and see what is possible to </w:t>
            </w:r>
            <w:r>
              <w:rPr>
                <w:rFonts w:eastAsiaTheme="minorEastAsia"/>
                <w:lang w:val="en-US" w:eastAsia="zh-CN"/>
              </w:rPr>
              <w:lastRenderedPageBreak/>
              <w:t>specify in Rel-17 from RAN4 point of view.</w:t>
            </w:r>
          </w:p>
        </w:tc>
        <w:tc>
          <w:tcPr>
            <w:tcW w:w="606" w:type="pct"/>
          </w:tcPr>
          <w:p w14:paraId="25842B61" w14:textId="77777777" w:rsidR="00B41D3F" w:rsidRDefault="00B41D3F" w:rsidP="00D2561D">
            <w:pPr>
              <w:spacing w:after="120"/>
              <w:rPr>
                <w:rFonts w:eastAsiaTheme="minorEastAsia"/>
                <w:lang w:val="en-US" w:eastAsia="zh-CN"/>
              </w:rPr>
            </w:pPr>
          </w:p>
        </w:tc>
        <w:tc>
          <w:tcPr>
            <w:tcW w:w="606" w:type="pct"/>
          </w:tcPr>
          <w:p w14:paraId="5A80EEE5" w14:textId="77777777" w:rsidR="00B41D3F" w:rsidRDefault="00B41D3F" w:rsidP="00D2561D">
            <w:pPr>
              <w:spacing w:after="120"/>
              <w:rPr>
                <w:rFonts w:eastAsiaTheme="minorEastAsia"/>
                <w:lang w:val="en-US" w:eastAsia="zh-CN"/>
              </w:rPr>
            </w:pPr>
          </w:p>
        </w:tc>
        <w:tc>
          <w:tcPr>
            <w:tcW w:w="606" w:type="pct"/>
          </w:tcPr>
          <w:p w14:paraId="1F59AC0C" w14:textId="77777777" w:rsidR="00B41D3F" w:rsidRDefault="00B41D3F" w:rsidP="00D2561D">
            <w:pPr>
              <w:spacing w:after="120"/>
              <w:rPr>
                <w:rFonts w:eastAsiaTheme="minorEastAsia"/>
                <w:lang w:val="en-US" w:eastAsia="zh-CN"/>
              </w:rPr>
            </w:pPr>
          </w:p>
        </w:tc>
      </w:tr>
      <w:tr w:rsidR="00B41D3F" w14:paraId="1530BD8D" w14:textId="2ED69D21" w:rsidTr="009B52BF">
        <w:tc>
          <w:tcPr>
            <w:tcW w:w="791" w:type="pct"/>
          </w:tcPr>
          <w:p w14:paraId="6ABB9F4C" w14:textId="77777777" w:rsidR="002C2708" w:rsidRPr="0038454C" w:rsidRDefault="002C2708" w:rsidP="00C63352">
            <w:pPr>
              <w:spacing w:after="120"/>
              <w:rPr>
                <w:rFonts w:eastAsiaTheme="minorEastAsia"/>
                <w:b/>
                <w:bCs/>
                <w:lang w:val="en-US" w:eastAsia="zh-CN"/>
              </w:rPr>
            </w:pPr>
            <w:r w:rsidRPr="0038454C">
              <w:rPr>
                <w:rFonts w:eastAsiaTheme="minorEastAsia"/>
                <w:b/>
                <w:bCs/>
                <w:lang w:val="en-US" w:eastAsia="zh-CN"/>
              </w:rPr>
              <w:t>Result</w:t>
            </w:r>
          </w:p>
        </w:tc>
        <w:tc>
          <w:tcPr>
            <w:tcW w:w="573" w:type="pct"/>
          </w:tcPr>
          <w:p w14:paraId="00D4F49F" w14:textId="77777777" w:rsidR="002C2708" w:rsidRPr="00995551" w:rsidRDefault="002C2708" w:rsidP="00C63352">
            <w:pPr>
              <w:spacing w:after="120"/>
              <w:rPr>
                <w:rFonts w:eastAsiaTheme="minorEastAsia"/>
                <w:lang w:val="en-US" w:eastAsia="zh-CN"/>
              </w:rPr>
            </w:pPr>
          </w:p>
        </w:tc>
        <w:tc>
          <w:tcPr>
            <w:tcW w:w="606" w:type="pct"/>
          </w:tcPr>
          <w:p w14:paraId="50D33CC7" w14:textId="77777777" w:rsidR="002C2708" w:rsidRPr="00995551" w:rsidRDefault="002C2708" w:rsidP="00C63352">
            <w:pPr>
              <w:spacing w:after="120"/>
              <w:rPr>
                <w:rFonts w:eastAsiaTheme="minorEastAsia"/>
                <w:lang w:val="en-US" w:eastAsia="zh-CN"/>
              </w:rPr>
            </w:pPr>
          </w:p>
        </w:tc>
        <w:tc>
          <w:tcPr>
            <w:tcW w:w="606" w:type="pct"/>
          </w:tcPr>
          <w:p w14:paraId="7E050FAF" w14:textId="77777777" w:rsidR="002C2708" w:rsidRPr="00995551" w:rsidRDefault="002C2708" w:rsidP="00C63352">
            <w:pPr>
              <w:spacing w:after="120"/>
              <w:rPr>
                <w:rFonts w:eastAsiaTheme="minorEastAsia"/>
                <w:lang w:val="en-US" w:eastAsia="zh-CN"/>
              </w:rPr>
            </w:pPr>
          </w:p>
        </w:tc>
        <w:tc>
          <w:tcPr>
            <w:tcW w:w="606" w:type="pct"/>
          </w:tcPr>
          <w:p w14:paraId="27CFB85B" w14:textId="77777777" w:rsidR="002C2708" w:rsidRPr="00995551" w:rsidRDefault="002C2708" w:rsidP="00C63352">
            <w:pPr>
              <w:spacing w:after="120"/>
              <w:rPr>
                <w:rFonts w:eastAsiaTheme="minorEastAsia"/>
                <w:lang w:val="en-US" w:eastAsia="zh-CN"/>
              </w:rPr>
            </w:pPr>
          </w:p>
        </w:tc>
        <w:tc>
          <w:tcPr>
            <w:tcW w:w="606" w:type="pct"/>
          </w:tcPr>
          <w:p w14:paraId="437F9742" w14:textId="77777777" w:rsidR="002C2708" w:rsidRPr="00995551" w:rsidRDefault="002C2708" w:rsidP="00C63352">
            <w:pPr>
              <w:spacing w:after="120"/>
              <w:jc w:val="center"/>
              <w:rPr>
                <w:rFonts w:eastAsiaTheme="minorEastAsia"/>
                <w:lang w:val="en-US" w:eastAsia="zh-CN"/>
              </w:rPr>
            </w:pPr>
          </w:p>
        </w:tc>
        <w:tc>
          <w:tcPr>
            <w:tcW w:w="606" w:type="pct"/>
          </w:tcPr>
          <w:p w14:paraId="2C92C232" w14:textId="77777777" w:rsidR="002C2708" w:rsidRPr="00995551" w:rsidRDefault="002C2708" w:rsidP="00C63352">
            <w:pPr>
              <w:spacing w:after="120"/>
              <w:rPr>
                <w:rFonts w:eastAsiaTheme="minorEastAsia"/>
                <w:lang w:val="en-US" w:eastAsia="zh-CN"/>
              </w:rPr>
            </w:pPr>
          </w:p>
        </w:tc>
        <w:tc>
          <w:tcPr>
            <w:tcW w:w="606" w:type="pct"/>
          </w:tcPr>
          <w:p w14:paraId="7A56C610" w14:textId="77777777" w:rsidR="002C2708" w:rsidRDefault="002C2708" w:rsidP="00C63352">
            <w:pPr>
              <w:spacing w:after="120"/>
              <w:rPr>
                <w:rFonts w:eastAsiaTheme="minorEastAsia"/>
                <w:lang w:val="en-US" w:eastAsia="zh-CN"/>
              </w:rPr>
            </w:pPr>
          </w:p>
        </w:tc>
      </w:tr>
    </w:tbl>
    <w:p w14:paraId="2B353F90" w14:textId="77777777" w:rsidR="009B1829" w:rsidRPr="006E5166" w:rsidRDefault="009B1829">
      <w:pPr>
        <w:rPr>
          <w:lang w:val="en-US"/>
        </w:rPr>
      </w:pPr>
    </w:p>
    <w:p w14:paraId="63B56577" w14:textId="77777777" w:rsidR="00E27B21" w:rsidRDefault="00E27B21" w:rsidP="00E27B21">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4BFB87B9" w14:textId="39A8118B" w:rsidR="009B1829" w:rsidRPr="00263845" w:rsidRDefault="00E27B21">
      <w:pPr>
        <w:rPr>
          <w:lang w:val="en-US"/>
        </w:rPr>
      </w:pPr>
      <w:r w:rsidRPr="00995551">
        <w:rPr>
          <w:b/>
          <w:bCs/>
          <w:lang w:val="en-US" w:eastAsia="zh-CN"/>
        </w:rPr>
        <w:t>Question:</w:t>
      </w:r>
      <w:r>
        <w:rPr>
          <w:lang w:val="en-US" w:eastAsia="zh-CN"/>
        </w:rPr>
        <w:t xml:space="preserve"> Do you agree with proposal </w:t>
      </w:r>
      <w:r>
        <w:rPr>
          <w:b/>
          <w:color w:val="0070C0"/>
          <w:u w:val="single"/>
          <w:lang w:eastAsia="ko-KR"/>
        </w:rPr>
        <w:t>Proposal 1-x?</w:t>
      </w:r>
    </w:p>
    <w:tbl>
      <w:tblPr>
        <w:tblStyle w:val="Grilledutableau"/>
        <w:tblW w:w="5000" w:type="pct"/>
        <w:tblLook w:val="04A0" w:firstRow="1" w:lastRow="0" w:firstColumn="1" w:lastColumn="0" w:noHBand="0" w:noVBand="1"/>
      </w:tblPr>
      <w:tblGrid>
        <w:gridCol w:w="1616"/>
        <w:gridCol w:w="1246"/>
        <w:gridCol w:w="1246"/>
        <w:gridCol w:w="1472"/>
        <w:gridCol w:w="1350"/>
        <w:gridCol w:w="1350"/>
        <w:gridCol w:w="1350"/>
      </w:tblGrid>
      <w:tr w:rsidR="002C2708" w14:paraId="40408B84" w14:textId="77777777" w:rsidTr="00263845">
        <w:tc>
          <w:tcPr>
            <w:tcW w:w="572" w:type="pct"/>
          </w:tcPr>
          <w:p w14:paraId="7949C361" w14:textId="77777777"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Company</w:t>
            </w:r>
          </w:p>
        </w:tc>
        <w:tc>
          <w:tcPr>
            <w:tcW w:w="702" w:type="pct"/>
          </w:tcPr>
          <w:p w14:paraId="340B66C4" w14:textId="3ADB6FD8"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1-8</w:t>
            </w:r>
          </w:p>
        </w:tc>
        <w:tc>
          <w:tcPr>
            <w:tcW w:w="702" w:type="pct"/>
          </w:tcPr>
          <w:p w14:paraId="34724060" w14:textId="2D1279F2"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1-9</w:t>
            </w:r>
          </w:p>
        </w:tc>
        <w:tc>
          <w:tcPr>
            <w:tcW w:w="756" w:type="pct"/>
          </w:tcPr>
          <w:p w14:paraId="1E1C6E2E" w14:textId="421A035C"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1-10</w:t>
            </w:r>
          </w:p>
        </w:tc>
        <w:tc>
          <w:tcPr>
            <w:tcW w:w="756" w:type="pct"/>
          </w:tcPr>
          <w:p w14:paraId="43BBA33E" w14:textId="21520D5D"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1-11</w:t>
            </w:r>
          </w:p>
        </w:tc>
        <w:tc>
          <w:tcPr>
            <w:tcW w:w="756" w:type="pct"/>
          </w:tcPr>
          <w:p w14:paraId="107254C6" w14:textId="1F8D4F1B"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1-12</w:t>
            </w:r>
          </w:p>
        </w:tc>
        <w:tc>
          <w:tcPr>
            <w:tcW w:w="756" w:type="pct"/>
          </w:tcPr>
          <w:p w14:paraId="0D2ADBD7" w14:textId="62DCB498" w:rsidR="002C2708" w:rsidRDefault="002C2708" w:rsidP="00C63352">
            <w:pPr>
              <w:spacing w:after="120"/>
              <w:rPr>
                <w:rFonts w:eastAsiaTheme="minorEastAsia"/>
                <w:b/>
                <w:bCs/>
                <w:color w:val="0070C0"/>
                <w:lang w:val="en-US" w:eastAsia="zh-CN"/>
              </w:rPr>
            </w:pPr>
            <w:r>
              <w:rPr>
                <w:rFonts w:eastAsiaTheme="minorEastAsia"/>
                <w:b/>
                <w:bCs/>
                <w:color w:val="0070C0"/>
                <w:lang w:val="en-US" w:eastAsia="zh-CN"/>
              </w:rPr>
              <w:t>Proposal 1-13</w:t>
            </w:r>
          </w:p>
        </w:tc>
      </w:tr>
      <w:tr w:rsidR="002C2708" w14:paraId="5F942AF2" w14:textId="77777777" w:rsidTr="00263845">
        <w:tc>
          <w:tcPr>
            <w:tcW w:w="572" w:type="pct"/>
          </w:tcPr>
          <w:p w14:paraId="07351A94" w14:textId="77777777" w:rsidR="002C2708" w:rsidRPr="00995551" w:rsidRDefault="002C2708" w:rsidP="00C63352">
            <w:pPr>
              <w:spacing w:after="120"/>
              <w:rPr>
                <w:rFonts w:eastAsiaTheme="minorEastAsia"/>
                <w:lang w:val="en-US" w:eastAsia="zh-CN"/>
              </w:rPr>
            </w:pPr>
            <w:r>
              <w:rPr>
                <w:rFonts w:eastAsiaTheme="minorEastAsia"/>
                <w:lang w:val="en-US" w:eastAsia="zh-CN"/>
              </w:rPr>
              <w:t>THALES</w:t>
            </w:r>
          </w:p>
        </w:tc>
        <w:tc>
          <w:tcPr>
            <w:tcW w:w="702" w:type="pct"/>
          </w:tcPr>
          <w:p w14:paraId="6561D655" w14:textId="1E32653C" w:rsidR="002C2708" w:rsidRPr="00995551" w:rsidRDefault="00E27B21" w:rsidP="00C63352">
            <w:pPr>
              <w:spacing w:after="120"/>
              <w:rPr>
                <w:rFonts w:eastAsiaTheme="minorEastAsia"/>
                <w:lang w:val="en-US" w:eastAsia="zh-CN"/>
              </w:rPr>
            </w:pPr>
            <w:r>
              <w:rPr>
                <w:rFonts w:eastAsiaTheme="minorEastAsia"/>
                <w:lang w:val="en-US" w:eastAsia="zh-CN"/>
              </w:rPr>
              <w:t>A</w:t>
            </w:r>
          </w:p>
        </w:tc>
        <w:tc>
          <w:tcPr>
            <w:tcW w:w="702" w:type="pct"/>
          </w:tcPr>
          <w:p w14:paraId="756876BC" w14:textId="77777777" w:rsidR="002C2708" w:rsidRPr="00995551" w:rsidRDefault="002C2708" w:rsidP="00C63352">
            <w:pPr>
              <w:spacing w:after="120"/>
              <w:rPr>
                <w:rFonts w:eastAsiaTheme="minorEastAsia"/>
                <w:lang w:val="en-US" w:eastAsia="zh-CN"/>
              </w:rPr>
            </w:pPr>
            <w:r>
              <w:rPr>
                <w:rFonts w:eastAsiaTheme="minorEastAsia"/>
                <w:lang w:val="en-US" w:eastAsia="zh-CN"/>
              </w:rPr>
              <w:t>A</w:t>
            </w:r>
          </w:p>
        </w:tc>
        <w:tc>
          <w:tcPr>
            <w:tcW w:w="756" w:type="pct"/>
          </w:tcPr>
          <w:p w14:paraId="439FEDCD" w14:textId="77777777" w:rsidR="002C2708" w:rsidRPr="00995551" w:rsidRDefault="002C2708" w:rsidP="00C63352">
            <w:pPr>
              <w:spacing w:after="120"/>
              <w:rPr>
                <w:rFonts w:eastAsiaTheme="minorEastAsia"/>
                <w:lang w:val="en-US" w:eastAsia="zh-CN"/>
              </w:rPr>
            </w:pPr>
            <w:r>
              <w:rPr>
                <w:rFonts w:eastAsiaTheme="minorEastAsia"/>
                <w:lang w:val="en-US" w:eastAsia="zh-CN"/>
              </w:rPr>
              <w:t>A</w:t>
            </w:r>
          </w:p>
        </w:tc>
        <w:tc>
          <w:tcPr>
            <w:tcW w:w="756" w:type="pct"/>
          </w:tcPr>
          <w:p w14:paraId="6972B3B4" w14:textId="77777777" w:rsidR="002C2708" w:rsidRPr="00995551" w:rsidRDefault="002C2708" w:rsidP="00C63352">
            <w:pPr>
              <w:spacing w:after="120"/>
              <w:rPr>
                <w:rFonts w:eastAsiaTheme="minorEastAsia"/>
                <w:lang w:val="en-US" w:eastAsia="zh-CN"/>
              </w:rPr>
            </w:pPr>
            <w:r>
              <w:rPr>
                <w:rFonts w:eastAsiaTheme="minorEastAsia"/>
                <w:lang w:val="en-US" w:eastAsia="zh-CN"/>
              </w:rPr>
              <w:t>A</w:t>
            </w:r>
          </w:p>
        </w:tc>
        <w:tc>
          <w:tcPr>
            <w:tcW w:w="756" w:type="pct"/>
          </w:tcPr>
          <w:p w14:paraId="7064DF3F" w14:textId="71DF0C63" w:rsidR="002C2708" w:rsidRPr="00995551" w:rsidRDefault="002C2708" w:rsidP="00C63352">
            <w:pPr>
              <w:spacing w:after="120"/>
              <w:rPr>
                <w:rFonts w:eastAsiaTheme="minorEastAsia"/>
                <w:lang w:val="en-US" w:eastAsia="zh-CN"/>
              </w:rPr>
            </w:pPr>
          </w:p>
        </w:tc>
        <w:tc>
          <w:tcPr>
            <w:tcW w:w="756" w:type="pct"/>
          </w:tcPr>
          <w:p w14:paraId="68D57270" w14:textId="14EB3791" w:rsidR="002C2708" w:rsidRDefault="00E27B21" w:rsidP="00C63352">
            <w:pPr>
              <w:spacing w:after="120"/>
              <w:rPr>
                <w:rFonts w:eastAsiaTheme="minorEastAsia"/>
                <w:lang w:val="en-US" w:eastAsia="zh-CN"/>
              </w:rPr>
            </w:pPr>
            <w:r>
              <w:rPr>
                <w:rFonts w:eastAsiaTheme="minorEastAsia"/>
                <w:lang w:val="en-US" w:eastAsia="zh-CN"/>
              </w:rPr>
              <w:t>A</w:t>
            </w:r>
          </w:p>
        </w:tc>
      </w:tr>
      <w:tr w:rsidR="002C2708" w14:paraId="1D7BE39D" w14:textId="77777777" w:rsidTr="00263845">
        <w:tc>
          <w:tcPr>
            <w:tcW w:w="572" w:type="pct"/>
          </w:tcPr>
          <w:p w14:paraId="52407435" w14:textId="2C5CD5B2" w:rsidR="002C2708" w:rsidRPr="00995551" w:rsidRDefault="00136123" w:rsidP="00C63352">
            <w:pPr>
              <w:spacing w:after="120"/>
              <w:rPr>
                <w:rFonts w:eastAsiaTheme="minorEastAsia"/>
                <w:lang w:val="en-US" w:eastAsia="zh-CN"/>
              </w:rPr>
            </w:pPr>
            <w:r>
              <w:rPr>
                <w:rFonts w:eastAsiaTheme="minorEastAsia"/>
                <w:lang w:val="en-US" w:eastAsia="zh-CN"/>
              </w:rPr>
              <w:t>Eutelsat</w:t>
            </w:r>
          </w:p>
        </w:tc>
        <w:tc>
          <w:tcPr>
            <w:tcW w:w="702" w:type="pct"/>
          </w:tcPr>
          <w:p w14:paraId="4027248F" w14:textId="481881E9" w:rsidR="002C2708" w:rsidRPr="00995551" w:rsidRDefault="00136123" w:rsidP="00C63352">
            <w:pPr>
              <w:spacing w:after="120"/>
              <w:rPr>
                <w:rFonts w:eastAsiaTheme="minorEastAsia"/>
                <w:lang w:val="en-US" w:eastAsia="zh-CN"/>
              </w:rPr>
            </w:pPr>
            <w:r>
              <w:rPr>
                <w:rFonts w:eastAsiaTheme="minorEastAsia"/>
                <w:lang w:val="en-US" w:eastAsia="zh-CN"/>
              </w:rPr>
              <w:t>A</w:t>
            </w:r>
          </w:p>
        </w:tc>
        <w:tc>
          <w:tcPr>
            <w:tcW w:w="702" w:type="pct"/>
          </w:tcPr>
          <w:p w14:paraId="38B269BA" w14:textId="0E680871" w:rsidR="002C2708" w:rsidRPr="00995551" w:rsidRDefault="00136123" w:rsidP="00C63352">
            <w:pPr>
              <w:spacing w:after="120"/>
              <w:rPr>
                <w:rFonts w:eastAsiaTheme="minorEastAsia"/>
                <w:lang w:val="en-US" w:eastAsia="zh-CN"/>
              </w:rPr>
            </w:pPr>
            <w:r>
              <w:rPr>
                <w:rFonts w:eastAsiaTheme="minorEastAsia"/>
                <w:lang w:val="en-US" w:eastAsia="zh-CN"/>
              </w:rPr>
              <w:t>A</w:t>
            </w:r>
          </w:p>
        </w:tc>
        <w:tc>
          <w:tcPr>
            <w:tcW w:w="756" w:type="pct"/>
          </w:tcPr>
          <w:p w14:paraId="2F8ECE00" w14:textId="48660F5C" w:rsidR="002C2708" w:rsidRPr="00995551" w:rsidRDefault="00136123" w:rsidP="00C63352">
            <w:pPr>
              <w:spacing w:after="120"/>
              <w:rPr>
                <w:rFonts w:eastAsiaTheme="minorEastAsia"/>
                <w:lang w:val="en-US" w:eastAsia="zh-CN"/>
              </w:rPr>
            </w:pPr>
            <w:r>
              <w:rPr>
                <w:rFonts w:eastAsiaTheme="minorEastAsia"/>
                <w:lang w:val="en-US" w:eastAsia="zh-CN"/>
              </w:rPr>
              <w:t>A</w:t>
            </w:r>
          </w:p>
        </w:tc>
        <w:tc>
          <w:tcPr>
            <w:tcW w:w="756" w:type="pct"/>
          </w:tcPr>
          <w:p w14:paraId="1481B024" w14:textId="1DF48384" w:rsidR="002C2708" w:rsidRPr="00995551" w:rsidRDefault="00136123" w:rsidP="00C63352">
            <w:pPr>
              <w:spacing w:after="120"/>
              <w:rPr>
                <w:rFonts w:eastAsiaTheme="minorEastAsia"/>
                <w:lang w:val="en-US" w:eastAsia="zh-CN"/>
              </w:rPr>
            </w:pPr>
            <w:r>
              <w:rPr>
                <w:rFonts w:eastAsiaTheme="minorEastAsia"/>
                <w:lang w:val="en-US" w:eastAsia="zh-CN"/>
              </w:rPr>
              <w:t>A</w:t>
            </w:r>
          </w:p>
        </w:tc>
        <w:tc>
          <w:tcPr>
            <w:tcW w:w="756" w:type="pct"/>
          </w:tcPr>
          <w:p w14:paraId="4E4F1C42" w14:textId="77777777" w:rsidR="002C2708" w:rsidRPr="00995551" w:rsidRDefault="002C2708" w:rsidP="00C63352">
            <w:pPr>
              <w:spacing w:after="120"/>
              <w:rPr>
                <w:rFonts w:eastAsiaTheme="minorEastAsia"/>
                <w:lang w:val="en-US" w:eastAsia="zh-CN"/>
              </w:rPr>
            </w:pPr>
          </w:p>
        </w:tc>
        <w:tc>
          <w:tcPr>
            <w:tcW w:w="756" w:type="pct"/>
          </w:tcPr>
          <w:p w14:paraId="4BFBFF3F" w14:textId="007EDD18" w:rsidR="002C2708" w:rsidRPr="00995551" w:rsidRDefault="00136123" w:rsidP="00C63352">
            <w:pPr>
              <w:spacing w:after="120"/>
              <w:rPr>
                <w:rFonts w:eastAsiaTheme="minorEastAsia"/>
                <w:lang w:val="en-US" w:eastAsia="zh-CN"/>
              </w:rPr>
            </w:pPr>
            <w:r>
              <w:rPr>
                <w:rFonts w:eastAsiaTheme="minorEastAsia"/>
                <w:lang w:val="en-US" w:eastAsia="zh-CN"/>
              </w:rPr>
              <w:t>A</w:t>
            </w:r>
          </w:p>
        </w:tc>
      </w:tr>
      <w:tr w:rsidR="00476737" w14:paraId="11A79836" w14:textId="77777777" w:rsidTr="00476737">
        <w:tc>
          <w:tcPr>
            <w:tcW w:w="572" w:type="pct"/>
          </w:tcPr>
          <w:p w14:paraId="31CDA8BB" w14:textId="00BE3AAF" w:rsidR="00476737" w:rsidRPr="00263845" w:rsidRDefault="00476737" w:rsidP="00C63352">
            <w:pPr>
              <w:spacing w:after="120"/>
              <w:rPr>
                <w:rFonts w:eastAsiaTheme="minorEastAsia"/>
                <w:bCs/>
                <w:lang w:val="en-US" w:eastAsia="zh-CN"/>
              </w:rPr>
            </w:pPr>
            <w:r w:rsidRPr="00263845">
              <w:rPr>
                <w:rFonts w:eastAsiaTheme="minorEastAsia"/>
                <w:bCs/>
                <w:lang w:val="en-US" w:eastAsia="zh-CN"/>
              </w:rPr>
              <w:t>Intelsat</w:t>
            </w:r>
          </w:p>
        </w:tc>
        <w:tc>
          <w:tcPr>
            <w:tcW w:w="702" w:type="pct"/>
          </w:tcPr>
          <w:p w14:paraId="39CEDA10" w14:textId="1CDE0678"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02" w:type="pct"/>
          </w:tcPr>
          <w:p w14:paraId="4F906044" w14:textId="0CAAFA99"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56" w:type="pct"/>
          </w:tcPr>
          <w:p w14:paraId="70CA0357" w14:textId="165C65C3"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56" w:type="pct"/>
          </w:tcPr>
          <w:p w14:paraId="10EF1D5D" w14:textId="71B89F13" w:rsidR="00476737" w:rsidRPr="00995551" w:rsidRDefault="00476737" w:rsidP="00263845">
            <w:pPr>
              <w:spacing w:after="120"/>
              <w:rPr>
                <w:rFonts w:eastAsiaTheme="minorEastAsia"/>
                <w:lang w:val="en-US" w:eastAsia="zh-CN"/>
              </w:rPr>
            </w:pPr>
            <w:r>
              <w:rPr>
                <w:rFonts w:eastAsiaTheme="minorEastAsia"/>
                <w:lang w:val="en-US" w:eastAsia="zh-CN"/>
              </w:rPr>
              <w:t>A</w:t>
            </w:r>
          </w:p>
        </w:tc>
        <w:tc>
          <w:tcPr>
            <w:tcW w:w="756" w:type="pct"/>
          </w:tcPr>
          <w:p w14:paraId="40463CE5" w14:textId="77777777" w:rsidR="00476737" w:rsidRPr="00995551" w:rsidRDefault="00476737" w:rsidP="00C63352">
            <w:pPr>
              <w:spacing w:after="120"/>
              <w:rPr>
                <w:rFonts w:eastAsiaTheme="minorEastAsia"/>
                <w:lang w:val="en-US" w:eastAsia="zh-CN"/>
              </w:rPr>
            </w:pPr>
          </w:p>
        </w:tc>
        <w:tc>
          <w:tcPr>
            <w:tcW w:w="756" w:type="pct"/>
          </w:tcPr>
          <w:p w14:paraId="619AFB4D" w14:textId="52BB8B0F" w:rsidR="00476737" w:rsidRDefault="00476737" w:rsidP="00C63352">
            <w:pPr>
              <w:spacing w:after="120"/>
              <w:rPr>
                <w:rFonts w:eastAsiaTheme="minorEastAsia"/>
                <w:lang w:val="en-US" w:eastAsia="zh-CN"/>
              </w:rPr>
            </w:pPr>
            <w:r>
              <w:rPr>
                <w:rFonts w:eastAsiaTheme="minorEastAsia"/>
                <w:lang w:val="en-US" w:eastAsia="zh-CN"/>
              </w:rPr>
              <w:t>A</w:t>
            </w:r>
          </w:p>
        </w:tc>
      </w:tr>
      <w:tr w:rsidR="00044186" w14:paraId="0970E676" w14:textId="77777777" w:rsidTr="00476737">
        <w:tc>
          <w:tcPr>
            <w:tcW w:w="572" w:type="pct"/>
          </w:tcPr>
          <w:p w14:paraId="429CD566" w14:textId="26CBCA97" w:rsidR="00044186" w:rsidRPr="00A83612" w:rsidRDefault="00044186" w:rsidP="00044186">
            <w:pPr>
              <w:spacing w:after="120"/>
              <w:rPr>
                <w:rFonts w:eastAsiaTheme="minorEastAsia"/>
                <w:bCs/>
                <w:lang w:val="en-US" w:eastAsia="zh-CN"/>
              </w:rPr>
            </w:pPr>
            <w:r>
              <w:rPr>
                <w:rFonts w:eastAsiaTheme="minorEastAsia" w:hint="eastAsia"/>
                <w:lang w:val="en-US" w:eastAsia="zh-CN"/>
              </w:rPr>
              <w:t>X</w:t>
            </w:r>
            <w:r>
              <w:rPr>
                <w:rFonts w:eastAsiaTheme="minorEastAsia"/>
                <w:lang w:val="en-US" w:eastAsia="zh-CN"/>
              </w:rPr>
              <w:t>iaomi</w:t>
            </w:r>
          </w:p>
        </w:tc>
        <w:tc>
          <w:tcPr>
            <w:tcW w:w="702" w:type="pct"/>
          </w:tcPr>
          <w:p w14:paraId="15B37A9B" w14:textId="77777777" w:rsidR="00044186" w:rsidRDefault="00044186" w:rsidP="00044186">
            <w:pPr>
              <w:spacing w:after="120"/>
              <w:rPr>
                <w:rFonts w:eastAsiaTheme="minorEastAsia"/>
                <w:lang w:val="en-US" w:eastAsia="zh-CN"/>
              </w:rPr>
            </w:pPr>
          </w:p>
        </w:tc>
        <w:tc>
          <w:tcPr>
            <w:tcW w:w="702" w:type="pct"/>
          </w:tcPr>
          <w:p w14:paraId="217349E7" w14:textId="77777777" w:rsidR="00044186" w:rsidRDefault="00044186" w:rsidP="00044186">
            <w:pPr>
              <w:spacing w:after="120"/>
              <w:rPr>
                <w:rFonts w:eastAsiaTheme="minorEastAsia"/>
                <w:lang w:val="en-US" w:eastAsia="zh-CN"/>
              </w:rPr>
            </w:pPr>
          </w:p>
        </w:tc>
        <w:tc>
          <w:tcPr>
            <w:tcW w:w="756" w:type="pct"/>
          </w:tcPr>
          <w:p w14:paraId="5EE6E23B" w14:textId="7327BB59"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756" w:type="pct"/>
          </w:tcPr>
          <w:p w14:paraId="5A81DDEE" w14:textId="77777777" w:rsidR="00044186" w:rsidRDefault="00044186" w:rsidP="00A83612">
            <w:pPr>
              <w:spacing w:after="120"/>
              <w:rPr>
                <w:rFonts w:eastAsiaTheme="minorEastAsia"/>
                <w:lang w:val="en-US" w:eastAsia="zh-CN"/>
              </w:rPr>
            </w:pPr>
          </w:p>
        </w:tc>
        <w:tc>
          <w:tcPr>
            <w:tcW w:w="756" w:type="pct"/>
          </w:tcPr>
          <w:p w14:paraId="432BCDE6" w14:textId="77777777" w:rsidR="00044186" w:rsidRPr="00995551" w:rsidRDefault="00044186" w:rsidP="00044186">
            <w:pPr>
              <w:spacing w:after="120"/>
              <w:rPr>
                <w:rFonts w:eastAsiaTheme="minorEastAsia"/>
                <w:lang w:val="en-US" w:eastAsia="zh-CN"/>
              </w:rPr>
            </w:pPr>
          </w:p>
        </w:tc>
        <w:tc>
          <w:tcPr>
            <w:tcW w:w="756" w:type="pct"/>
          </w:tcPr>
          <w:p w14:paraId="0286D39D" w14:textId="564B43E3" w:rsidR="00044186" w:rsidRDefault="00044186" w:rsidP="00044186">
            <w:pPr>
              <w:spacing w:after="120"/>
              <w:rPr>
                <w:rFonts w:eastAsiaTheme="minorEastAsia"/>
                <w:lang w:val="en-US" w:eastAsia="zh-CN"/>
              </w:rPr>
            </w:pPr>
            <w:r>
              <w:rPr>
                <w:rFonts w:eastAsiaTheme="minorEastAsia" w:hint="eastAsia"/>
                <w:lang w:val="en-US" w:eastAsia="zh-CN"/>
              </w:rPr>
              <w:t>A</w:t>
            </w:r>
          </w:p>
        </w:tc>
      </w:tr>
      <w:tr w:rsidR="00D2561D" w14:paraId="291F00C7" w14:textId="77777777" w:rsidTr="00476737">
        <w:tc>
          <w:tcPr>
            <w:tcW w:w="572" w:type="pct"/>
          </w:tcPr>
          <w:p w14:paraId="500CF10B" w14:textId="23E63487" w:rsidR="00D2561D" w:rsidRDefault="00D2561D" w:rsidP="00D2561D">
            <w:pPr>
              <w:spacing w:after="120"/>
              <w:rPr>
                <w:rFonts w:eastAsiaTheme="minorEastAsia"/>
                <w:lang w:val="en-US" w:eastAsia="zh-CN"/>
              </w:rPr>
            </w:pPr>
            <w:r>
              <w:rPr>
                <w:rFonts w:eastAsiaTheme="minorEastAsia"/>
                <w:lang w:val="en-US" w:eastAsia="zh-CN"/>
              </w:rPr>
              <w:t>Hughes/EchoStar</w:t>
            </w:r>
          </w:p>
        </w:tc>
        <w:tc>
          <w:tcPr>
            <w:tcW w:w="702" w:type="pct"/>
          </w:tcPr>
          <w:p w14:paraId="1B88184D" w14:textId="5179E76C" w:rsidR="00D2561D" w:rsidRDefault="00D2561D" w:rsidP="00D2561D">
            <w:pPr>
              <w:spacing w:after="120"/>
              <w:rPr>
                <w:rFonts w:eastAsiaTheme="minorEastAsia"/>
                <w:lang w:val="en-US" w:eastAsia="zh-CN"/>
              </w:rPr>
            </w:pPr>
            <w:r>
              <w:rPr>
                <w:rFonts w:eastAsiaTheme="minorEastAsia"/>
                <w:lang w:val="en-US" w:eastAsia="zh-CN"/>
              </w:rPr>
              <w:t>A</w:t>
            </w:r>
          </w:p>
        </w:tc>
        <w:tc>
          <w:tcPr>
            <w:tcW w:w="702" w:type="pct"/>
          </w:tcPr>
          <w:p w14:paraId="4F190BA0" w14:textId="4CB005E8" w:rsidR="00D2561D" w:rsidRDefault="00D2561D" w:rsidP="00D2561D">
            <w:pPr>
              <w:spacing w:after="120"/>
              <w:rPr>
                <w:rFonts w:eastAsiaTheme="minorEastAsia"/>
                <w:lang w:val="en-US" w:eastAsia="zh-CN"/>
              </w:rPr>
            </w:pPr>
            <w:r>
              <w:rPr>
                <w:rFonts w:eastAsiaTheme="minorEastAsia"/>
                <w:lang w:val="en-US" w:eastAsia="zh-CN"/>
              </w:rPr>
              <w:t>A</w:t>
            </w:r>
          </w:p>
        </w:tc>
        <w:tc>
          <w:tcPr>
            <w:tcW w:w="756" w:type="pct"/>
          </w:tcPr>
          <w:p w14:paraId="0EDFE82C" w14:textId="17DF6FCC" w:rsidR="00D2561D" w:rsidRDefault="00D2561D" w:rsidP="00D2561D">
            <w:pPr>
              <w:spacing w:after="120"/>
              <w:rPr>
                <w:rFonts w:eastAsiaTheme="minorEastAsia"/>
                <w:lang w:val="en-US" w:eastAsia="zh-CN"/>
              </w:rPr>
            </w:pPr>
            <w:r>
              <w:rPr>
                <w:rFonts w:eastAsiaTheme="minorEastAsia"/>
                <w:lang w:val="en-US" w:eastAsia="zh-CN"/>
              </w:rPr>
              <w:t>A</w:t>
            </w:r>
          </w:p>
        </w:tc>
        <w:tc>
          <w:tcPr>
            <w:tcW w:w="756" w:type="pct"/>
          </w:tcPr>
          <w:p w14:paraId="3EDA9ACE" w14:textId="71D0A8C4" w:rsidR="00D2561D" w:rsidRDefault="00D2561D" w:rsidP="00D2561D">
            <w:pPr>
              <w:spacing w:after="120"/>
              <w:rPr>
                <w:rFonts w:eastAsiaTheme="minorEastAsia"/>
                <w:lang w:val="en-US" w:eastAsia="zh-CN"/>
              </w:rPr>
            </w:pPr>
            <w:r>
              <w:rPr>
                <w:rFonts w:eastAsiaTheme="minorEastAsia"/>
                <w:lang w:val="en-US" w:eastAsia="zh-CN"/>
              </w:rPr>
              <w:t>A</w:t>
            </w:r>
          </w:p>
        </w:tc>
        <w:tc>
          <w:tcPr>
            <w:tcW w:w="756" w:type="pct"/>
          </w:tcPr>
          <w:p w14:paraId="63719ADD" w14:textId="77777777" w:rsidR="00D2561D" w:rsidRPr="00995551" w:rsidRDefault="00D2561D" w:rsidP="00D2561D">
            <w:pPr>
              <w:spacing w:after="120"/>
              <w:rPr>
                <w:rFonts w:eastAsiaTheme="minorEastAsia"/>
                <w:lang w:val="en-US" w:eastAsia="zh-CN"/>
              </w:rPr>
            </w:pPr>
          </w:p>
        </w:tc>
        <w:tc>
          <w:tcPr>
            <w:tcW w:w="756" w:type="pct"/>
          </w:tcPr>
          <w:p w14:paraId="184EFBCF" w14:textId="6CE7683A" w:rsidR="00D2561D" w:rsidRDefault="00D2561D" w:rsidP="00D2561D">
            <w:pPr>
              <w:spacing w:after="120"/>
              <w:rPr>
                <w:rFonts w:eastAsiaTheme="minorEastAsia"/>
                <w:lang w:val="en-US" w:eastAsia="zh-CN"/>
              </w:rPr>
            </w:pPr>
            <w:r>
              <w:rPr>
                <w:rFonts w:eastAsiaTheme="minorEastAsia"/>
                <w:lang w:val="en-US" w:eastAsia="zh-CN"/>
              </w:rPr>
              <w:t>A</w:t>
            </w:r>
          </w:p>
        </w:tc>
      </w:tr>
      <w:tr w:rsidR="00D2561D" w14:paraId="50AC88CB" w14:textId="77777777" w:rsidTr="00476737">
        <w:tc>
          <w:tcPr>
            <w:tcW w:w="572" w:type="pct"/>
          </w:tcPr>
          <w:p w14:paraId="444AFDDE" w14:textId="0496712F" w:rsidR="00D2561D" w:rsidRDefault="00D2561D" w:rsidP="00D2561D">
            <w:pPr>
              <w:spacing w:after="120"/>
              <w:rPr>
                <w:rFonts w:eastAsiaTheme="minorEastAsia"/>
                <w:lang w:val="en-US" w:eastAsia="zh-CN"/>
              </w:rPr>
            </w:pPr>
            <w:r>
              <w:rPr>
                <w:rFonts w:eastAsiaTheme="minorEastAsia"/>
                <w:lang w:val="en-US" w:eastAsia="zh-CN"/>
              </w:rPr>
              <w:t>Nokia</w:t>
            </w:r>
          </w:p>
        </w:tc>
        <w:tc>
          <w:tcPr>
            <w:tcW w:w="702" w:type="pct"/>
          </w:tcPr>
          <w:p w14:paraId="0BFA0252" w14:textId="1A80D225" w:rsidR="00D2561D" w:rsidRDefault="00D2561D" w:rsidP="00D2561D">
            <w:pPr>
              <w:spacing w:after="120"/>
              <w:rPr>
                <w:rFonts w:eastAsiaTheme="minorEastAsia"/>
                <w:lang w:val="en-US" w:eastAsia="zh-CN"/>
              </w:rPr>
            </w:pPr>
            <w:r>
              <w:rPr>
                <w:rFonts w:eastAsiaTheme="minorEastAsia"/>
                <w:lang w:val="en-US" w:eastAsia="zh-CN"/>
              </w:rPr>
              <w:t xml:space="preserve">AWC – we are fine to </w:t>
            </w:r>
            <w:r w:rsidRPr="008C67C9">
              <w:rPr>
                <w:rFonts w:eastAsiaTheme="minorEastAsia"/>
                <w:u w:val="single"/>
                <w:lang w:val="en-US" w:eastAsia="zh-CN"/>
              </w:rPr>
              <w:t>consider</w:t>
            </w:r>
            <w:r>
              <w:rPr>
                <w:rFonts w:eastAsiaTheme="minorEastAsia"/>
                <w:lang w:val="en-US" w:eastAsia="zh-CN"/>
              </w:rPr>
              <w:t xml:space="preserve"> this as baseline but would like to emphasize that this design is targeted RAN1/2 and has a note explicit highlighting this limitation in the RAN3 CR. </w:t>
            </w:r>
          </w:p>
        </w:tc>
        <w:tc>
          <w:tcPr>
            <w:tcW w:w="702" w:type="pct"/>
          </w:tcPr>
          <w:p w14:paraId="1137C102" w14:textId="5B0AA683" w:rsidR="00D2561D" w:rsidRDefault="00D2561D" w:rsidP="00D2561D">
            <w:pPr>
              <w:spacing w:after="120"/>
              <w:rPr>
                <w:rFonts w:eastAsiaTheme="minorEastAsia"/>
                <w:lang w:val="en-US" w:eastAsia="zh-CN"/>
              </w:rPr>
            </w:pPr>
            <w:r>
              <w:rPr>
                <w:rFonts w:eastAsiaTheme="minorEastAsia"/>
                <w:lang w:val="en-US" w:eastAsia="zh-CN"/>
              </w:rPr>
              <w:t>AWC – See note 1-8</w:t>
            </w:r>
          </w:p>
        </w:tc>
        <w:tc>
          <w:tcPr>
            <w:tcW w:w="756" w:type="pct"/>
          </w:tcPr>
          <w:p w14:paraId="22F42C91" w14:textId="42A2DDF6" w:rsidR="00D2561D" w:rsidRDefault="00D2561D" w:rsidP="00D2561D">
            <w:pPr>
              <w:spacing w:after="120"/>
              <w:rPr>
                <w:rFonts w:eastAsiaTheme="minorEastAsia"/>
                <w:lang w:val="en-US" w:eastAsia="zh-CN"/>
              </w:rPr>
            </w:pPr>
            <w:r>
              <w:rPr>
                <w:rFonts w:eastAsiaTheme="minorEastAsia"/>
                <w:lang w:val="en-US" w:eastAsia="zh-CN"/>
              </w:rPr>
              <w:t xml:space="preserve">AWC – It is fine to consider. However, no implementation should be precluded by default.   </w:t>
            </w:r>
          </w:p>
        </w:tc>
        <w:tc>
          <w:tcPr>
            <w:tcW w:w="756" w:type="pct"/>
          </w:tcPr>
          <w:p w14:paraId="0C5E6B0E" w14:textId="7D29EF32" w:rsidR="00D2561D" w:rsidRDefault="00D2561D" w:rsidP="00D2561D">
            <w:pPr>
              <w:spacing w:after="120"/>
              <w:rPr>
                <w:rFonts w:eastAsiaTheme="minorEastAsia"/>
                <w:lang w:val="en-US" w:eastAsia="zh-CN"/>
              </w:rPr>
            </w:pPr>
            <w:r>
              <w:rPr>
                <w:rFonts w:eastAsiaTheme="minorEastAsia"/>
                <w:lang w:val="en-US" w:eastAsia="zh-CN"/>
              </w:rPr>
              <w:t>AWC – This could be okay as starting point but it should be emphasized that using a wired connection does not equal that no 3GPP requirements are need for this link. Timing aspects is one example of thing which shall be considered regardless.</w:t>
            </w:r>
          </w:p>
        </w:tc>
        <w:tc>
          <w:tcPr>
            <w:tcW w:w="756" w:type="pct"/>
          </w:tcPr>
          <w:p w14:paraId="1D3DAA4A" w14:textId="4CCA4048" w:rsidR="00D2561D" w:rsidRPr="00995551" w:rsidRDefault="00D2561D" w:rsidP="00D2561D">
            <w:pPr>
              <w:spacing w:after="120"/>
              <w:rPr>
                <w:rFonts w:eastAsiaTheme="minorEastAsia"/>
                <w:lang w:val="en-US" w:eastAsia="zh-CN"/>
              </w:rPr>
            </w:pPr>
            <w:r>
              <w:rPr>
                <w:rFonts w:eastAsiaTheme="minorEastAsia"/>
                <w:lang w:val="en-US" w:eastAsia="zh-CN"/>
              </w:rPr>
              <w:t>A</w:t>
            </w:r>
          </w:p>
        </w:tc>
        <w:tc>
          <w:tcPr>
            <w:tcW w:w="756" w:type="pct"/>
          </w:tcPr>
          <w:p w14:paraId="61BAA72E" w14:textId="0610F263" w:rsidR="00D2561D" w:rsidRDefault="00D2561D" w:rsidP="00D2561D">
            <w:pPr>
              <w:spacing w:after="120"/>
              <w:rPr>
                <w:rFonts w:eastAsiaTheme="minorEastAsia"/>
                <w:lang w:val="en-US" w:eastAsia="zh-CN"/>
              </w:rPr>
            </w:pPr>
            <w:r>
              <w:rPr>
                <w:rFonts w:eastAsiaTheme="minorEastAsia"/>
                <w:lang w:val="en-US" w:eastAsia="zh-CN"/>
              </w:rPr>
              <w:t>D – As also commented in 1</w:t>
            </w:r>
            <w:r w:rsidRPr="008C67C9">
              <w:rPr>
                <w:rFonts w:eastAsiaTheme="minorEastAsia"/>
                <w:vertAlign w:val="superscript"/>
                <w:lang w:val="en-US" w:eastAsia="zh-CN"/>
              </w:rPr>
              <w:t>st</w:t>
            </w:r>
            <w:r>
              <w:rPr>
                <w:rFonts w:eastAsiaTheme="minorEastAsia"/>
                <w:lang w:val="en-US" w:eastAsia="zh-CN"/>
              </w:rPr>
              <w:t xml:space="preserve"> round, </w:t>
            </w:r>
            <w:proofErr w:type="spellStart"/>
            <w:r>
              <w:rPr>
                <w:rFonts w:eastAsiaTheme="minorEastAsia"/>
                <w:lang w:val="en-US" w:eastAsia="zh-CN"/>
              </w:rPr>
              <w:t>i</w:t>
            </w:r>
            <w:proofErr w:type="spellEnd"/>
            <w:r>
              <w:rPr>
                <w:rFonts w:eastAsiaTheme="minorEastAsia"/>
                <w:lang w:eastAsia="zh-CN"/>
              </w:rPr>
              <w:t>f requirements are defined, they should not be optional. It can be discussed if the support of a given feature is optional or not.</w:t>
            </w:r>
          </w:p>
        </w:tc>
      </w:tr>
      <w:tr w:rsidR="002C2708" w14:paraId="34223179" w14:textId="77777777" w:rsidTr="00263845">
        <w:tc>
          <w:tcPr>
            <w:tcW w:w="572" w:type="pct"/>
          </w:tcPr>
          <w:p w14:paraId="1E150721" w14:textId="77777777" w:rsidR="002C2708" w:rsidRPr="0038454C" w:rsidRDefault="002C2708" w:rsidP="00C63352">
            <w:pPr>
              <w:spacing w:after="120"/>
              <w:rPr>
                <w:rFonts w:eastAsiaTheme="minorEastAsia"/>
                <w:b/>
                <w:bCs/>
                <w:lang w:val="en-US" w:eastAsia="zh-CN"/>
              </w:rPr>
            </w:pPr>
            <w:r w:rsidRPr="0038454C">
              <w:rPr>
                <w:rFonts w:eastAsiaTheme="minorEastAsia"/>
                <w:b/>
                <w:bCs/>
                <w:lang w:val="en-US" w:eastAsia="zh-CN"/>
              </w:rPr>
              <w:t>Result</w:t>
            </w:r>
          </w:p>
        </w:tc>
        <w:tc>
          <w:tcPr>
            <w:tcW w:w="702" w:type="pct"/>
          </w:tcPr>
          <w:p w14:paraId="6CAD5729" w14:textId="77777777" w:rsidR="002C2708" w:rsidRPr="00995551" w:rsidRDefault="002C2708" w:rsidP="00C63352">
            <w:pPr>
              <w:spacing w:after="120"/>
              <w:rPr>
                <w:rFonts w:eastAsiaTheme="minorEastAsia"/>
                <w:lang w:val="en-US" w:eastAsia="zh-CN"/>
              </w:rPr>
            </w:pPr>
          </w:p>
        </w:tc>
        <w:tc>
          <w:tcPr>
            <w:tcW w:w="702" w:type="pct"/>
          </w:tcPr>
          <w:p w14:paraId="50F5A187" w14:textId="77777777" w:rsidR="002C2708" w:rsidRPr="00995551" w:rsidRDefault="002C2708" w:rsidP="00C63352">
            <w:pPr>
              <w:spacing w:after="120"/>
              <w:rPr>
                <w:rFonts w:eastAsiaTheme="minorEastAsia"/>
                <w:lang w:val="en-US" w:eastAsia="zh-CN"/>
              </w:rPr>
            </w:pPr>
          </w:p>
        </w:tc>
        <w:tc>
          <w:tcPr>
            <w:tcW w:w="756" w:type="pct"/>
          </w:tcPr>
          <w:p w14:paraId="7A428597" w14:textId="77777777" w:rsidR="002C2708" w:rsidRPr="00995551" w:rsidRDefault="002C2708" w:rsidP="00C63352">
            <w:pPr>
              <w:spacing w:after="120"/>
              <w:rPr>
                <w:rFonts w:eastAsiaTheme="minorEastAsia"/>
                <w:lang w:val="en-US" w:eastAsia="zh-CN"/>
              </w:rPr>
            </w:pPr>
          </w:p>
        </w:tc>
        <w:tc>
          <w:tcPr>
            <w:tcW w:w="756" w:type="pct"/>
          </w:tcPr>
          <w:p w14:paraId="650BF1FB" w14:textId="77777777" w:rsidR="002C2708" w:rsidRPr="00995551" w:rsidRDefault="002C2708" w:rsidP="00C63352">
            <w:pPr>
              <w:spacing w:after="120"/>
              <w:jc w:val="center"/>
              <w:rPr>
                <w:rFonts w:eastAsiaTheme="minorEastAsia"/>
                <w:lang w:val="en-US" w:eastAsia="zh-CN"/>
              </w:rPr>
            </w:pPr>
          </w:p>
        </w:tc>
        <w:tc>
          <w:tcPr>
            <w:tcW w:w="756" w:type="pct"/>
          </w:tcPr>
          <w:p w14:paraId="164F1B67" w14:textId="77777777" w:rsidR="002C2708" w:rsidRPr="00995551" w:rsidRDefault="002C2708" w:rsidP="00C63352">
            <w:pPr>
              <w:spacing w:after="120"/>
              <w:rPr>
                <w:rFonts w:eastAsiaTheme="minorEastAsia"/>
                <w:lang w:val="en-US" w:eastAsia="zh-CN"/>
              </w:rPr>
            </w:pPr>
          </w:p>
        </w:tc>
        <w:tc>
          <w:tcPr>
            <w:tcW w:w="756" w:type="pct"/>
          </w:tcPr>
          <w:p w14:paraId="73DB0380" w14:textId="77777777" w:rsidR="002C2708" w:rsidRDefault="002C2708" w:rsidP="00C63352">
            <w:pPr>
              <w:spacing w:after="120"/>
              <w:rPr>
                <w:rFonts w:eastAsiaTheme="minorEastAsia"/>
                <w:lang w:val="en-US" w:eastAsia="zh-CN"/>
              </w:rPr>
            </w:pPr>
          </w:p>
        </w:tc>
      </w:tr>
    </w:tbl>
    <w:p w14:paraId="0B92B4D4" w14:textId="2FB198F0" w:rsidR="009B1829" w:rsidRDefault="009B1829"/>
    <w:p w14:paraId="4B44EF2D" w14:textId="35E160EC" w:rsidR="00951AA7" w:rsidRDefault="00951AA7">
      <w:r w:rsidRPr="00263845">
        <w:rPr>
          <w:highlight w:val="yellow"/>
        </w:rPr>
        <w:t>The above tables in 2</w:t>
      </w:r>
      <w:r w:rsidRPr="00263845">
        <w:rPr>
          <w:highlight w:val="yellow"/>
          <w:vertAlign w:val="superscript"/>
        </w:rPr>
        <w:t>nd</w:t>
      </w:r>
      <w:r w:rsidRPr="00263845">
        <w:rPr>
          <w:highlight w:val="yellow"/>
        </w:rPr>
        <w:t xml:space="preserve"> round expressed the opinions of </w:t>
      </w:r>
      <w:r w:rsidR="009B52BF">
        <w:rPr>
          <w:highlight w:val="yellow"/>
        </w:rPr>
        <w:t xml:space="preserve">only </w:t>
      </w:r>
      <w:r w:rsidRPr="00263845">
        <w:rPr>
          <w:highlight w:val="yellow"/>
        </w:rPr>
        <w:t xml:space="preserve">some companies as it was decided </w:t>
      </w:r>
      <w:r w:rsidR="009B52BF">
        <w:rPr>
          <w:highlight w:val="yellow"/>
        </w:rPr>
        <w:t xml:space="preserve">not </w:t>
      </w:r>
      <w:r w:rsidRPr="00263845">
        <w:rPr>
          <w:highlight w:val="yellow"/>
        </w:rPr>
        <w:t>to comment further those proposals after the GTW meeting.</w:t>
      </w:r>
    </w:p>
    <w:p w14:paraId="344F281B" w14:textId="77777777" w:rsidR="00691204" w:rsidRDefault="00691204" w:rsidP="00D875E9">
      <w:pPr>
        <w:rPr>
          <w:highlight w:val="green"/>
        </w:rPr>
      </w:pPr>
    </w:p>
    <w:p w14:paraId="4B519DDC" w14:textId="77777777" w:rsidR="00691204" w:rsidRDefault="00691204" w:rsidP="00D875E9">
      <w:pPr>
        <w:rPr>
          <w:highlight w:val="green"/>
        </w:rPr>
      </w:pPr>
    </w:p>
    <w:p w14:paraId="4CEF523D" w14:textId="77777777" w:rsidR="00691204" w:rsidRDefault="00691204" w:rsidP="00D875E9">
      <w:pPr>
        <w:rPr>
          <w:highlight w:val="green"/>
        </w:rPr>
      </w:pPr>
    </w:p>
    <w:p w14:paraId="7B633757" w14:textId="77777777" w:rsidR="00691204" w:rsidRDefault="00691204" w:rsidP="00D875E9">
      <w:pPr>
        <w:rPr>
          <w:highlight w:val="green"/>
        </w:rPr>
      </w:pPr>
    </w:p>
    <w:p w14:paraId="0118DAC6" w14:textId="1432C95A" w:rsidR="00D875E9" w:rsidRPr="00263845" w:rsidRDefault="00D875E9" w:rsidP="00D875E9">
      <w:r w:rsidRPr="00263845">
        <w:rPr>
          <w:highlight w:val="green"/>
        </w:rPr>
        <w:lastRenderedPageBreak/>
        <w:t>After the GTW discussion</w:t>
      </w:r>
      <w:r>
        <w:rPr>
          <w:highlight w:val="green"/>
        </w:rPr>
        <w:t xml:space="preserve"> (16/04 3am-5am UTC)</w:t>
      </w:r>
      <w:r w:rsidRPr="00263845">
        <w:rPr>
          <w:highlight w:val="yellow"/>
        </w:rPr>
        <w:t>, the issues are updated/agreed as follows (please consider this latest version) :</w:t>
      </w:r>
    </w:p>
    <w:tbl>
      <w:tblPr>
        <w:tblStyle w:val="Grilledutableau"/>
        <w:tblW w:w="0" w:type="auto"/>
        <w:tblLook w:val="04A0" w:firstRow="1" w:lastRow="0" w:firstColumn="1" w:lastColumn="0" w:noHBand="0" w:noVBand="1"/>
      </w:tblPr>
      <w:tblGrid>
        <w:gridCol w:w="1564"/>
        <w:gridCol w:w="6960"/>
        <w:gridCol w:w="1106"/>
      </w:tblGrid>
      <w:tr w:rsidR="00D875E9" w14:paraId="3B48D940" w14:textId="77777777" w:rsidTr="00307FFB">
        <w:tc>
          <w:tcPr>
            <w:tcW w:w="1564" w:type="dxa"/>
          </w:tcPr>
          <w:p w14:paraId="318D7DA0" w14:textId="77777777" w:rsidR="00D875E9" w:rsidRDefault="00D875E9" w:rsidP="00307FFB">
            <w:pPr>
              <w:rPr>
                <w:rFonts w:eastAsiaTheme="minorEastAsia"/>
                <w:b/>
                <w:bCs/>
                <w:color w:val="0070C0"/>
                <w:lang w:val="en-US" w:eastAsia="zh-CN"/>
              </w:rPr>
            </w:pPr>
          </w:p>
        </w:tc>
        <w:tc>
          <w:tcPr>
            <w:tcW w:w="6982" w:type="dxa"/>
          </w:tcPr>
          <w:p w14:paraId="1C193699" w14:textId="77777777" w:rsidR="00D875E9" w:rsidRDefault="00D875E9" w:rsidP="00307FFB">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1084" w:type="dxa"/>
          </w:tcPr>
          <w:p w14:paraId="0E5057E6" w14:textId="77777777" w:rsidR="00D875E9" w:rsidRDefault="00D875E9" w:rsidP="00307FFB">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D875E9" w14:paraId="4B65DD5A" w14:textId="77777777" w:rsidTr="00307FFB">
        <w:trPr>
          <w:trHeight w:val="221"/>
        </w:trPr>
        <w:tc>
          <w:tcPr>
            <w:tcW w:w="1564" w:type="dxa"/>
            <w:vMerge w:val="restart"/>
          </w:tcPr>
          <w:p w14:paraId="74C34167" w14:textId="77777777" w:rsidR="00D875E9" w:rsidRDefault="00D875E9" w:rsidP="00307FFB">
            <w:pPr>
              <w:rPr>
                <w:b/>
                <w:color w:val="0070C0"/>
                <w:u w:val="single"/>
                <w:lang w:eastAsia="ko-KR"/>
              </w:rPr>
            </w:pPr>
            <w:r>
              <w:rPr>
                <w:b/>
                <w:color w:val="0070C0"/>
                <w:u w:val="single"/>
                <w:lang w:eastAsia="ko-KR"/>
              </w:rPr>
              <w:t xml:space="preserve">Issue 1-1: </w:t>
            </w:r>
          </w:p>
          <w:p w14:paraId="01B10A27" w14:textId="77777777" w:rsidR="00D875E9" w:rsidRDefault="00D875E9" w:rsidP="00307FFB">
            <w:pPr>
              <w:rPr>
                <w:b/>
                <w:color w:val="0070C0"/>
                <w:u w:val="single"/>
                <w:lang w:eastAsia="ko-KR"/>
              </w:rPr>
            </w:pPr>
            <w:r>
              <w:rPr>
                <w:color w:val="000000" w:themeColor="text1"/>
                <w:lang w:eastAsia="zh-CN"/>
              </w:rPr>
              <w:t>Architecture options from RAN4#98e</w:t>
            </w:r>
          </w:p>
          <w:p w14:paraId="7FDF25D9" w14:textId="77777777" w:rsidR="00D875E9" w:rsidRDefault="00D875E9" w:rsidP="00307FFB">
            <w:pPr>
              <w:rPr>
                <w:rFonts w:eastAsiaTheme="minorEastAsia"/>
                <w:color w:val="0070C0"/>
                <w:lang w:val="en-US" w:eastAsia="zh-CN"/>
              </w:rPr>
            </w:pPr>
          </w:p>
        </w:tc>
        <w:tc>
          <w:tcPr>
            <w:tcW w:w="6982" w:type="dxa"/>
          </w:tcPr>
          <w:p w14:paraId="2EBBF211" w14:textId="77777777" w:rsidR="00D875E9" w:rsidRDefault="00D875E9" w:rsidP="00307FFB">
            <w:pPr>
              <w:suppressAutoHyphens w:val="0"/>
              <w:spacing w:after="120"/>
              <w:rPr>
                <w:b/>
                <w:color w:val="000000" w:themeColor="text1"/>
                <w:szCs w:val="24"/>
                <w:lang w:eastAsia="zh-CN"/>
              </w:rPr>
            </w:pPr>
            <w:r w:rsidRPr="00621B25">
              <w:rPr>
                <w:b/>
                <w:color w:val="000000" w:themeColor="text1"/>
                <w:szCs w:val="24"/>
                <w:lang w:eastAsia="zh-CN"/>
              </w:rPr>
              <w:t>Proposal 1-1:</w:t>
            </w:r>
            <w:r>
              <w:rPr>
                <w:color w:val="000000" w:themeColor="text1"/>
                <w:szCs w:val="24"/>
                <w:lang w:eastAsia="zh-CN"/>
              </w:rPr>
              <w:t xml:space="preserve"> RAN4 shall </w:t>
            </w:r>
            <w:r>
              <w:rPr>
                <w:b/>
                <w:color w:val="000000" w:themeColor="text1"/>
                <w:szCs w:val="24"/>
                <w:lang w:eastAsia="zh-CN"/>
              </w:rPr>
              <w:t>further clarify</w:t>
            </w:r>
            <w:r w:rsidRPr="00621B25">
              <w:rPr>
                <w:b/>
                <w:color w:val="000000" w:themeColor="text1"/>
                <w:szCs w:val="24"/>
                <w:lang w:eastAsia="zh-CN"/>
              </w:rPr>
              <w:t xml:space="preserve"> if there is a real need to specify GW-</w:t>
            </w:r>
            <w:proofErr w:type="spellStart"/>
            <w:r w:rsidRPr="00621B25">
              <w:rPr>
                <w:b/>
                <w:color w:val="000000" w:themeColor="text1"/>
                <w:szCs w:val="24"/>
                <w:lang w:eastAsia="zh-CN"/>
              </w:rPr>
              <w:t>gNB</w:t>
            </w:r>
            <w:proofErr w:type="spellEnd"/>
            <w:r w:rsidRPr="00621B25">
              <w:rPr>
                <w:b/>
                <w:color w:val="000000" w:themeColor="text1"/>
                <w:szCs w:val="24"/>
                <w:lang w:eastAsia="zh-CN"/>
              </w:rPr>
              <w:t xml:space="preserve"> interface.</w:t>
            </w:r>
          </w:p>
          <w:p w14:paraId="7B4246DF" w14:textId="77777777" w:rsidR="00D875E9" w:rsidRPr="00B57F8B" w:rsidRDefault="00D875E9" w:rsidP="00307FFB">
            <w:pPr>
              <w:textAlignment w:val="baseline"/>
              <w:rPr>
                <w:lang w:eastAsia="zh-CN"/>
              </w:rPr>
            </w:pPr>
            <w:r>
              <w:rPr>
                <w:rFonts w:eastAsiaTheme="minorEastAsia"/>
                <w:b/>
                <w:lang w:eastAsia="zh-CN"/>
              </w:rPr>
              <w:t xml:space="preserve">Moderator note: </w:t>
            </w:r>
            <w:r w:rsidRPr="00621B25">
              <w:rPr>
                <w:rFonts w:eastAsiaTheme="minorEastAsia"/>
                <w:lang w:eastAsia="zh-CN"/>
              </w:rPr>
              <w:t>Please also find comment from Huawei, “</w:t>
            </w:r>
            <w:r w:rsidRPr="00621B25">
              <w:rPr>
                <w:rFonts w:eastAsia="Yu Mincho"/>
                <w:lang w:eastAsia="zh-CN"/>
              </w:rPr>
              <w:t xml:space="preserve">It can be found that the </w:t>
            </w:r>
            <w:proofErr w:type="spellStart"/>
            <w:r w:rsidRPr="00621B25">
              <w:rPr>
                <w:rFonts w:eastAsia="Yu Mincho"/>
                <w:lang w:eastAsia="zh-CN"/>
              </w:rPr>
              <w:t>Uu</w:t>
            </w:r>
            <w:proofErr w:type="spellEnd"/>
            <w:r w:rsidRPr="00621B25">
              <w:rPr>
                <w:rFonts w:eastAsia="Yu Mincho"/>
                <w:lang w:eastAsia="zh-CN"/>
              </w:rPr>
              <w:t xml:space="preserve"> interface was not assumed between NTN gateway and </w:t>
            </w:r>
            <w:proofErr w:type="spellStart"/>
            <w:r w:rsidRPr="00621B25">
              <w:rPr>
                <w:rFonts w:eastAsia="Yu Mincho"/>
                <w:lang w:eastAsia="zh-CN"/>
              </w:rPr>
              <w:t>gNB</w:t>
            </w:r>
            <w:proofErr w:type="spellEnd"/>
            <w:r w:rsidRPr="00621B25">
              <w:rPr>
                <w:rFonts w:eastAsia="Yu Mincho"/>
                <w:lang w:eastAsia="zh-CN"/>
              </w:rPr>
              <w:t>.</w:t>
            </w:r>
            <w:r w:rsidRPr="00621B25">
              <w:rPr>
                <w:rFonts w:eastAsiaTheme="minorEastAsia"/>
                <w:lang w:eastAsia="zh-CN"/>
              </w:rPr>
              <w:t>”</w:t>
            </w:r>
          </w:p>
        </w:tc>
        <w:tc>
          <w:tcPr>
            <w:tcW w:w="1084" w:type="dxa"/>
          </w:tcPr>
          <w:p w14:paraId="38A5CAE7" w14:textId="62772F39" w:rsidR="00D875E9" w:rsidRPr="00621B25" w:rsidRDefault="00F706F4" w:rsidP="00307FFB">
            <w:pPr>
              <w:suppressAutoHyphens w:val="0"/>
              <w:spacing w:after="120"/>
              <w:rPr>
                <w:b/>
                <w:color w:val="000000" w:themeColor="text1"/>
                <w:szCs w:val="24"/>
                <w:lang w:eastAsia="zh-CN"/>
              </w:rPr>
            </w:pPr>
            <w:r w:rsidRPr="00263845">
              <w:rPr>
                <w:rFonts w:eastAsiaTheme="minorEastAsia"/>
                <w:b/>
                <w:bCs/>
                <w:color w:val="000000" w:themeColor="text1"/>
                <w:lang w:val="en-US" w:eastAsia="zh-CN"/>
              </w:rPr>
              <w:t>#99e</w:t>
            </w:r>
          </w:p>
        </w:tc>
      </w:tr>
      <w:tr w:rsidR="00D875E9" w14:paraId="308085CB" w14:textId="77777777" w:rsidTr="00307FFB">
        <w:trPr>
          <w:trHeight w:val="636"/>
        </w:trPr>
        <w:tc>
          <w:tcPr>
            <w:tcW w:w="1564" w:type="dxa"/>
            <w:vMerge/>
          </w:tcPr>
          <w:p w14:paraId="1DE9B2F1" w14:textId="77777777" w:rsidR="00D875E9" w:rsidRDefault="00D875E9" w:rsidP="00307FFB">
            <w:pPr>
              <w:rPr>
                <w:b/>
                <w:color w:val="0070C0"/>
                <w:u w:val="single"/>
                <w:lang w:eastAsia="ko-KR"/>
              </w:rPr>
            </w:pPr>
          </w:p>
        </w:tc>
        <w:tc>
          <w:tcPr>
            <w:tcW w:w="6982" w:type="dxa"/>
          </w:tcPr>
          <w:p w14:paraId="29829AF3" w14:textId="77777777" w:rsidR="00D875E9" w:rsidRPr="00B57F8B" w:rsidRDefault="00D875E9" w:rsidP="00307FFB">
            <w:pPr>
              <w:suppressAutoHyphens w:val="0"/>
              <w:spacing w:after="120"/>
              <w:rPr>
                <w:color w:val="000000" w:themeColor="text1"/>
                <w:szCs w:val="24"/>
                <w:lang w:eastAsia="zh-CN"/>
              </w:rPr>
            </w:pPr>
            <w:r>
              <w:rPr>
                <w:b/>
                <w:color w:val="000000" w:themeColor="text1"/>
                <w:szCs w:val="24"/>
                <w:lang w:eastAsia="zh-CN"/>
              </w:rPr>
              <w:t>Proposal 1-2</w:t>
            </w:r>
            <w:r w:rsidRPr="00621B25">
              <w:rPr>
                <w:b/>
                <w:color w:val="000000" w:themeColor="text1"/>
                <w:szCs w:val="24"/>
                <w:lang w:eastAsia="zh-CN"/>
              </w:rPr>
              <w:t>:</w:t>
            </w:r>
            <w:r>
              <w:rPr>
                <w:color w:val="000000" w:themeColor="text1"/>
                <w:szCs w:val="24"/>
                <w:lang w:eastAsia="zh-CN"/>
              </w:rPr>
              <w:t xml:space="preserve"> RAN4 to decide if there are any testing concerns for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r>
              <w:rPr>
                <w:color w:val="000000" w:themeColor="text1"/>
                <w:szCs w:val="24"/>
                <w:lang w:eastAsia="zh-CN"/>
              </w:rPr>
              <w:t>and why.</w:t>
            </w:r>
          </w:p>
        </w:tc>
        <w:tc>
          <w:tcPr>
            <w:tcW w:w="1084" w:type="dxa"/>
          </w:tcPr>
          <w:p w14:paraId="60DCE6DB" w14:textId="77777777" w:rsidR="00F706F4" w:rsidRPr="00B57F8B" w:rsidRDefault="00F706F4" w:rsidP="00F706F4">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127F1620" w14:textId="15914038" w:rsidR="00D875E9" w:rsidRDefault="00F706F4" w:rsidP="00F706F4">
            <w:pPr>
              <w:suppressAutoHyphens w:val="0"/>
              <w:spacing w:after="120"/>
              <w:rPr>
                <w:b/>
                <w:color w:val="000000" w:themeColor="text1"/>
                <w:szCs w:val="24"/>
                <w:lang w:eastAsia="zh-CN"/>
              </w:rPr>
            </w:pPr>
            <w:r w:rsidRPr="00B57F8B">
              <w:rPr>
                <w:rFonts w:eastAsiaTheme="minorEastAsia"/>
                <w:b/>
                <w:bCs/>
                <w:color w:val="0070C0"/>
                <w:highlight w:val="green"/>
                <w:lang w:val="en-US" w:eastAsia="zh-CN"/>
              </w:rPr>
              <w:t>(16/04)</w:t>
            </w:r>
          </w:p>
        </w:tc>
      </w:tr>
      <w:tr w:rsidR="00D875E9" w14:paraId="0CB17DBB" w14:textId="77777777" w:rsidTr="00307FFB">
        <w:trPr>
          <w:trHeight w:val="636"/>
        </w:trPr>
        <w:tc>
          <w:tcPr>
            <w:tcW w:w="1564" w:type="dxa"/>
            <w:vMerge/>
          </w:tcPr>
          <w:p w14:paraId="4D99911D" w14:textId="77777777" w:rsidR="00D875E9" w:rsidRDefault="00D875E9" w:rsidP="00307FFB">
            <w:pPr>
              <w:rPr>
                <w:b/>
                <w:color w:val="0070C0"/>
                <w:u w:val="single"/>
                <w:lang w:eastAsia="ko-KR"/>
              </w:rPr>
            </w:pPr>
          </w:p>
        </w:tc>
        <w:tc>
          <w:tcPr>
            <w:tcW w:w="6982" w:type="dxa"/>
          </w:tcPr>
          <w:p w14:paraId="1760F39C" w14:textId="77777777" w:rsidR="00D875E9" w:rsidRPr="00B57F8B" w:rsidRDefault="00D875E9" w:rsidP="00307FFB">
            <w:pPr>
              <w:suppressAutoHyphens w:val="0"/>
              <w:spacing w:after="120"/>
              <w:rPr>
                <w:color w:val="000000" w:themeColor="text1"/>
                <w:szCs w:val="24"/>
                <w:lang w:eastAsia="zh-CN"/>
              </w:rPr>
            </w:pPr>
            <w:r w:rsidRPr="00621B25">
              <w:rPr>
                <w:b/>
                <w:color w:val="000000" w:themeColor="text1"/>
                <w:szCs w:val="24"/>
                <w:lang w:eastAsia="zh-CN"/>
              </w:rPr>
              <w:t>Proposal 1-3:</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test in Rel-17 from RAN4 point of view.</w:t>
            </w:r>
          </w:p>
        </w:tc>
        <w:tc>
          <w:tcPr>
            <w:tcW w:w="1084" w:type="dxa"/>
          </w:tcPr>
          <w:p w14:paraId="7D6E54A0" w14:textId="1BA6C8A7" w:rsidR="00D875E9" w:rsidRPr="00621B25" w:rsidRDefault="00F706F4" w:rsidP="00307FFB">
            <w:pPr>
              <w:suppressAutoHyphens w:val="0"/>
              <w:spacing w:after="120"/>
              <w:rPr>
                <w:b/>
                <w:color w:val="000000" w:themeColor="text1"/>
                <w:szCs w:val="24"/>
                <w:lang w:eastAsia="zh-CN"/>
              </w:rPr>
            </w:pPr>
            <w:r w:rsidRPr="00B57F8B">
              <w:rPr>
                <w:rFonts w:eastAsiaTheme="minorEastAsia"/>
                <w:b/>
                <w:bCs/>
                <w:color w:val="000000" w:themeColor="text1"/>
                <w:lang w:val="en-US" w:eastAsia="zh-CN"/>
              </w:rPr>
              <w:t>#99e</w:t>
            </w:r>
          </w:p>
        </w:tc>
      </w:tr>
      <w:tr w:rsidR="00D875E9" w14:paraId="09D5D288" w14:textId="77777777" w:rsidTr="00307FFB">
        <w:trPr>
          <w:trHeight w:val="636"/>
        </w:trPr>
        <w:tc>
          <w:tcPr>
            <w:tcW w:w="1564" w:type="dxa"/>
            <w:vMerge/>
          </w:tcPr>
          <w:p w14:paraId="10312F4D" w14:textId="77777777" w:rsidR="00D875E9" w:rsidRDefault="00D875E9" w:rsidP="00307FFB">
            <w:pPr>
              <w:rPr>
                <w:b/>
                <w:color w:val="0070C0"/>
                <w:u w:val="single"/>
                <w:lang w:eastAsia="ko-KR"/>
              </w:rPr>
            </w:pPr>
          </w:p>
        </w:tc>
        <w:tc>
          <w:tcPr>
            <w:tcW w:w="6982" w:type="dxa"/>
          </w:tcPr>
          <w:p w14:paraId="49F05192" w14:textId="77777777" w:rsidR="00D875E9" w:rsidRPr="00621B25" w:rsidRDefault="00D875E9" w:rsidP="00307FFB">
            <w:pPr>
              <w:suppressAutoHyphens w:val="0"/>
              <w:spacing w:after="120"/>
              <w:rPr>
                <w:b/>
                <w:color w:val="000000" w:themeColor="text1"/>
                <w:szCs w:val="24"/>
                <w:lang w:eastAsia="zh-CN"/>
              </w:rPr>
            </w:pPr>
            <w:r>
              <w:rPr>
                <w:b/>
                <w:color w:val="000000" w:themeColor="text1"/>
                <w:szCs w:val="24"/>
                <w:lang w:eastAsia="zh-CN"/>
              </w:rPr>
              <w:t>Proposal 1-4</w:t>
            </w:r>
            <w:r w:rsidRPr="00621B25">
              <w:rPr>
                <w:b/>
                <w:color w:val="000000" w:themeColor="text1"/>
                <w:szCs w:val="24"/>
                <w:lang w:eastAsia="zh-CN"/>
              </w:rPr>
              <w:t>:</w:t>
            </w:r>
            <w:r>
              <w:rPr>
                <w:color w:val="000000" w:themeColor="text1"/>
                <w:szCs w:val="24"/>
                <w:lang w:eastAsia="zh-CN"/>
              </w:rPr>
              <w:t xml:space="preserve"> RAN4 shall further clarify which one of the Options (</w:t>
            </w:r>
            <w:r>
              <w:rPr>
                <w:rFonts w:eastAsia="Times New Roman"/>
                <w:b/>
                <w:lang w:eastAsia="zh-CN"/>
              </w:rPr>
              <w:t xml:space="preserve">Satellite + feeder link + NTN-Gateway </w:t>
            </w:r>
            <w:r>
              <w:rPr>
                <w:rFonts w:eastAsia="Times New Roman"/>
                <w:lang w:eastAsia="zh-CN"/>
              </w:rPr>
              <w:t xml:space="preserve">as a single entity, or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w:t>
            </w:r>
            <w:r>
              <w:rPr>
                <w:rFonts w:eastAsia="Times New Roman"/>
                <w:lang w:eastAsia="zh-CN"/>
              </w:rPr>
              <w:t>as a single entity</w:t>
            </w:r>
            <w:r>
              <w:rPr>
                <w:color w:val="000000" w:themeColor="text1"/>
                <w:szCs w:val="24"/>
                <w:lang w:eastAsia="zh-CN"/>
              </w:rPr>
              <w:t>) is easier to specify in Rel-17 from RAN4 point of view.</w:t>
            </w:r>
          </w:p>
        </w:tc>
        <w:tc>
          <w:tcPr>
            <w:tcW w:w="1084" w:type="dxa"/>
          </w:tcPr>
          <w:p w14:paraId="23763B83" w14:textId="245F3030" w:rsidR="00D875E9" w:rsidRDefault="00F706F4" w:rsidP="00307FFB">
            <w:pPr>
              <w:suppressAutoHyphens w:val="0"/>
              <w:spacing w:after="120"/>
              <w:rPr>
                <w:b/>
                <w:color w:val="000000" w:themeColor="text1"/>
                <w:szCs w:val="24"/>
                <w:lang w:eastAsia="zh-CN"/>
              </w:rPr>
            </w:pPr>
            <w:r w:rsidRPr="00B57F8B">
              <w:rPr>
                <w:rFonts w:eastAsiaTheme="minorEastAsia"/>
                <w:b/>
                <w:bCs/>
                <w:color w:val="000000" w:themeColor="text1"/>
                <w:lang w:val="en-US" w:eastAsia="zh-CN"/>
              </w:rPr>
              <w:t>#99e</w:t>
            </w:r>
          </w:p>
        </w:tc>
      </w:tr>
      <w:tr w:rsidR="00D875E9" w14:paraId="7A72399D" w14:textId="77777777" w:rsidTr="00307FFB">
        <w:trPr>
          <w:trHeight w:val="414"/>
        </w:trPr>
        <w:tc>
          <w:tcPr>
            <w:tcW w:w="1564" w:type="dxa"/>
            <w:vMerge w:val="restart"/>
          </w:tcPr>
          <w:p w14:paraId="6AFA58E3" w14:textId="77777777" w:rsidR="00D875E9" w:rsidRDefault="00D875E9" w:rsidP="00307FFB">
            <w:pPr>
              <w:rPr>
                <w:b/>
                <w:color w:val="0070C0"/>
                <w:u w:val="single"/>
                <w:lang w:eastAsia="ko-KR"/>
              </w:rPr>
            </w:pPr>
            <w:r>
              <w:rPr>
                <w:b/>
                <w:color w:val="0070C0"/>
                <w:u w:val="single"/>
                <w:lang w:eastAsia="ko-KR"/>
              </w:rPr>
              <w:t xml:space="preserve">Issue 1-2: </w:t>
            </w:r>
          </w:p>
          <w:p w14:paraId="2130E01F" w14:textId="77777777" w:rsidR="00D875E9" w:rsidRPr="00FF6830" w:rsidRDefault="00D875E9" w:rsidP="00307FFB">
            <w:pPr>
              <w:rPr>
                <w:b/>
                <w:color w:val="0070C0"/>
                <w:u w:val="single"/>
                <w:lang w:eastAsia="ko-KR"/>
              </w:rPr>
            </w:pPr>
            <w:r>
              <w:rPr>
                <w:color w:val="000000" w:themeColor="text1"/>
                <w:lang w:eastAsia="zh-CN"/>
              </w:rPr>
              <w:t>Potential (architecture type) selection process</w:t>
            </w:r>
          </w:p>
        </w:tc>
        <w:tc>
          <w:tcPr>
            <w:tcW w:w="6982" w:type="dxa"/>
          </w:tcPr>
          <w:p w14:paraId="6B12CF37" w14:textId="77777777" w:rsidR="00D875E9" w:rsidRPr="00B57F8B" w:rsidRDefault="00D875E9" w:rsidP="00307FFB">
            <w:pPr>
              <w:overflowPunct w:val="0"/>
              <w:spacing w:after="120"/>
              <w:rPr>
                <w:rFonts w:eastAsiaTheme="minorEastAsia"/>
                <w:lang w:eastAsia="zh-CN"/>
              </w:rPr>
            </w:pPr>
            <w:r>
              <w:rPr>
                <w:b/>
                <w:bCs/>
                <w:color w:val="000000" w:themeColor="text1"/>
                <w:szCs w:val="24"/>
                <w:lang w:eastAsia="zh-CN"/>
              </w:rPr>
              <w:t>Proposal 1-5</w:t>
            </w:r>
            <w:r w:rsidRPr="00B92F52">
              <w:rPr>
                <w:b/>
                <w:bCs/>
                <w:color w:val="000000" w:themeColor="text1"/>
                <w:szCs w:val="24"/>
                <w:lang w:eastAsia="zh-CN"/>
              </w:rPr>
              <w:t>:</w:t>
            </w:r>
            <w:r>
              <w:rPr>
                <w:b/>
                <w:bCs/>
                <w:color w:val="000000" w:themeColor="text1"/>
                <w:szCs w:val="24"/>
                <w:lang w:eastAsia="zh-CN"/>
              </w:rPr>
              <w:t xml:space="preserve"> </w:t>
            </w:r>
            <w:r w:rsidRPr="00A96B37">
              <w:rPr>
                <w:bCs/>
                <w:color w:val="000000" w:themeColor="text1"/>
                <w:szCs w:val="24"/>
                <w:lang w:eastAsia="zh-CN"/>
              </w:rPr>
              <w:t xml:space="preserve">RAN4 RF shall </w:t>
            </w:r>
            <w:r w:rsidRPr="00A96B37">
              <w:rPr>
                <w:rFonts w:eastAsiaTheme="minorEastAsia"/>
                <w:lang w:eastAsia="zh-CN"/>
              </w:rPr>
              <w:t>focus o</w:t>
            </w:r>
            <w:r>
              <w:rPr>
                <w:rFonts w:eastAsiaTheme="minorEastAsia"/>
                <w:lang w:eastAsia="zh-CN"/>
              </w:rPr>
              <w:t>n NTN service link as priority.</w:t>
            </w:r>
          </w:p>
        </w:tc>
        <w:tc>
          <w:tcPr>
            <w:tcW w:w="1084" w:type="dxa"/>
          </w:tcPr>
          <w:p w14:paraId="4BA45589" w14:textId="168A8C0D" w:rsidR="00D875E9" w:rsidRDefault="00F706F4" w:rsidP="00307FFB">
            <w:pPr>
              <w:overflowPunct w:val="0"/>
              <w:spacing w:after="120"/>
              <w:rPr>
                <w:b/>
                <w:bCs/>
                <w:color w:val="000000" w:themeColor="text1"/>
                <w:szCs w:val="24"/>
                <w:lang w:eastAsia="zh-CN"/>
              </w:rPr>
            </w:pPr>
            <w:r w:rsidRPr="00B57F8B">
              <w:rPr>
                <w:rFonts w:eastAsiaTheme="minorEastAsia"/>
                <w:b/>
                <w:bCs/>
                <w:color w:val="000000" w:themeColor="text1"/>
                <w:lang w:val="en-US" w:eastAsia="zh-CN"/>
              </w:rPr>
              <w:t>#99e</w:t>
            </w:r>
          </w:p>
        </w:tc>
      </w:tr>
      <w:tr w:rsidR="00D875E9" w14:paraId="13115390" w14:textId="77777777" w:rsidTr="00307FFB">
        <w:trPr>
          <w:trHeight w:val="640"/>
        </w:trPr>
        <w:tc>
          <w:tcPr>
            <w:tcW w:w="1564" w:type="dxa"/>
            <w:vMerge/>
          </w:tcPr>
          <w:p w14:paraId="0B193BDE" w14:textId="77777777" w:rsidR="00D875E9" w:rsidRDefault="00D875E9" w:rsidP="00307FFB">
            <w:pPr>
              <w:rPr>
                <w:b/>
                <w:color w:val="0070C0"/>
                <w:u w:val="single"/>
                <w:lang w:eastAsia="ko-KR"/>
              </w:rPr>
            </w:pPr>
          </w:p>
        </w:tc>
        <w:tc>
          <w:tcPr>
            <w:tcW w:w="6982" w:type="dxa"/>
          </w:tcPr>
          <w:p w14:paraId="621A62A0" w14:textId="77777777" w:rsidR="00D875E9" w:rsidRPr="00B57F8B" w:rsidRDefault="00D875E9" w:rsidP="00307FFB">
            <w:pPr>
              <w:suppressAutoHyphens w:val="0"/>
              <w:spacing w:after="120"/>
              <w:rPr>
                <w:rFonts w:eastAsiaTheme="minorEastAsia"/>
                <w:b/>
                <w:lang w:val="en-US" w:eastAsia="zh-CN"/>
              </w:rPr>
            </w:pPr>
            <w:r>
              <w:rPr>
                <w:b/>
                <w:bCs/>
                <w:color w:val="000000" w:themeColor="text1"/>
                <w:szCs w:val="24"/>
                <w:lang w:eastAsia="zh-CN"/>
              </w:rPr>
              <w:t>Proposal 1-6</w:t>
            </w:r>
            <w:r w:rsidRPr="00B92F52">
              <w:rPr>
                <w:b/>
                <w:bCs/>
                <w:color w:val="000000" w:themeColor="text1"/>
                <w:szCs w:val="24"/>
                <w:lang w:eastAsia="zh-CN"/>
              </w:rPr>
              <w:t>:</w:t>
            </w:r>
            <w:r>
              <w:rPr>
                <w:b/>
                <w:bCs/>
                <w:color w:val="000000" w:themeColor="text1"/>
                <w:szCs w:val="24"/>
                <w:lang w:eastAsia="zh-CN"/>
              </w:rPr>
              <w:t xml:space="preserve"> </w:t>
            </w:r>
            <w:r w:rsidRPr="00A96B37">
              <w:rPr>
                <w:rFonts w:eastAsiaTheme="minorEastAsia"/>
                <w:lang w:eastAsia="zh-CN"/>
              </w:rPr>
              <w:t>I</w:t>
            </w:r>
            <w:r w:rsidRPr="00A96B37">
              <w:rPr>
                <w:rFonts w:eastAsiaTheme="minorEastAsia"/>
                <w:lang w:val="en-US" w:eastAsia="zh-CN"/>
              </w:rPr>
              <w:t xml:space="preserve">s implementation issue whether it is wired connection or wireless connection between the GW and the </w:t>
            </w:r>
            <w:proofErr w:type="spellStart"/>
            <w:r w:rsidRPr="00A96B37">
              <w:rPr>
                <w:rFonts w:eastAsiaTheme="minorEastAsia"/>
                <w:lang w:val="en-US" w:eastAsia="zh-CN"/>
              </w:rPr>
              <w:t>gNB</w:t>
            </w:r>
            <w:proofErr w:type="spellEnd"/>
            <w:r w:rsidRPr="00A96B37">
              <w:rPr>
                <w:rFonts w:eastAsiaTheme="minorEastAsia"/>
                <w:lang w:val="en-US" w:eastAsia="zh-CN"/>
              </w:rPr>
              <w:t>.</w:t>
            </w:r>
          </w:p>
        </w:tc>
        <w:tc>
          <w:tcPr>
            <w:tcW w:w="1084" w:type="dxa"/>
          </w:tcPr>
          <w:p w14:paraId="2946900F" w14:textId="0D0C063F" w:rsidR="00D875E9" w:rsidRDefault="00F706F4" w:rsidP="00307FFB">
            <w:pPr>
              <w:suppressAutoHyphens w:val="0"/>
              <w:spacing w:after="120"/>
              <w:rPr>
                <w:b/>
                <w:bCs/>
                <w:color w:val="000000" w:themeColor="text1"/>
                <w:szCs w:val="24"/>
                <w:lang w:eastAsia="zh-CN"/>
              </w:rPr>
            </w:pPr>
            <w:r w:rsidRPr="00B57F8B">
              <w:rPr>
                <w:rFonts w:eastAsiaTheme="minorEastAsia"/>
                <w:b/>
                <w:bCs/>
                <w:color w:val="000000" w:themeColor="text1"/>
                <w:lang w:val="en-US" w:eastAsia="zh-CN"/>
              </w:rPr>
              <w:t>#99e</w:t>
            </w:r>
          </w:p>
        </w:tc>
      </w:tr>
      <w:tr w:rsidR="00D875E9" w14:paraId="6EF4111A" w14:textId="77777777" w:rsidTr="00307FFB">
        <w:trPr>
          <w:trHeight w:val="188"/>
        </w:trPr>
        <w:tc>
          <w:tcPr>
            <w:tcW w:w="1564" w:type="dxa"/>
            <w:vMerge/>
          </w:tcPr>
          <w:p w14:paraId="1ABF7310" w14:textId="77777777" w:rsidR="00D875E9" w:rsidRDefault="00D875E9" w:rsidP="00307FFB">
            <w:pPr>
              <w:rPr>
                <w:b/>
                <w:color w:val="0070C0"/>
                <w:u w:val="single"/>
                <w:lang w:eastAsia="ko-KR"/>
              </w:rPr>
            </w:pPr>
          </w:p>
        </w:tc>
        <w:tc>
          <w:tcPr>
            <w:tcW w:w="6982" w:type="dxa"/>
          </w:tcPr>
          <w:p w14:paraId="3DADE5AF" w14:textId="77777777" w:rsidR="00D875E9" w:rsidRDefault="00D875E9" w:rsidP="00307FFB">
            <w:pPr>
              <w:overflowPunct w:val="0"/>
              <w:spacing w:after="120"/>
              <w:rPr>
                <w:b/>
                <w:bCs/>
                <w:color w:val="000000" w:themeColor="text1"/>
                <w:szCs w:val="24"/>
                <w:lang w:eastAsia="zh-CN"/>
              </w:rPr>
            </w:pPr>
            <w:r>
              <w:rPr>
                <w:b/>
                <w:bCs/>
                <w:color w:val="000000" w:themeColor="text1"/>
                <w:szCs w:val="24"/>
                <w:lang w:eastAsia="zh-CN"/>
              </w:rPr>
              <w:t>Proposal 1-7</w:t>
            </w:r>
            <w:r w:rsidRPr="00B92F52">
              <w:rPr>
                <w:b/>
                <w:bCs/>
                <w:color w:val="000000" w:themeColor="text1"/>
                <w:szCs w:val="24"/>
                <w:lang w:eastAsia="zh-CN"/>
              </w:rPr>
              <w:t>:</w:t>
            </w:r>
            <w:r>
              <w:rPr>
                <w:b/>
                <w:bCs/>
                <w:color w:val="000000" w:themeColor="text1"/>
                <w:szCs w:val="24"/>
                <w:lang w:eastAsia="zh-CN"/>
              </w:rPr>
              <w:t xml:space="preserve"> </w:t>
            </w:r>
            <w:r w:rsidRPr="00A96B37">
              <w:rPr>
                <w:rFonts w:eastAsiaTheme="minorEastAsia"/>
                <w:lang w:eastAsia="zh-CN"/>
              </w:rPr>
              <w:t>RAN4 shall prioritize only one potential implementation for GW-</w:t>
            </w:r>
            <w:proofErr w:type="spellStart"/>
            <w:r w:rsidRPr="00A96B37">
              <w:rPr>
                <w:rFonts w:eastAsiaTheme="minorEastAsia"/>
                <w:lang w:eastAsia="zh-CN"/>
              </w:rPr>
              <w:t>gNB</w:t>
            </w:r>
            <w:proofErr w:type="spellEnd"/>
            <w:r w:rsidRPr="00A96B37">
              <w:rPr>
                <w:rFonts w:eastAsiaTheme="minorEastAsia"/>
                <w:lang w:eastAsia="zh-CN"/>
              </w:rPr>
              <w:t xml:space="preserve"> interface in Rel-17.</w:t>
            </w:r>
          </w:p>
        </w:tc>
        <w:tc>
          <w:tcPr>
            <w:tcW w:w="1084" w:type="dxa"/>
          </w:tcPr>
          <w:p w14:paraId="53513F3E" w14:textId="5DAD1204" w:rsidR="00D875E9" w:rsidRDefault="00F706F4">
            <w:pPr>
              <w:overflowPunct w:val="0"/>
              <w:spacing w:after="120"/>
              <w:rPr>
                <w:b/>
                <w:bCs/>
                <w:color w:val="000000" w:themeColor="text1"/>
                <w:szCs w:val="24"/>
                <w:lang w:eastAsia="zh-CN"/>
              </w:rPr>
            </w:pPr>
            <w:r w:rsidRPr="00B57F8B">
              <w:rPr>
                <w:rFonts w:eastAsiaTheme="minorEastAsia"/>
                <w:b/>
                <w:bCs/>
                <w:color w:val="000000" w:themeColor="text1"/>
                <w:lang w:val="en-US" w:eastAsia="zh-CN"/>
              </w:rPr>
              <w:t>#99e</w:t>
            </w:r>
          </w:p>
        </w:tc>
      </w:tr>
      <w:tr w:rsidR="00D875E9" w14:paraId="7A48EB71" w14:textId="77777777" w:rsidTr="00307FFB">
        <w:trPr>
          <w:trHeight w:val="2262"/>
        </w:trPr>
        <w:tc>
          <w:tcPr>
            <w:tcW w:w="1564" w:type="dxa"/>
            <w:vMerge w:val="restart"/>
          </w:tcPr>
          <w:p w14:paraId="2440FBA6" w14:textId="77777777" w:rsidR="00D875E9" w:rsidRDefault="00D875E9" w:rsidP="00307FFB">
            <w:pPr>
              <w:rPr>
                <w:sz w:val="22"/>
                <w:szCs w:val="22"/>
              </w:rPr>
            </w:pPr>
            <w:r>
              <w:rPr>
                <w:b/>
                <w:color w:val="0070C0"/>
                <w:u w:val="single"/>
                <w:lang w:eastAsia="ko-KR"/>
              </w:rPr>
              <w:t xml:space="preserve">Issue 1-3: </w:t>
            </w:r>
          </w:p>
          <w:p w14:paraId="6C02C3AD" w14:textId="77777777" w:rsidR="00D875E9" w:rsidRDefault="00D875E9" w:rsidP="00307FFB">
            <w:pPr>
              <w:rPr>
                <w:b/>
                <w:color w:val="0070C0"/>
                <w:u w:val="single"/>
                <w:lang w:eastAsia="ko-KR"/>
              </w:rPr>
            </w:pPr>
            <w:r w:rsidRPr="00A96B37">
              <w:rPr>
                <w:color w:val="000000" w:themeColor="text1"/>
                <w:lang w:eastAsia="zh-CN"/>
              </w:rPr>
              <w:t>Use architecture as defined by RAN3 as baseline for RAN4</w:t>
            </w:r>
          </w:p>
        </w:tc>
        <w:tc>
          <w:tcPr>
            <w:tcW w:w="6982" w:type="dxa"/>
          </w:tcPr>
          <w:p w14:paraId="4119C2C7" w14:textId="77777777" w:rsidR="00D875E9" w:rsidRPr="00263845" w:rsidRDefault="00D875E9" w:rsidP="00307FFB">
            <w:pPr>
              <w:overflowPunct w:val="0"/>
              <w:spacing w:after="120"/>
              <w:rPr>
                <w:strike/>
                <w:color w:val="0070C0"/>
                <w:szCs w:val="24"/>
                <w:lang w:eastAsia="zh-CN"/>
              </w:rPr>
            </w:pPr>
            <w:r w:rsidRPr="00263845">
              <w:rPr>
                <w:b/>
                <w:bCs/>
                <w:strike/>
                <w:color w:val="000000" w:themeColor="text1"/>
                <w:szCs w:val="24"/>
                <w:lang w:eastAsia="zh-CN"/>
              </w:rPr>
              <w:t xml:space="preserve">Proposal 1-8: RAN4 shall consider the architecture </w:t>
            </w:r>
            <w:r w:rsidRPr="00263845">
              <w:rPr>
                <w:strike/>
                <w:color w:val="000000" w:themeColor="text1"/>
                <w:lang w:eastAsia="zh-CN"/>
              </w:rPr>
              <w:t xml:space="preserve">defined by RAN3 </w:t>
            </w:r>
            <w:r w:rsidRPr="00263845">
              <w:rPr>
                <w:b/>
                <w:strike/>
                <w:color w:val="000000" w:themeColor="text1"/>
                <w:lang w:eastAsia="zh-CN"/>
              </w:rPr>
              <w:t>as baseline</w:t>
            </w:r>
            <w:r w:rsidRPr="00263845">
              <w:rPr>
                <w:strike/>
                <w:color w:val="000000" w:themeColor="text1"/>
                <w:lang w:eastAsia="zh-CN"/>
              </w:rPr>
              <w:t xml:space="preserve"> and </w:t>
            </w:r>
            <w:r w:rsidRPr="00263845">
              <w:rPr>
                <w:b/>
                <w:strike/>
                <w:color w:val="000000" w:themeColor="text1"/>
                <w:lang w:eastAsia="zh-CN"/>
              </w:rPr>
              <w:t>shall allow further potential modifications if required.</w:t>
            </w:r>
          </w:p>
          <w:p w14:paraId="14521ABF" w14:textId="77777777" w:rsidR="00D875E9" w:rsidRPr="00263845" w:rsidRDefault="00D875E9" w:rsidP="00307FFB">
            <w:pPr>
              <w:pStyle w:val="TH"/>
              <w:rPr>
                <w:strike/>
              </w:rPr>
            </w:pPr>
            <w:r w:rsidRPr="00476737">
              <w:rPr>
                <w:strike/>
                <w:noProof/>
              </w:rPr>
              <w:object w:dxaOrig="11433" w:dyaOrig="4321" w14:anchorId="70BF9736">
                <v:shape id="_x0000_i1033"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_x0000_i1033" DrawAspect="Content" ObjectID="_1680421501" r:id="rId45"/>
              </w:object>
            </w:r>
          </w:p>
          <w:p w14:paraId="2EE69BAB" w14:textId="77777777" w:rsidR="00D875E9" w:rsidRDefault="00D875E9" w:rsidP="00307FFB">
            <w:pPr>
              <w:spacing w:after="120"/>
              <w:jc w:val="center"/>
              <w:rPr>
                <w:strike/>
              </w:rPr>
            </w:pPr>
            <w:r w:rsidRPr="00263845">
              <w:rPr>
                <w:strike/>
              </w:rPr>
              <w:t>Figure B-1: NTN based NG-RAN</w:t>
            </w:r>
          </w:p>
          <w:p w14:paraId="2CD8CBAF" w14:textId="42FC237D" w:rsidR="00F706F4" w:rsidRPr="00263845" w:rsidRDefault="006A50B6" w:rsidP="00263845">
            <w:pPr>
              <w:spacing w:after="120"/>
              <w:rPr>
                <w:color w:val="000000" w:themeColor="text1"/>
                <w:szCs w:val="24"/>
                <w:lang w:val="en-US" w:eastAsia="zh-CN"/>
              </w:rPr>
            </w:pPr>
            <w:r w:rsidRPr="00263845">
              <w:rPr>
                <w:b/>
                <w:bCs/>
                <w:color w:val="000000" w:themeColor="text1"/>
                <w:szCs w:val="24"/>
                <w:lang w:eastAsia="zh-CN"/>
              </w:rPr>
              <w:t xml:space="preserve">Proposal 1-8: RAN4 shall consider the architecture </w:t>
            </w:r>
            <w:r w:rsidRPr="00263845">
              <w:rPr>
                <w:color w:val="000000" w:themeColor="text1"/>
                <w:szCs w:val="24"/>
                <w:lang w:eastAsia="zh-CN"/>
              </w:rPr>
              <w:t xml:space="preserve">defined by RAN3 </w:t>
            </w:r>
            <w:r w:rsidRPr="00263845">
              <w:rPr>
                <w:b/>
                <w:bCs/>
                <w:color w:val="000000" w:themeColor="text1"/>
                <w:szCs w:val="24"/>
                <w:lang w:eastAsia="zh-CN"/>
              </w:rPr>
              <w:t>as baseline</w:t>
            </w:r>
            <w:r w:rsidRPr="00263845">
              <w:rPr>
                <w:color w:val="000000" w:themeColor="text1"/>
                <w:szCs w:val="24"/>
                <w:lang w:eastAsia="zh-CN"/>
              </w:rPr>
              <w:t xml:space="preserve"> and </w:t>
            </w:r>
            <w:r w:rsidRPr="00263845">
              <w:rPr>
                <w:b/>
                <w:bCs/>
                <w:color w:val="000000" w:themeColor="text1"/>
                <w:szCs w:val="24"/>
                <w:lang w:eastAsia="zh-CN"/>
              </w:rPr>
              <w:t>shall allow further potential modifications if required pending further check on test feasibility.</w:t>
            </w:r>
          </w:p>
        </w:tc>
        <w:tc>
          <w:tcPr>
            <w:tcW w:w="1084" w:type="dxa"/>
          </w:tcPr>
          <w:p w14:paraId="350DEF35" w14:textId="77777777" w:rsidR="00D875E9" w:rsidRPr="00263845" w:rsidRDefault="00F706F4" w:rsidP="00307FFB">
            <w:pPr>
              <w:overflowPunct w:val="0"/>
              <w:spacing w:after="120"/>
              <w:rPr>
                <w:rFonts w:eastAsiaTheme="minorEastAsia"/>
                <w:b/>
                <w:bCs/>
                <w:color w:val="0070C0"/>
                <w:highlight w:val="green"/>
                <w:lang w:val="en-US" w:eastAsia="zh-CN"/>
              </w:rPr>
            </w:pPr>
            <w:r w:rsidRPr="00263845">
              <w:rPr>
                <w:rFonts w:eastAsiaTheme="minorEastAsia"/>
                <w:b/>
                <w:bCs/>
                <w:color w:val="0070C0"/>
                <w:highlight w:val="green"/>
                <w:lang w:val="en-US" w:eastAsia="zh-CN"/>
              </w:rPr>
              <w:t>Agreed on the GTW session</w:t>
            </w:r>
          </w:p>
          <w:p w14:paraId="140AB831" w14:textId="3E9581A4" w:rsidR="00F706F4" w:rsidRDefault="00F706F4" w:rsidP="00307FFB">
            <w:pPr>
              <w:overflowPunct w:val="0"/>
              <w:spacing w:after="120"/>
              <w:rPr>
                <w:b/>
                <w:bCs/>
                <w:color w:val="000000" w:themeColor="text1"/>
                <w:szCs w:val="24"/>
                <w:lang w:eastAsia="zh-CN"/>
              </w:rPr>
            </w:pPr>
            <w:r w:rsidRPr="00263845">
              <w:rPr>
                <w:rFonts w:eastAsiaTheme="minorEastAsia"/>
                <w:b/>
                <w:bCs/>
                <w:color w:val="0070C0"/>
                <w:highlight w:val="green"/>
                <w:lang w:val="en-US" w:eastAsia="zh-CN"/>
              </w:rPr>
              <w:t>(16/04)</w:t>
            </w:r>
          </w:p>
        </w:tc>
      </w:tr>
      <w:tr w:rsidR="00D875E9" w14:paraId="3E6989C6" w14:textId="77777777" w:rsidTr="00307FFB">
        <w:trPr>
          <w:trHeight w:val="519"/>
        </w:trPr>
        <w:tc>
          <w:tcPr>
            <w:tcW w:w="1564" w:type="dxa"/>
            <w:vMerge/>
          </w:tcPr>
          <w:p w14:paraId="5A7D3E5E" w14:textId="77777777" w:rsidR="00D875E9" w:rsidRDefault="00D875E9" w:rsidP="00307FFB">
            <w:pPr>
              <w:rPr>
                <w:b/>
                <w:color w:val="0070C0"/>
                <w:u w:val="single"/>
                <w:lang w:eastAsia="ko-KR"/>
              </w:rPr>
            </w:pPr>
          </w:p>
        </w:tc>
        <w:tc>
          <w:tcPr>
            <w:tcW w:w="6982" w:type="dxa"/>
          </w:tcPr>
          <w:p w14:paraId="4760699B" w14:textId="77777777" w:rsidR="00D875E9" w:rsidRDefault="00D875E9" w:rsidP="00307FFB">
            <w:pPr>
              <w:overflowPunct w:val="0"/>
              <w:spacing w:after="120"/>
              <w:rPr>
                <w:b/>
                <w:strike/>
                <w:color w:val="000000" w:themeColor="text1"/>
                <w:lang w:eastAsia="zh-CN"/>
              </w:rPr>
            </w:pPr>
            <w:r w:rsidRPr="00263845">
              <w:rPr>
                <w:b/>
                <w:bCs/>
                <w:strike/>
                <w:color w:val="000000" w:themeColor="text1"/>
                <w:szCs w:val="24"/>
                <w:lang w:eastAsia="zh-CN"/>
              </w:rPr>
              <w:t xml:space="preserve">Proposal 1-9: RAN4 shall consider the architecture </w:t>
            </w:r>
            <w:r w:rsidRPr="00263845">
              <w:rPr>
                <w:strike/>
                <w:color w:val="000000" w:themeColor="text1"/>
                <w:lang w:eastAsia="zh-CN"/>
              </w:rPr>
              <w:t xml:space="preserve">defined by RAN3 </w:t>
            </w:r>
            <w:r w:rsidRPr="00263845">
              <w:rPr>
                <w:b/>
                <w:strike/>
                <w:color w:val="000000" w:themeColor="text1"/>
                <w:lang w:eastAsia="zh-CN"/>
              </w:rPr>
              <w:t>as baseline</w:t>
            </w:r>
            <w:r w:rsidRPr="00263845">
              <w:rPr>
                <w:strike/>
                <w:color w:val="000000" w:themeColor="text1"/>
                <w:lang w:eastAsia="zh-CN"/>
              </w:rPr>
              <w:t xml:space="preserve"> for test setup</w:t>
            </w:r>
            <w:r w:rsidRPr="00263845">
              <w:rPr>
                <w:b/>
                <w:strike/>
                <w:color w:val="000000" w:themeColor="text1"/>
                <w:lang w:eastAsia="zh-CN"/>
              </w:rPr>
              <w:t>.</w:t>
            </w:r>
          </w:p>
          <w:p w14:paraId="0909FAD9" w14:textId="2DCFE3C7" w:rsidR="005545C4" w:rsidRDefault="006A50B6" w:rsidP="00263845">
            <w:pPr>
              <w:overflowPunct w:val="0"/>
              <w:spacing w:after="120"/>
              <w:rPr>
                <w:b/>
                <w:bCs/>
                <w:color w:val="000000" w:themeColor="text1"/>
                <w:szCs w:val="24"/>
                <w:lang w:eastAsia="zh-CN"/>
              </w:rPr>
            </w:pPr>
            <w:r w:rsidRPr="00263845">
              <w:rPr>
                <w:b/>
                <w:bCs/>
                <w:color w:val="000000" w:themeColor="text1"/>
                <w:szCs w:val="24"/>
                <w:lang w:eastAsia="zh-CN"/>
              </w:rPr>
              <w:t>Proposal 1-9: RAN4 shall consider the architecture defined by RAN3 as baseline for test setup pending on further check on test feasibility.</w:t>
            </w:r>
          </w:p>
          <w:p w14:paraId="1B621054" w14:textId="4045AFCC" w:rsidR="00F706F4" w:rsidRPr="00263845" w:rsidRDefault="00F706F4" w:rsidP="00263845">
            <w:pPr>
              <w:overflowPunct w:val="0"/>
              <w:spacing w:after="120"/>
              <w:rPr>
                <w:b/>
                <w:bCs/>
                <w:color w:val="000000" w:themeColor="text1"/>
                <w:szCs w:val="24"/>
                <w:lang w:val="en-US" w:eastAsia="zh-CN"/>
              </w:rPr>
            </w:pPr>
            <w:r w:rsidRPr="00F706F4">
              <w:rPr>
                <w:b/>
                <w:bCs/>
                <w:noProof/>
                <w:color w:val="000000" w:themeColor="text1"/>
                <w:szCs w:val="24"/>
                <w:lang w:val="fr-FR" w:eastAsia="fr-FR"/>
              </w:rPr>
              <w:lastRenderedPageBreak/>
              <w:drawing>
                <wp:inline distT="0" distB="0" distL="0" distR="0" wp14:anchorId="4C76017F" wp14:editId="59CAC15A">
                  <wp:extent cx="4023360" cy="1516690"/>
                  <wp:effectExtent l="0" t="0" r="0" b="7620"/>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46"/>
                          <a:stretch>
                            <a:fillRect/>
                          </a:stretch>
                        </pic:blipFill>
                        <pic:spPr>
                          <a:xfrm>
                            <a:off x="0" y="0"/>
                            <a:ext cx="4032410" cy="1520102"/>
                          </a:xfrm>
                          <a:prstGeom prst="rect">
                            <a:avLst/>
                          </a:prstGeom>
                        </pic:spPr>
                      </pic:pic>
                    </a:graphicData>
                  </a:graphic>
                </wp:inline>
              </w:drawing>
            </w:r>
          </w:p>
          <w:p w14:paraId="11CE80C8" w14:textId="089B42DA" w:rsidR="00F706F4" w:rsidRPr="00263845" w:rsidRDefault="00F706F4" w:rsidP="00307FFB">
            <w:pPr>
              <w:overflowPunct w:val="0"/>
              <w:spacing w:after="120"/>
              <w:rPr>
                <w:b/>
                <w:bCs/>
                <w:strike/>
                <w:color w:val="000000" w:themeColor="text1"/>
                <w:szCs w:val="24"/>
                <w:lang w:val="en-US" w:eastAsia="zh-CN"/>
              </w:rPr>
            </w:pPr>
          </w:p>
        </w:tc>
        <w:tc>
          <w:tcPr>
            <w:tcW w:w="1084" w:type="dxa"/>
          </w:tcPr>
          <w:p w14:paraId="48F6468C" w14:textId="77777777" w:rsidR="00F706F4" w:rsidRPr="00B57F8B" w:rsidRDefault="00F706F4" w:rsidP="00F706F4">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lastRenderedPageBreak/>
              <w:t>Agreed on the GTW session</w:t>
            </w:r>
          </w:p>
          <w:p w14:paraId="3A2F29F6" w14:textId="2AFD319E" w:rsidR="00D875E9" w:rsidRDefault="00F706F4" w:rsidP="00F706F4">
            <w:pPr>
              <w:overflowPunct w:val="0"/>
              <w:spacing w:after="120"/>
              <w:rPr>
                <w:b/>
                <w:bCs/>
                <w:color w:val="000000" w:themeColor="text1"/>
                <w:szCs w:val="24"/>
                <w:lang w:eastAsia="zh-CN"/>
              </w:rPr>
            </w:pPr>
            <w:r w:rsidRPr="00B57F8B">
              <w:rPr>
                <w:rFonts w:eastAsiaTheme="minorEastAsia"/>
                <w:b/>
                <w:bCs/>
                <w:color w:val="0070C0"/>
                <w:highlight w:val="green"/>
                <w:lang w:val="en-US" w:eastAsia="zh-CN"/>
              </w:rPr>
              <w:t>(16/04)</w:t>
            </w:r>
          </w:p>
        </w:tc>
      </w:tr>
      <w:tr w:rsidR="00D875E9" w14:paraId="30E37CD9" w14:textId="77777777" w:rsidTr="00307FFB">
        <w:trPr>
          <w:trHeight w:val="1098"/>
        </w:trPr>
        <w:tc>
          <w:tcPr>
            <w:tcW w:w="1564" w:type="dxa"/>
            <w:vMerge w:val="restart"/>
          </w:tcPr>
          <w:p w14:paraId="71D74EBD" w14:textId="77777777" w:rsidR="00D875E9" w:rsidRDefault="00D875E9" w:rsidP="00307FFB">
            <w:pPr>
              <w:rPr>
                <w:sz w:val="22"/>
                <w:szCs w:val="22"/>
                <w:lang w:val="en-US"/>
              </w:rPr>
            </w:pPr>
            <w:r>
              <w:rPr>
                <w:b/>
                <w:color w:val="0070C0"/>
                <w:u w:val="single"/>
                <w:lang w:eastAsia="ko-KR"/>
              </w:rPr>
              <w:t xml:space="preserve">Issue 1-4: </w:t>
            </w:r>
          </w:p>
          <w:p w14:paraId="6BF49262" w14:textId="77777777" w:rsidR="00D875E9" w:rsidRDefault="00D875E9" w:rsidP="00307FFB">
            <w:pPr>
              <w:rPr>
                <w:b/>
                <w:color w:val="0070C0"/>
                <w:u w:val="single"/>
                <w:lang w:eastAsia="ko-KR"/>
              </w:rPr>
            </w:pPr>
            <w:r>
              <w:rPr>
                <w:color w:val="000000" w:themeColor="text1"/>
                <w:lang w:eastAsia="zh-CN"/>
              </w:rPr>
              <w:t xml:space="preserve">Type of connexion between NTN-Gateway and Non-NTN Infrastructure </w:t>
            </w:r>
            <w:proofErr w:type="spellStart"/>
            <w:r>
              <w:rPr>
                <w:color w:val="000000" w:themeColor="text1"/>
                <w:lang w:eastAsia="zh-CN"/>
              </w:rPr>
              <w:t>gNB</w:t>
            </w:r>
            <w:proofErr w:type="spellEnd"/>
            <w:r>
              <w:rPr>
                <w:color w:val="000000" w:themeColor="text1"/>
                <w:lang w:eastAsia="zh-CN"/>
              </w:rPr>
              <w:t xml:space="preserve"> functions</w:t>
            </w:r>
          </w:p>
        </w:tc>
        <w:tc>
          <w:tcPr>
            <w:tcW w:w="6982" w:type="dxa"/>
          </w:tcPr>
          <w:p w14:paraId="20A09ED5" w14:textId="77777777" w:rsidR="00D875E9" w:rsidRPr="00B57F8B" w:rsidRDefault="00D875E9" w:rsidP="00307FFB">
            <w:pPr>
              <w:overflowPunct w:val="0"/>
              <w:spacing w:after="120"/>
              <w:rPr>
                <w:b/>
                <w:bCs/>
                <w:color w:val="000000" w:themeColor="text1"/>
                <w:szCs w:val="24"/>
                <w:lang w:eastAsia="zh-CN"/>
              </w:rPr>
            </w:pPr>
            <w:r>
              <w:rPr>
                <w:b/>
                <w:bCs/>
                <w:color w:val="000000" w:themeColor="text1"/>
                <w:szCs w:val="24"/>
                <w:lang w:eastAsia="zh-CN"/>
              </w:rPr>
              <w:t>Proposal 1-10</w:t>
            </w:r>
            <w:r w:rsidRPr="00B92F52">
              <w:rPr>
                <w:b/>
                <w:bCs/>
                <w:color w:val="000000" w:themeColor="text1"/>
                <w:szCs w:val="24"/>
                <w:lang w:eastAsia="zh-CN"/>
              </w:rPr>
              <w:t>:</w:t>
            </w:r>
            <w:r>
              <w:rPr>
                <w:b/>
                <w:bCs/>
                <w:color w:val="000000" w:themeColor="text1"/>
                <w:szCs w:val="24"/>
                <w:lang w:eastAsia="zh-CN"/>
              </w:rPr>
              <w:t xml:space="preserve"> RAN4 shall take into account the inputs from companies to decide if the typical satellite implementation considers wired or non-wired connection with the GW.</w:t>
            </w:r>
          </w:p>
        </w:tc>
        <w:tc>
          <w:tcPr>
            <w:tcW w:w="1084" w:type="dxa"/>
          </w:tcPr>
          <w:p w14:paraId="79D52D53" w14:textId="77777777" w:rsidR="00F706F4" w:rsidRPr="00B57F8B" w:rsidRDefault="00F706F4" w:rsidP="00F706F4">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4CFA1424" w14:textId="0238B20E" w:rsidR="00D875E9" w:rsidRDefault="00F706F4" w:rsidP="00F706F4">
            <w:pPr>
              <w:overflowPunct w:val="0"/>
              <w:spacing w:after="120"/>
              <w:rPr>
                <w:b/>
                <w:bCs/>
                <w:color w:val="000000" w:themeColor="text1"/>
                <w:szCs w:val="24"/>
                <w:lang w:eastAsia="zh-CN"/>
              </w:rPr>
            </w:pPr>
            <w:r w:rsidRPr="00B57F8B">
              <w:rPr>
                <w:rFonts w:eastAsiaTheme="minorEastAsia"/>
                <w:b/>
                <w:bCs/>
                <w:color w:val="0070C0"/>
                <w:highlight w:val="green"/>
                <w:lang w:val="en-US" w:eastAsia="zh-CN"/>
              </w:rPr>
              <w:t>(16/04)</w:t>
            </w:r>
          </w:p>
        </w:tc>
      </w:tr>
      <w:tr w:rsidR="00D875E9" w14:paraId="727F9124" w14:textId="77777777" w:rsidTr="00307FFB">
        <w:trPr>
          <w:trHeight w:val="1098"/>
        </w:trPr>
        <w:tc>
          <w:tcPr>
            <w:tcW w:w="1564" w:type="dxa"/>
            <w:vMerge/>
          </w:tcPr>
          <w:p w14:paraId="22396D85" w14:textId="77777777" w:rsidR="00D875E9" w:rsidRDefault="00D875E9" w:rsidP="00307FFB">
            <w:pPr>
              <w:rPr>
                <w:b/>
                <w:color w:val="0070C0"/>
                <w:u w:val="single"/>
                <w:lang w:eastAsia="ko-KR"/>
              </w:rPr>
            </w:pPr>
          </w:p>
        </w:tc>
        <w:tc>
          <w:tcPr>
            <w:tcW w:w="6982" w:type="dxa"/>
          </w:tcPr>
          <w:p w14:paraId="102B553F" w14:textId="77777777" w:rsidR="00D875E9" w:rsidRPr="00A96B37" w:rsidRDefault="00D875E9" w:rsidP="00307FFB">
            <w:pPr>
              <w:overflowPunct w:val="0"/>
              <w:spacing w:after="120"/>
              <w:rPr>
                <w:color w:val="0070C0"/>
                <w:szCs w:val="24"/>
                <w:lang w:eastAsia="zh-CN"/>
              </w:rPr>
            </w:pPr>
            <w:r>
              <w:rPr>
                <w:b/>
                <w:bCs/>
                <w:color w:val="000000" w:themeColor="text1"/>
                <w:szCs w:val="24"/>
                <w:lang w:eastAsia="zh-CN"/>
              </w:rPr>
              <w:t>Proposal 1-11</w:t>
            </w:r>
            <w:r w:rsidRPr="00B92F52">
              <w:rPr>
                <w:b/>
                <w:bCs/>
                <w:color w:val="000000" w:themeColor="text1"/>
                <w:szCs w:val="24"/>
                <w:lang w:eastAsia="zh-CN"/>
              </w:rPr>
              <w:t>:</w:t>
            </w:r>
            <w:r>
              <w:rPr>
                <w:b/>
                <w:bCs/>
                <w:color w:val="000000" w:themeColor="text1"/>
                <w:szCs w:val="24"/>
                <w:lang w:eastAsia="zh-CN"/>
              </w:rPr>
              <w:t xml:space="preserve"> RAN4 shall prioritize </w:t>
            </w:r>
            <w:r>
              <w:rPr>
                <w:rFonts w:asciiTheme="minorBidi" w:hAnsiTheme="minorBidi"/>
              </w:rPr>
              <w:t xml:space="preserve">the </w:t>
            </w:r>
            <w:r>
              <w:rPr>
                <w:rFonts w:asciiTheme="minorBidi" w:hAnsiTheme="minorBidi"/>
                <w:b/>
              </w:rPr>
              <w:t>wired connection</w:t>
            </w:r>
            <w:r>
              <w:rPr>
                <w:rFonts w:asciiTheme="minorBidi" w:hAnsiTheme="minorBidi"/>
              </w:rPr>
              <w:t xml:space="preserve"> between NTN-Gateway and </w:t>
            </w:r>
            <w:r>
              <w:rPr>
                <w:color w:val="000000" w:themeColor="text1"/>
                <w:lang w:eastAsia="zh-CN"/>
              </w:rPr>
              <w:t xml:space="preserve">Non-NTN Infrastructure </w:t>
            </w:r>
            <w:proofErr w:type="spellStart"/>
            <w:r>
              <w:rPr>
                <w:color w:val="000000" w:themeColor="text1"/>
                <w:lang w:eastAsia="zh-CN"/>
              </w:rPr>
              <w:t>gNB</w:t>
            </w:r>
            <w:proofErr w:type="spellEnd"/>
            <w:r>
              <w:rPr>
                <w:color w:val="000000" w:themeColor="text1"/>
                <w:lang w:eastAsia="zh-CN"/>
              </w:rPr>
              <w:t xml:space="preserve"> functions</w:t>
            </w:r>
            <w:r>
              <w:rPr>
                <w:rFonts w:asciiTheme="minorBidi" w:hAnsiTheme="minorBidi"/>
              </w:rPr>
              <w:t xml:space="preserve"> in Rel-17.</w:t>
            </w:r>
          </w:p>
          <w:p w14:paraId="697201C4" w14:textId="77777777" w:rsidR="00D875E9" w:rsidRDefault="00D875E9" w:rsidP="00307FFB">
            <w:pPr>
              <w:overflowPunct w:val="0"/>
              <w:spacing w:after="120"/>
              <w:rPr>
                <w:b/>
                <w:bCs/>
                <w:color w:val="000000" w:themeColor="text1"/>
                <w:szCs w:val="24"/>
                <w:lang w:eastAsia="zh-CN"/>
              </w:rPr>
            </w:pPr>
          </w:p>
        </w:tc>
        <w:tc>
          <w:tcPr>
            <w:tcW w:w="1084" w:type="dxa"/>
          </w:tcPr>
          <w:p w14:paraId="55BA98AA" w14:textId="2F8DF7B4" w:rsidR="00D875E9" w:rsidRDefault="00F706F4" w:rsidP="00307FFB">
            <w:pPr>
              <w:overflowPunct w:val="0"/>
              <w:spacing w:after="120"/>
              <w:rPr>
                <w:b/>
                <w:bCs/>
                <w:color w:val="000000" w:themeColor="text1"/>
                <w:szCs w:val="24"/>
                <w:lang w:eastAsia="zh-CN"/>
              </w:rPr>
            </w:pPr>
            <w:r w:rsidRPr="00B57F8B">
              <w:rPr>
                <w:rFonts w:eastAsiaTheme="minorEastAsia"/>
                <w:b/>
                <w:bCs/>
                <w:color w:val="000000" w:themeColor="text1"/>
                <w:lang w:val="en-US" w:eastAsia="zh-CN"/>
              </w:rPr>
              <w:t>#99e</w:t>
            </w:r>
          </w:p>
        </w:tc>
      </w:tr>
      <w:tr w:rsidR="00D875E9" w14:paraId="3081E4BA" w14:textId="77777777" w:rsidTr="00307FFB">
        <w:trPr>
          <w:trHeight w:val="870"/>
        </w:trPr>
        <w:tc>
          <w:tcPr>
            <w:tcW w:w="1564" w:type="dxa"/>
            <w:vMerge w:val="restart"/>
          </w:tcPr>
          <w:p w14:paraId="22EFF4B0" w14:textId="77777777" w:rsidR="00D875E9" w:rsidRDefault="00D875E9" w:rsidP="00307FFB">
            <w:pPr>
              <w:rPr>
                <w:b/>
                <w:color w:val="0070C0"/>
                <w:u w:val="single"/>
                <w:lang w:eastAsia="ko-KR"/>
              </w:rPr>
            </w:pPr>
            <w:r>
              <w:rPr>
                <w:b/>
                <w:color w:val="0070C0"/>
                <w:u w:val="single"/>
                <w:lang w:eastAsia="ko-KR"/>
              </w:rPr>
              <w:t>Issue 1-5:</w:t>
            </w:r>
          </w:p>
          <w:p w14:paraId="6A8AB8E9" w14:textId="77777777" w:rsidR="00D875E9" w:rsidRDefault="00D875E9" w:rsidP="00307FFB">
            <w:pPr>
              <w:rPr>
                <w:b/>
                <w:color w:val="0070C0"/>
                <w:u w:val="single"/>
                <w:lang w:eastAsia="ko-KR"/>
              </w:rPr>
            </w:pPr>
            <w:r>
              <w:rPr>
                <w:color w:val="000000" w:themeColor="text1"/>
                <w:lang w:eastAsia="zh-CN"/>
              </w:rPr>
              <w:t>&lt;</w:t>
            </w:r>
            <w:proofErr w:type="spellStart"/>
            <w:r>
              <w:rPr>
                <w:color w:val="000000" w:themeColor="text1"/>
                <w:lang w:eastAsia="zh-CN"/>
              </w:rPr>
              <w:t>satellite+feeder</w:t>
            </w:r>
            <w:proofErr w:type="spellEnd"/>
            <w:r>
              <w:rPr>
                <w:color w:val="000000" w:themeColor="text1"/>
                <w:lang w:eastAsia="zh-CN"/>
              </w:rPr>
              <w:t xml:space="preserve"> link+ NTN-gateway</w:t>
            </w:r>
            <w:r>
              <w:rPr>
                <w:color w:val="000000" w:themeColor="text1"/>
                <w:sz w:val="18"/>
                <w:lang w:eastAsia="zh-CN"/>
              </w:rPr>
              <w:t>&gt;</w:t>
            </w:r>
            <w:r>
              <w:rPr>
                <w:color w:val="000000" w:themeColor="text1"/>
                <w:lang w:eastAsia="zh-CN"/>
              </w:rPr>
              <w:t xml:space="preserve"> as a RRU, Relay, Repeater</w:t>
            </w:r>
          </w:p>
        </w:tc>
        <w:tc>
          <w:tcPr>
            <w:tcW w:w="6982" w:type="dxa"/>
          </w:tcPr>
          <w:p w14:paraId="66E4AC97" w14:textId="77777777" w:rsidR="00D875E9" w:rsidRPr="00B57F8B" w:rsidRDefault="00D875E9" w:rsidP="00307FFB">
            <w:pPr>
              <w:overflowPunct w:val="0"/>
              <w:spacing w:after="120"/>
              <w:rPr>
                <w:b/>
                <w:color w:val="000000" w:themeColor="text1"/>
                <w:szCs w:val="24"/>
                <w:lang w:eastAsia="zh-CN"/>
              </w:rPr>
            </w:pPr>
            <w:r>
              <w:rPr>
                <w:b/>
                <w:bCs/>
                <w:color w:val="000000" w:themeColor="text1"/>
                <w:szCs w:val="24"/>
                <w:lang w:eastAsia="zh-CN"/>
              </w:rPr>
              <w:t>Proposal 1-12</w:t>
            </w:r>
            <w:r w:rsidRPr="00B92F52">
              <w:rPr>
                <w:b/>
                <w:bCs/>
                <w:color w:val="000000" w:themeColor="text1"/>
                <w:szCs w:val="24"/>
                <w:lang w:eastAsia="zh-CN"/>
              </w:rPr>
              <w:t>:</w:t>
            </w:r>
            <w:r>
              <w:rPr>
                <w:b/>
                <w:bCs/>
                <w:color w:val="000000" w:themeColor="text1"/>
                <w:szCs w:val="24"/>
                <w:lang w:eastAsia="zh-CN"/>
              </w:rPr>
              <w:t xml:space="preserve"> RAN4 shall decide if NTN can benefit </w:t>
            </w:r>
            <w:r w:rsidRPr="00053D8B">
              <w:rPr>
                <w:b/>
                <w:bCs/>
                <w:color w:val="000000" w:themeColor="text1"/>
                <w:szCs w:val="24"/>
                <w:lang w:eastAsia="zh-CN"/>
              </w:rPr>
              <w:t xml:space="preserve">or not from </w:t>
            </w:r>
            <w:r w:rsidRPr="00621B25">
              <w:rPr>
                <w:b/>
                <w:color w:val="000000" w:themeColor="text1"/>
                <w:szCs w:val="24"/>
                <w:lang w:eastAsia="zh-CN"/>
              </w:rPr>
              <w:t xml:space="preserve">RAN4 NR Repeater </w:t>
            </w:r>
            <w:r>
              <w:rPr>
                <w:b/>
                <w:color w:val="000000" w:themeColor="text1"/>
                <w:szCs w:val="24"/>
                <w:lang w:eastAsia="zh-CN"/>
              </w:rPr>
              <w:t>WI</w:t>
            </w:r>
            <w:r w:rsidRPr="00621B25">
              <w:rPr>
                <w:b/>
                <w:color w:val="000000" w:themeColor="text1"/>
                <w:szCs w:val="24"/>
                <w:lang w:eastAsia="zh-CN"/>
              </w:rPr>
              <w:t xml:space="preserve"> in Rel-17.</w:t>
            </w:r>
          </w:p>
        </w:tc>
        <w:tc>
          <w:tcPr>
            <w:tcW w:w="1084" w:type="dxa"/>
          </w:tcPr>
          <w:p w14:paraId="6DBE16E9" w14:textId="5146B861" w:rsidR="00D875E9" w:rsidRDefault="00F706F4" w:rsidP="00307FFB">
            <w:pPr>
              <w:overflowPunct w:val="0"/>
              <w:spacing w:after="120"/>
              <w:rPr>
                <w:b/>
                <w:bCs/>
                <w:color w:val="000000" w:themeColor="text1"/>
                <w:szCs w:val="24"/>
                <w:lang w:eastAsia="zh-CN"/>
              </w:rPr>
            </w:pPr>
            <w:r w:rsidRPr="00B57F8B">
              <w:rPr>
                <w:rFonts w:eastAsiaTheme="minorEastAsia"/>
                <w:b/>
                <w:bCs/>
                <w:color w:val="000000" w:themeColor="text1"/>
                <w:lang w:val="en-US" w:eastAsia="zh-CN"/>
              </w:rPr>
              <w:t>#99e</w:t>
            </w:r>
          </w:p>
        </w:tc>
      </w:tr>
      <w:tr w:rsidR="00D875E9" w14:paraId="72248890" w14:textId="77777777" w:rsidTr="00307FFB">
        <w:trPr>
          <w:trHeight w:val="870"/>
        </w:trPr>
        <w:tc>
          <w:tcPr>
            <w:tcW w:w="1564" w:type="dxa"/>
            <w:vMerge/>
          </w:tcPr>
          <w:p w14:paraId="0230859F" w14:textId="77777777" w:rsidR="00D875E9" w:rsidRDefault="00D875E9" w:rsidP="00307FFB">
            <w:pPr>
              <w:rPr>
                <w:b/>
                <w:color w:val="0070C0"/>
                <w:u w:val="single"/>
                <w:lang w:eastAsia="ko-KR"/>
              </w:rPr>
            </w:pPr>
          </w:p>
        </w:tc>
        <w:tc>
          <w:tcPr>
            <w:tcW w:w="6982" w:type="dxa"/>
          </w:tcPr>
          <w:p w14:paraId="1A82D445" w14:textId="77777777" w:rsidR="00D875E9" w:rsidRPr="00B57F8B" w:rsidRDefault="00D875E9" w:rsidP="00307FFB">
            <w:pPr>
              <w:spacing w:after="120"/>
              <w:textAlignment w:val="baseline"/>
              <w:rPr>
                <w:rFonts w:eastAsiaTheme="minorEastAsia"/>
                <w:b/>
                <w:lang w:eastAsia="zh-CN"/>
              </w:rPr>
            </w:pPr>
            <w:r w:rsidRPr="00C30874">
              <w:rPr>
                <w:b/>
                <w:bCs/>
                <w:color w:val="000000" w:themeColor="text1"/>
                <w:szCs w:val="24"/>
                <w:lang w:eastAsia="zh-CN"/>
              </w:rPr>
              <w:t>Proposal 1-1</w:t>
            </w:r>
            <w:r>
              <w:rPr>
                <w:b/>
                <w:bCs/>
                <w:color w:val="000000" w:themeColor="text1"/>
                <w:szCs w:val="24"/>
                <w:lang w:eastAsia="zh-CN"/>
              </w:rPr>
              <w:t>3</w:t>
            </w:r>
            <w:r w:rsidRPr="00C30874">
              <w:rPr>
                <w:b/>
                <w:bCs/>
                <w:color w:val="000000" w:themeColor="text1"/>
                <w:szCs w:val="24"/>
                <w:lang w:eastAsia="zh-CN"/>
              </w:rPr>
              <w:t xml:space="preserve">: </w:t>
            </w:r>
            <w:r w:rsidRPr="00621B25">
              <w:rPr>
                <w:rFonts w:asciiTheme="minorBidi" w:hAnsiTheme="minorBidi"/>
                <w:b/>
              </w:rPr>
              <w:t xml:space="preserve">The definition of RF requirements for the linkage between NTN-Gateway and </w:t>
            </w:r>
            <w:proofErr w:type="spellStart"/>
            <w:r w:rsidRPr="00621B25">
              <w:rPr>
                <w:rFonts w:asciiTheme="minorBidi" w:hAnsiTheme="minorBidi"/>
                <w:b/>
              </w:rPr>
              <w:t>gNB</w:t>
            </w:r>
            <w:proofErr w:type="spellEnd"/>
            <w:r w:rsidRPr="00621B25">
              <w:rPr>
                <w:rFonts w:asciiTheme="minorBidi" w:hAnsiTheme="minorBidi"/>
                <w:b/>
              </w:rPr>
              <w:t xml:space="preserve"> should be optional. </w:t>
            </w:r>
            <w:r w:rsidRPr="00621B25">
              <w:rPr>
                <w:rFonts w:eastAsiaTheme="minorEastAsia"/>
                <w:b/>
                <w:lang w:eastAsia="zh-CN"/>
              </w:rPr>
              <w:t>RAN4 shall focus on NTN service link from standard perspective.</w:t>
            </w:r>
          </w:p>
        </w:tc>
        <w:tc>
          <w:tcPr>
            <w:tcW w:w="1084" w:type="dxa"/>
          </w:tcPr>
          <w:p w14:paraId="281614B1" w14:textId="55692509" w:rsidR="00D875E9" w:rsidRPr="00C30874" w:rsidRDefault="00F706F4" w:rsidP="00307FFB">
            <w:pPr>
              <w:spacing w:after="120"/>
              <w:textAlignment w:val="baseline"/>
              <w:rPr>
                <w:b/>
                <w:bCs/>
                <w:color w:val="000000" w:themeColor="text1"/>
                <w:szCs w:val="24"/>
                <w:lang w:eastAsia="zh-CN"/>
              </w:rPr>
            </w:pPr>
            <w:r w:rsidRPr="00B57F8B">
              <w:rPr>
                <w:rFonts w:eastAsiaTheme="minorEastAsia"/>
                <w:b/>
                <w:bCs/>
                <w:color w:val="000000" w:themeColor="text1"/>
                <w:lang w:val="en-US" w:eastAsia="zh-CN"/>
              </w:rPr>
              <w:t>#99e</w:t>
            </w:r>
          </w:p>
        </w:tc>
      </w:tr>
    </w:tbl>
    <w:p w14:paraId="53BC4F8C" w14:textId="4565E7FD" w:rsidR="008C0548" w:rsidRDefault="008C0548" w:rsidP="00D875E9">
      <w:pPr>
        <w:rPr>
          <w:color w:val="000000" w:themeColor="text1"/>
          <w:lang w:eastAsia="zh-CN"/>
        </w:rPr>
      </w:pPr>
    </w:p>
    <w:p w14:paraId="71819CB0" w14:textId="1BA74D69" w:rsidR="008C0548" w:rsidRDefault="008C0548" w:rsidP="00D875E9">
      <w:pPr>
        <w:rPr>
          <w:color w:val="000000" w:themeColor="text1"/>
          <w:lang w:eastAsia="zh-CN"/>
        </w:rPr>
      </w:pPr>
      <w:r>
        <w:rPr>
          <w:color w:val="000000" w:themeColor="text1"/>
          <w:lang w:eastAsia="zh-CN"/>
        </w:rPr>
        <w:t>Moreover, during the GTW session, there was the following important agreement:</w:t>
      </w:r>
    </w:p>
    <w:p w14:paraId="66F965D3" w14:textId="77777777" w:rsidR="008C0548" w:rsidRPr="00263845" w:rsidRDefault="008C0548" w:rsidP="008C0548">
      <w:pPr>
        <w:rPr>
          <w:color w:val="000000" w:themeColor="text1"/>
          <w:highlight w:val="green"/>
          <w:lang w:val="en-US" w:eastAsia="zh-CN"/>
        </w:rPr>
      </w:pPr>
      <w:r w:rsidRPr="00263845">
        <w:rPr>
          <w:b/>
          <w:color w:val="000000" w:themeColor="text1"/>
          <w:highlight w:val="green"/>
          <w:lang w:val="en-US" w:eastAsia="zh-CN"/>
        </w:rPr>
        <w:t>Baseline assumption:</w:t>
      </w:r>
      <w:r w:rsidRPr="00263845">
        <w:rPr>
          <w:color w:val="000000" w:themeColor="text1"/>
          <w:highlight w:val="green"/>
          <w:lang w:val="en-US" w:eastAsia="zh-CN"/>
        </w:rPr>
        <w:t xml:space="preserve"> The linkage between NTN Gateway and non-NTN </w:t>
      </w:r>
      <w:proofErr w:type="spellStart"/>
      <w:r w:rsidRPr="00263845">
        <w:rPr>
          <w:color w:val="000000" w:themeColor="text1"/>
          <w:highlight w:val="green"/>
          <w:lang w:val="en-US" w:eastAsia="zh-CN"/>
        </w:rPr>
        <w:t>gNB</w:t>
      </w:r>
      <w:proofErr w:type="spellEnd"/>
      <w:r w:rsidRPr="00263845">
        <w:rPr>
          <w:color w:val="000000" w:themeColor="text1"/>
          <w:highlight w:val="green"/>
          <w:lang w:val="en-US" w:eastAsia="zh-CN"/>
        </w:rPr>
        <w:t xml:space="preserve"> is up to implementation and without 3GPP </w:t>
      </w:r>
      <w:proofErr w:type="spellStart"/>
      <w:r w:rsidRPr="00263845">
        <w:rPr>
          <w:strike/>
          <w:color w:val="000000" w:themeColor="text1"/>
          <w:highlight w:val="green"/>
          <w:lang w:val="en-US" w:eastAsia="zh-CN"/>
        </w:rPr>
        <w:t>specifical</w:t>
      </w:r>
      <w:proofErr w:type="spellEnd"/>
      <w:r w:rsidRPr="00263845">
        <w:rPr>
          <w:strike/>
          <w:color w:val="000000" w:themeColor="text1"/>
          <w:highlight w:val="green"/>
          <w:lang w:val="en-US" w:eastAsia="zh-CN"/>
        </w:rPr>
        <w:t xml:space="preserve"> </w:t>
      </w:r>
      <w:r w:rsidRPr="00263845">
        <w:rPr>
          <w:color w:val="000000" w:themeColor="text1"/>
          <w:highlight w:val="green"/>
          <w:lang w:val="en-US" w:eastAsia="zh-CN"/>
        </w:rPr>
        <w:t>standardized solution</w:t>
      </w:r>
    </w:p>
    <w:p w14:paraId="08C4485E" w14:textId="25A1FE8F" w:rsidR="008C0548" w:rsidRPr="00263845" w:rsidRDefault="008C0548" w:rsidP="008C0548">
      <w:pPr>
        <w:rPr>
          <w:color w:val="000000" w:themeColor="text1"/>
          <w:lang w:val="en-US" w:eastAsia="zh-CN"/>
        </w:rPr>
      </w:pPr>
      <w:r w:rsidRPr="00263845">
        <w:rPr>
          <w:color w:val="000000" w:themeColor="text1"/>
          <w:highlight w:val="green"/>
          <w:lang w:val="en-US" w:eastAsia="zh-CN"/>
        </w:rPr>
        <w:t xml:space="preserve"> - Pending on further check on the test feasibility of Rx requirements on </w:t>
      </w:r>
      <w:proofErr w:type="spellStart"/>
      <w:r w:rsidRPr="00263845">
        <w:rPr>
          <w:color w:val="000000" w:themeColor="text1"/>
          <w:highlight w:val="green"/>
          <w:lang w:val="en-US" w:eastAsia="zh-CN"/>
        </w:rPr>
        <w:t>gNB</w:t>
      </w:r>
      <w:proofErr w:type="spellEnd"/>
      <w:r w:rsidRPr="00263845">
        <w:rPr>
          <w:color w:val="000000" w:themeColor="text1"/>
          <w:highlight w:val="green"/>
          <w:lang w:val="en-US" w:eastAsia="zh-CN"/>
        </w:rPr>
        <w:t xml:space="preserve"> side of service link </w:t>
      </w:r>
      <w:r w:rsidRPr="00BD3014">
        <w:rPr>
          <w:color w:val="000000" w:themeColor="text1"/>
          <w:highlight w:val="green"/>
          <w:lang w:val="en-US" w:eastAsia="zh-CN"/>
        </w:rPr>
        <w:t>(refer to</w:t>
      </w:r>
      <w:r>
        <w:rPr>
          <w:color w:val="000000" w:themeColor="text1"/>
          <w:highlight w:val="green"/>
          <w:lang w:val="en-US" w:eastAsia="zh-CN"/>
        </w:rPr>
        <w:t xml:space="preserve"> </w:t>
      </w:r>
      <w:r w:rsidRPr="00263845">
        <w:rPr>
          <w:strike/>
          <w:color w:val="000000" w:themeColor="text1"/>
          <w:highlight w:val="green"/>
          <w:lang w:val="en-US" w:eastAsia="zh-CN"/>
        </w:rPr>
        <w:t xml:space="preserve">… </w:t>
      </w:r>
      <w:r w:rsidRPr="00263845">
        <w:rPr>
          <w:color w:val="000000" w:themeColor="text1"/>
          <w:lang w:val="en-US" w:eastAsia="zh-CN"/>
        </w:rPr>
        <w:t>RAN3 architecture figure</w:t>
      </w:r>
      <w:r w:rsidRPr="00263845">
        <w:rPr>
          <w:color w:val="000000" w:themeColor="text1"/>
          <w:highlight w:val="green"/>
          <w:lang w:val="en-US" w:eastAsia="zh-CN"/>
        </w:rPr>
        <w:t>)</w:t>
      </w:r>
    </w:p>
    <w:p w14:paraId="276BC987" w14:textId="488FC0FA" w:rsidR="00D875E9" w:rsidRDefault="001A4EBC" w:rsidP="00D875E9">
      <w:pPr>
        <w:rPr>
          <w:lang w:val="en-US" w:eastAsia="zh-CN"/>
        </w:rPr>
      </w:pPr>
      <w:r w:rsidRPr="00263845">
        <w:rPr>
          <w:b/>
          <w:lang w:val="en-US" w:eastAsia="zh-CN"/>
        </w:rPr>
        <w:t>Moderator note:</w:t>
      </w:r>
      <w:r>
        <w:rPr>
          <w:lang w:val="en-US" w:eastAsia="zh-CN"/>
        </w:rPr>
        <w:t xml:space="preserve"> </w:t>
      </w:r>
      <w:r w:rsidR="00F706F4">
        <w:rPr>
          <w:lang w:val="en-US" w:eastAsia="zh-CN"/>
        </w:rPr>
        <w:t xml:space="preserve">Because of the GTW session </w:t>
      </w:r>
      <w:r w:rsidR="00BD3014">
        <w:rPr>
          <w:lang w:val="en-US" w:eastAsia="zh-CN"/>
        </w:rPr>
        <w:t xml:space="preserve">(recent) </w:t>
      </w:r>
      <w:r w:rsidR="00F706F4">
        <w:rPr>
          <w:lang w:val="en-US" w:eastAsia="zh-CN"/>
        </w:rPr>
        <w:t xml:space="preserve">agreements, no other proposals are to be discussed </w:t>
      </w:r>
      <w:r w:rsidR="004F4E77">
        <w:rPr>
          <w:lang w:val="en-US" w:eastAsia="zh-CN"/>
        </w:rPr>
        <w:t xml:space="preserve">in RAN4#98-bis-e </w:t>
      </w:r>
      <w:r w:rsidR="00F706F4">
        <w:rPr>
          <w:lang w:val="en-US" w:eastAsia="zh-CN"/>
        </w:rPr>
        <w:t>for Topic#1. However, moderator recommends that companies that have showed concerns for testing (</w:t>
      </w:r>
      <w:r w:rsidR="00F706F4">
        <w:rPr>
          <w:rFonts w:eastAsia="Times New Roman"/>
          <w:b/>
          <w:lang w:eastAsia="zh-CN"/>
        </w:rPr>
        <w:t xml:space="preserve">Satellite + feeder link + NTN-Gateway + </w:t>
      </w:r>
      <w:proofErr w:type="spellStart"/>
      <w:r w:rsidR="00F706F4">
        <w:rPr>
          <w:rFonts w:eastAsia="Times New Roman"/>
          <w:b/>
          <w:lang w:eastAsia="zh-CN"/>
        </w:rPr>
        <w:t>gNB</w:t>
      </w:r>
      <w:proofErr w:type="spellEnd"/>
      <w:r w:rsidR="00F706F4">
        <w:rPr>
          <w:rFonts w:eastAsia="Times New Roman"/>
          <w:b/>
          <w:lang w:eastAsia="zh-CN"/>
        </w:rPr>
        <w:t xml:space="preserve">) as a single entity, </w:t>
      </w:r>
      <w:r w:rsidR="00F706F4" w:rsidRPr="00263845">
        <w:rPr>
          <w:rFonts w:eastAsia="Times New Roman"/>
          <w:highlight w:val="yellow"/>
          <w:lang w:eastAsia="zh-CN"/>
        </w:rPr>
        <w:t>provide</w:t>
      </w:r>
      <w:r w:rsidR="008C0548" w:rsidRPr="00BD3014">
        <w:rPr>
          <w:rFonts w:eastAsia="Times New Roman"/>
          <w:highlight w:val="yellow"/>
          <w:lang w:eastAsia="zh-CN"/>
        </w:rPr>
        <w:t xml:space="preserve"> a list of </w:t>
      </w:r>
      <w:r w:rsidR="008C0548">
        <w:rPr>
          <w:rFonts w:eastAsia="Times New Roman"/>
          <w:highlight w:val="yellow"/>
          <w:lang w:eastAsia="zh-CN"/>
        </w:rPr>
        <w:t>Rx parameters</w:t>
      </w:r>
      <w:r w:rsidR="008C0548" w:rsidRPr="00BD3014">
        <w:rPr>
          <w:rFonts w:eastAsia="Times New Roman"/>
          <w:highlight w:val="yellow"/>
          <w:lang w:eastAsia="zh-CN"/>
        </w:rPr>
        <w:t xml:space="preserve"> fo</w:t>
      </w:r>
      <w:r w:rsidR="00BD3014" w:rsidRPr="00BD3014">
        <w:rPr>
          <w:rFonts w:eastAsia="Times New Roman"/>
          <w:highlight w:val="yellow"/>
          <w:lang w:eastAsia="zh-CN"/>
        </w:rPr>
        <w:t>r which they have concerns with</w:t>
      </w:r>
      <w:r w:rsidR="008C0548" w:rsidRPr="00BD3014">
        <w:rPr>
          <w:rFonts w:eastAsia="Times New Roman"/>
          <w:highlight w:val="yellow"/>
          <w:lang w:eastAsia="zh-CN"/>
        </w:rPr>
        <w:t xml:space="preserve"> testing</w:t>
      </w:r>
      <w:r w:rsidR="00F706F4" w:rsidRPr="00BD3014">
        <w:rPr>
          <w:rFonts w:eastAsia="Times New Roman"/>
          <w:lang w:eastAsia="zh-CN"/>
        </w:rPr>
        <w:t>.</w:t>
      </w:r>
    </w:p>
    <w:p w14:paraId="6D1F0580" w14:textId="3099956F" w:rsidR="00D875E9" w:rsidRDefault="008C0548" w:rsidP="00D875E9">
      <w:pPr>
        <w:rPr>
          <w:rFonts w:eastAsiaTheme="minorEastAsia"/>
          <w:color w:val="000000" w:themeColor="text1"/>
          <w:lang w:val="en-US" w:eastAsia="zh-CN"/>
        </w:rPr>
      </w:pPr>
      <w:r>
        <w:rPr>
          <w:lang w:val="en-US" w:eastAsia="zh-CN"/>
        </w:rPr>
        <w:t>In the case of (</w:t>
      </w:r>
      <w:r>
        <w:rPr>
          <w:rFonts w:eastAsia="Times New Roman"/>
          <w:b/>
          <w:lang w:eastAsia="zh-CN"/>
        </w:rPr>
        <w:t xml:space="preserve">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if concern, </w:t>
      </w:r>
      <w:r>
        <w:rPr>
          <w:lang w:val="en-US" w:eastAsia="zh-CN"/>
        </w:rPr>
        <w:t xml:space="preserve">please provide </w:t>
      </w:r>
      <w:r w:rsidR="00BD3014">
        <w:rPr>
          <w:lang w:val="en-US" w:eastAsia="zh-CN"/>
        </w:rPr>
        <w:t xml:space="preserve">in the </w:t>
      </w:r>
      <w:r w:rsidR="00BD3014" w:rsidRPr="00263845">
        <w:rPr>
          <w:b/>
          <w:lang w:val="en-US" w:eastAsia="zh-CN"/>
        </w:rPr>
        <w:t>TABLE below</w:t>
      </w:r>
      <w:r w:rsidR="00BD3014">
        <w:rPr>
          <w:lang w:val="en-US" w:eastAsia="zh-CN"/>
        </w:rPr>
        <w:t xml:space="preserve"> </w:t>
      </w:r>
      <w:r>
        <w:rPr>
          <w:lang w:val="en-US" w:eastAsia="zh-CN"/>
        </w:rPr>
        <w:t>the list of Rx</w:t>
      </w:r>
      <w:r w:rsidR="00BD3014">
        <w:rPr>
          <w:lang w:val="en-US" w:eastAsia="zh-CN"/>
        </w:rPr>
        <w:t xml:space="preserve"> parameters for which there are</w:t>
      </w:r>
      <w:r>
        <w:rPr>
          <w:lang w:val="en-US" w:eastAsia="zh-CN"/>
        </w:rPr>
        <w:t xml:space="preserve"> (testing) concern</w:t>
      </w:r>
      <w:r w:rsidR="00BD3014">
        <w:rPr>
          <w:lang w:val="en-US" w:eastAsia="zh-CN"/>
        </w:rPr>
        <w:t>s</w:t>
      </w:r>
      <w:r>
        <w:rPr>
          <w:lang w:val="en-US" w:eastAsia="zh-CN"/>
        </w:rPr>
        <w:t xml:space="preserve"> a</w:t>
      </w:r>
      <w:r w:rsidR="00BD3014">
        <w:rPr>
          <w:lang w:val="en-US" w:eastAsia="zh-CN"/>
        </w:rPr>
        <w:t xml:space="preserve">nd please explain why </w:t>
      </w:r>
      <w:r>
        <w:rPr>
          <w:lang w:val="en-US" w:eastAsia="zh-CN"/>
        </w:rPr>
        <w:t>testing could not be feasible.</w:t>
      </w:r>
    </w:p>
    <w:tbl>
      <w:tblPr>
        <w:tblStyle w:val="Grilledutableau"/>
        <w:tblW w:w="5000" w:type="pct"/>
        <w:tblLook w:val="04A0" w:firstRow="1" w:lastRow="0" w:firstColumn="1" w:lastColumn="0" w:noHBand="0" w:noVBand="1"/>
      </w:tblPr>
      <w:tblGrid>
        <w:gridCol w:w="1051"/>
        <w:gridCol w:w="3623"/>
        <w:gridCol w:w="4956"/>
      </w:tblGrid>
      <w:tr w:rsidR="008C0548" w14:paraId="42784090" w14:textId="13401724" w:rsidTr="00263845">
        <w:tc>
          <w:tcPr>
            <w:tcW w:w="546" w:type="pct"/>
          </w:tcPr>
          <w:p w14:paraId="5A22E7F3" w14:textId="77777777" w:rsidR="008C0548" w:rsidRDefault="008C0548" w:rsidP="00307FFB">
            <w:pPr>
              <w:spacing w:after="120"/>
              <w:rPr>
                <w:rFonts w:eastAsiaTheme="minorEastAsia"/>
                <w:b/>
                <w:bCs/>
                <w:color w:val="0070C0"/>
                <w:lang w:val="en-US" w:eastAsia="zh-CN"/>
              </w:rPr>
            </w:pPr>
            <w:r>
              <w:rPr>
                <w:rFonts w:eastAsiaTheme="minorEastAsia"/>
                <w:b/>
                <w:bCs/>
                <w:color w:val="0070C0"/>
                <w:lang w:val="en-US" w:eastAsia="zh-CN"/>
              </w:rPr>
              <w:t>Company</w:t>
            </w:r>
          </w:p>
        </w:tc>
        <w:tc>
          <w:tcPr>
            <w:tcW w:w="1881" w:type="pct"/>
          </w:tcPr>
          <w:p w14:paraId="3E24D63B" w14:textId="22359B74" w:rsidR="008C0548" w:rsidRPr="00263845" w:rsidRDefault="008C0548" w:rsidP="00307FFB">
            <w:pPr>
              <w:spacing w:after="120"/>
              <w:rPr>
                <w:b/>
                <w:lang w:val="en-US" w:eastAsia="zh-CN"/>
              </w:rPr>
            </w:pPr>
            <w:r w:rsidRPr="00263845">
              <w:rPr>
                <w:b/>
                <w:lang w:val="en-US" w:eastAsia="zh-CN"/>
              </w:rPr>
              <w:t>Rx parameter</w:t>
            </w:r>
            <w:r w:rsidR="00A5727D">
              <w:rPr>
                <w:b/>
                <w:lang w:val="en-US" w:eastAsia="zh-CN"/>
              </w:rPr>
              <w:t xml:space="preserve"> on the service link</w:t>
            </w:r>
          </w:p>
          <w:p w14:paraId="08293736" w14:textId="5A436BA5" w:rsidR="008C0548" w:rsidRPr="00263845" w:rsidRDefault="008C0548" w:rsidP="00307FFB">
            <w:pPr>
              <w:spacing w:after="120"/>
              <w:rPr>
                <w:rFonts w:eastAsiaTheme="minorEastAsia"/>
                <w:bCs/>
                <w:color w:val="0070C0"/>
                <w:lang w:val="en-US" w:eastAsia="zh-CN"/>
              </w:rPr>
            </w:pPr>
            <w:r w:rsidRPr="00BD3014">
              <w:rPr>
                <w:lang w:val="en-US" w:eastAsia="zh-CN"/>
              </w:rPr>
              <w:t>for (</w:t>
            </w:r>
            <w:r w:rsidRPr="00263845">
              <w:rPr>
                <w:rFonts w:eastAsia="Times New Roman"/>
                <w:lang w:eastAsia="zh-CN"/>
              </w:rPr>
              <w:t xml:space="preserve">Satellite + feeder link + NTN-Gateway + </w:t>
            </w:r>
            <w:proofErr w:type="spellStart"/>
            <w:r w:rsidRPr="00263845">
              <w:rPr>
                <w:rFonts w:eastAsia="Times New Roman"/>
                <w:lang w:eastAsia="zh-CN"/>
              </w:rPr>
              <w:t>gNB</w:t>
            </w:r>
            <w:proofErr w:type="spellEnd"/>
            <w:r w:rsidRPr="00263845">
              <w:rPr>
                <w:rFonts w:eastAsia="Times New Roman"/>
                <w:lang w:eastAsia="zh-CN"/>
              </w:rPr>
              <w:t>) as a single entity</w:t>
            </w:r>
          </w:p>
        </w:tc>
        <w:tc>
          <w:tcPr>
            <w:tcW w:w="2573" w:type="pct"/>
          </w:tcPr>
          <w:p w14:paraId="1CC48829" w14:textId="17DF9F60" w:rsidR="008C0548" w:rsidRDefault="008C0548">
            <w:pPr>
              <w:spacing w:after="120"/>
              <w:rPr>
                <w:lang w:val="en-US" w:eastAsia="zh-CN"/>
              </w:rPr>
            </w:pPr>
            <w:r>
              <w:rPr>
                <w:lang w:val="en-US" w:eastAsia="zh-CN"/>
              </w:rPr>
              <w:t>Expressed Testing Concern (or other comment)</w:t>
            </w:r>
          </w:p>
        </w:tc>
      </w:tr>
      <w:tr w:rsidR="008C0548" w14:paraId="72C7729C" w14:textId="3AA85CB2" w:rsidTr="00263845">
        <w:tc>
          <w:tcPr>
            <w:tcW w:w="546" w:type="pct"/>
          </w:tcPr>
          <w:p w14:paraId="1A51A876" w14:textId="22F9503D" w:rsidR="008C0548" w:rsidRPr="00995551" w:rsidRDefault="008C0548" w:rsidP="00307FFB">
            <w:pPr>
              <w:spacing w:after="120"/>
              <w:rPr>
                <w:rFonts w:eastAsiaTheme="minorEastAsia"/>
                <w:lang w:val="en-US" w:eastAsia="zh-CN"/>
              </w:rPr>
            </w:pPr>
            <w:r>
              <w:rPr>
                <w:rFonts w:eastAsiaTheme="minorEastAsia"/>
                <w:lang w:val="en-US" w:eastAsia="zh-CN"/>
              </w:rPr>
              <w:t>Ericsson</w:t>
            </w:r>
          </w:p>
        </w:tc>
        <w:tc>
          <w:tcPr>
            <w:tcW w:w="1881" w:type="pct"/>
          </w:tcPr>
          <w:p w14:paraId="5626914A" w14:textId="1FF25B9F" w:rsidR="008C0548" w:rsidRDefault="00951AA7" w:rsidP="00307FFB">
            <w:pPr>
              <w:spacing w:after="120"/>
              <w:rPr>
                <w:rFonts w:eastAsiaTheme="minorEastAsia"/>
                <w:lang w:val="en-US" w:eastAsia="zh-CN"/>
              </w:rPr>
            </w:pPr>
            <w:r>
              <w:rPr>
                <w:rFonts w:eastAsiaTheme="minorEastAsia"/>
                <w:lang w:val="en-US" w:eastAsia="zh-CN"/>
              </w:rPr>
              <w:t>REFSENS being the basis for many other Rx requirements, we would like to understand how the following 3 requirements would be tested (test set up + test procedure) :</w:t>
            </w:r>
          </w:p>
          <w:p w14:paraId="47292843" w14:textId="77777777" w:rsidR="00951AA7" w:rsidRDefault="00951AA7" w:rsidP="00307FFB">
            <w:pPr>
              <w:spacing w:after="120"/>
              <w:rPr>
                <w:rFonts w:eastAsiaTheme="minorEastAsia"/>
                <w:lang w:val="en-US" w:eastAsia="zh-CN"/>
              </w:rPr>
            </w:pPr>
            <w:r>
              <w:rPr>
                <w:rFonts w:eastAsiaTheme="minorEastAsia"/>
                <w:lang w:val="en-US" w:eastAsia="zh-CN"/>
              </w:rPr>
              <w:t>REFSENS</w:t>
            </w:r>
          </w:p>
          <w:p w14:paraId="48511237" w14:textId="77777777" w:rsidR="00951AA7" w:rsidRDefault="00951AA7" w:rsidP="00307FFB">
            <w:pPr>
              <w:spacing w:after="120"/>
              <w:rPr>
                <w:rFonts w:eastAsiaTheme="minorEastAsia"/>
                <w:lang w:val="en-US" w:eastAsia="zh-CN"/>
              </w:rPr>
            </w:pPr>
            <w:r>
              <w:rPr>
                <w:rFonts w:eastAsiaTheme="minorEastAsia"/>
                <w:lang w:val="en-US" w:eastAsia="zh-CN"/>
              </w:rPr>
              <w:t>Blocking</w:t>
            </w:r>
          </w:p>
          <w:p w14:paraId="49B869AB" w14:textId="0BE7D182" w:rsidR="00951AA7" w:rsidRPr="00995551" w:rsidRDefault="00951AA7" w:rsidP="00307FFB">
            <w:pPr>
              <w:spacing w:after="120"/>
              <w:rPr>
                <w:rFonts w:eastAsiaTheme="minorEastAsia"/>
                <w:lang w:val="en-US" w:eastAsia="zh-CN"/>
              </w:rPr>
            </w:pPr>
            <w:r>
              <w:rPr>
                <w:rFonts w:eastAsiaTheme="minorEastAsia"/>
                <w:lang w:val="en-US" w:eastAsia="zh-CN"/>
              </w:rPr>
              <w:t>Rx intermodulation</w:t>
            </w:r>
          </w:p>
        </w:tc>
        <w:tc>
          <w:tcPr>
            <w:tcW w:w="2573" w:type="pct"/>
          </w:tcPr>
          <w:p w14:paraId="67F8DD4C" w14:textId="77777777" w:rsidR="008C0548" w:rsidRPr="00995551" w:rsidRDefault="008C0548" w:rsidP="00307FFB">
            <w:pPr>
              <w:spacing w:after="120"/>
              <w:rPr>
                <w:rFonts w:eastAsiaTheme="minorEastAsia"/>
                <w:lang w:val="en-US" w:eastAsia="zh-CN"/>
              </w:rPr>
            </w:pPr>
          </w:p>
        </w:tc>
      </w:tr>
      <w:tr w:rsidR="008C0548" w14:paraId="43C52526" w14:textId="227516BD" w:rsidTr="00263845">
        <w:tc>
          <w:tcPr>
            <w:tcW w:w="546" w:type="pct"/>
          </w:tcPr>
          <w:p w14:paraId="4976D5D1" w14:textId="711A0476" w:rsidR="008C0548" w:rsidRPr="00263845" w:rsidRDefault="00A5727D" w:rsidP="00307FFB">
            <w:pPr>
              <w:spacing w:after="120"/>
              <w:rPr>
                <w:rFonts w:eastAsiaTheme="minorEastAsia"/>
                <w:bCs/>
                <w:lang w:val="en-US" w:eastAsia="zh-CN"/>
              </w:rPr>
            </w:pPr>
            <w:r w:rsidRPr="00263845">
              <w:rPr>
                <w:rFonts w:eastAsiaTheme="minorEastAsia"/>
                <w:bCs/>
                <w:lang w:val="en-US" w:eastAsia="zh-CN"/>
              </w:rPr>
              <w:lastRenderedPageBreak/>
              <w:t>Nokia</w:t>
            </w:r>
          </w:p>
        </w:tc>
        <w:tc>
          <w:tcPr>
            <w:tcW w:w="1881" w:type="pct"/>
          </w:tcPr>
          <w:p w14:paraId="053A19D5" w14:textId="0ED10F9F" w:rsidR="000A65F5" w:rsidRDefault="00435AA1" w:rsidP="00307FFB">
            <w:pPr>
              <w:spacing w:after="120"/>
              <w:rPr>
                <w:rFonts w:eastAsiaTheme="minorEastAsia"/>
                <w:lang w:val="en-US" w:eastAsia="zh-CN"/>
              </w:rPr>
            </w:pPr>
            <w:r>
              <w:rPr>
                <w:rFonts w:eastAsiaTheme="minorEastAsia"/>
                <w:lang w:val="en-US" w:eastAsia="zh-CN"/>
              </w:rPr>
              <w:t>Similar comment as Ericsson</w:t>
            </w:r>
            <w:r w:rsidR="000A65F5">
              <w:rPr>
                <w:rFonts w:eastAsiaTheme="minorEastAsia"/>
                <w:lang w:val="en-US" w:eastAsia="zh-CN"/>
              </w:rPr>
              <w:t xml:space="preserve"> on Rx parameters</w:t>
            </w:r>
            <w:r>
              <w:rPr>
                <w:rFonts w:eastAsiaTheme="minorEastAsia"/>
                <w:lang w:val="en-US" w:eastAsia="zh-CN"/>
              </w:rPr>
              <w:t xml:space="preserve">. </w:t>
            </w:r>
          </w:p>
          <w:p w14:paraId="6EF59E72" w14:textId="16CECE6C" w:rsidR="008C0548" w:rsidRPr="00995551" w:rsidRDefault="00435AA1" w:rsidP="00307FFB">
            <w:pPr>
              <w:spacing w:after="120"/>
              <w:rPr>
                <w:rFonts w:eastAsiaTheme="minorEastAsia"/>
                <w:lang w:val="en-US" w:eastAsia="zh-CN"/>
              </w:rPr>
            </w:pPr>
            <w:r>
              <w:rPr>
                <w:rFonts w:eastAsiaTheme="minorEastAsia"/>
                <w:lang w:val="en-US" w:eastAsia="zh-CN"/>
              </w:rPr>
              <w:t xml:space="preserve">Also, </w:t>
            </w:r>
            <w:r w:rsidR="000A65F5">
              <w:rPr>
                <w:rFonts w:eastAsiaTheme="minorEastAsia"/>
                <w:lang w:val="en-US" w:eastAsia="zh-CN"/>
              </w:rPr>
              <w:t>even if this is seen as a single entity, requirements will need to be defined to ensure aspects as timings. We should</w:t>
            </w:r>
            <w:r w:rsidR="000A65F5" w:rsidRPr="000A65F5">
              <w:rPr>
                <w:rFonts w:eastAsiaTheme="minorEastAsia"/>
                <w:lang w:val="en-US" w:eastAsia="zh-CN"/>
              </w:rPr>
              <w:t xml:space="preserve"> emphasize that this design</w:t>
            </w:r>
            <w:r w:rsidR="000A65F5">
              <w:rPr>
                <w:rFonts w:eastAsiaTheme="minorEastAsia"/>
                <w:lang w:val="en-US" w:eastAsia="zh-CN"/>
              </w:rPr>
              <w:t>, illustrated in issue 1-3,</w:t>
            </w:r>
            <w:r w:rsidR="000A65F5" w:rsidRPr="000A65F5">
              <w:rPr>
                <w:rFonts w:eastAsiaTheme="minorEastAsia"/>
                <w:lang w:val="en-US" w:eastAsia="zh-CN"/>
              </w:rPr>
              <w:t xml:space="preserve"> is targeted RAN1/2 and has a note explicit highlighting this limitation in the RAN3 CR.</w:t>
            </w:r>
          </w:p>
        </w:tc>
        <w:tc>
          <w:tcPr>
            <w:tcW w:w="2573" w:type="pct"/>
          </w:tcPr>
          <w:p w14:paraId="00F61B98" w14:textId="77777777" w:rsidR="008C0548" w:rsidRPr="00995551" w:rsidRDefault="008C0548" w:rsidP="00307FFB">
            <w:pPr>
              <w:spacing w:after="120"/>
              <w:rPr>
                <w:rFonts w:eastAsiaTheme="minorEastAsia"/>
                <w:lang w:val="en-US" w:eastAsia="zh-CN"/>
              </w:rPr>
            </w:pPr>
          </w:p>
        </w:tc>
      </w:tr>
      <w:tr w:rsidR="006B0399" w14:paraId="240512DC" w14:textId="77777777" w:rsidTr="00263845">
        <w:tc>
          <w:tcPr>
            <w:tcW w:w="546" w:type="pct"/>
          </w:tcPr>
          <w:p w14:paraId="22C50522" w14:textId="6CD8DDE7" w:rsidR="006B0399" w:rsidRPr="00263845" w:rsidRDefault="006B0399" w:rsidP="006B0399">
            <w:pPr>
              <w:spacing w:after="120"/>
              <w:rPr>
                <w:rFonts w:eastAsiaTheme="minorEastAsia"/>
                <w:bCs/>
                <w:lang w:val="en-US" w:eastAsia="zh-CN"/>
              </w:rPr>
            </w:pPr>
            <w:r w:rsidRPr="00263845">
              <w:rPr>
                <w:rFonts w:eastAsiaTheme="minorEastAsia"/>
                <w:bCs/>
                <w:lang w:val="en-US" w:eastAsia="zh-CN"/>
              </w:rPr>
              <w:t>Inmarsat</w:t>
            </w:r>
          </w:p>
        </w:tc>
        <w:tc>
          <w:tcPr>
            <w:tcW w:w="1881" w:type="pct"/>
          </w:tcPr>
          <w:p w14:paraId="7B62A837" w14:textId="77777777" w:rsidR="006B0399" w:rsidRPr="00995551" w:rsidRDefault="006B0399" w:rsidP="006B0399">
            <w:pPr>
              <w:spacing w:after="120"/>
              <w:rPr>
                <w:rFonts w:eastAsiaTheme="minorEastAsia"/>
                <w:lang w:val="en-US" w:eastAsia="zh-CN"/>
              </w:rPr>
            </w:pPr>
          </w:p>
        </w:tc>
        <w:tc>
          <w:tcPr>
            <w:tcW w:w="2573" w:type="pct"/>
          </w:tcPr>
          <w:p w14:paraId="56C5E4CC" w14:textId="77777777" w:rsidR="006B0399" w:rsidRDefault="006B0399" w:rsidP="006B0399">
            <w:pPr>
              <w:spacing w:after="120"/>
              <w:rPr>
                <w:rFonts w:eastAsiaTheme="minorEastAsia"/>
                <w:lang w:val="en-US" w:eastAsia="zh-CN"/>
              </w:rPr>
            </w:pPr>
            <w:r>
              <w:rPr>
                <w:rFonts w:eastAsiaTheme="minorEastAsia"/>
                <w:lang w:val="en-US" w:eastAsia="zh-CN"/>
              </w:rPr>
              <w:t xml:space="preserve">No concern expressed.  We need more details from the concerned companies regarding the specific issues. </w:t>
            </w:r>
            <w:r>
              <w:rPr>
                <w:rFonts w:eastAsiaTheme="minorEastAsia"/>
                <w:lang w:val="en-US" w:eastAsia="zh-CN"/>
              </w:rPr>
              <w:br/>
              <w:t xml:space="preserve">REFSENS for example in our view does not present any specific issues if the whole (Satellite + feeder + NTNGW + </w:t>
            </w:r>
            <w:proofErr w:type="spellStart"/>
            <w:r>
              <w:rPr>
                <w:rFonts w:eastAsiaTheme="minorEastAsia"/>
                <w:lang w:val="en-US" w:eastAsia="zh-CN"/>
              </w:rPr>
              <w:t>gNB</w:t>
            </w:r>
            <w:proofErr w:type="spellEnd"/>
            <w:r>
              <w:rPr>
                <w:rFonts w:eastAsiaTheme="minorEastAsia"/>
                <w:lang w:val="en-US" w:eastAsia="zh-CN"/>
              </w:rPr>
              <w:t xml:space="preserve">) is considered as a black box.  Assuming the feeder link is left to implementation, the collective losses remaining can be calculated and subsumed into a single IL value, while the rest can follow same principles as for terrestrial </w:t>
            </w:r>
            <w:proofErr w:type="spellStart"/>
            <w:r>
              <w:rPr>
                <w:rFonts w:eastAsiaTheme="minorEastAsia"/>
                <w:lang w:val="en-US" w:eastAsia="zh-CN"/>
              </w:rPr>
              <w:t>gNB</w:t>
            </w:r>
            <w:proofErr w:type="spellEnd"/>
            <w:r>
              <w:rPr>
                <w:rFonts w:eastAsiaTheme="minorEastAsia"/>
                <w:lang w:val="en-US" w:eastAsia="zh-CN"/>
              </w:rPr>
              <w:t xml:space="preserve">. </w:t>
            </w:r>
          </w:p>
          <w:p w14:paraId="00E745F2" w14:textId="77777777" w:rsidR="006B0399" w:rsidRDefault="006B0399" w:rsidP="006B0399">
            <w:pPr>
              <w:spacing w:after="120"/>
              <w:rPr>
                <w:rFonts w:eastAsiaTheme="minorEastAsia"/>
                <w:lang w:val="en-US" w:eastAsia="zh-CN"/>
              </w:rPr>
            </w:pPr>
            <w:r>
              <w:rPr>
                <w:rFonts w:eastAsiaTheme="minorEastAsia"/>
                <w:lang w:val="en-US" w:eastAsia="zh-CN"/>
              </w:rPr>
              <w:t>It’s also unclear how timing concerns apply, since the satellite + feeder + NTNGW are transparent elements in the RF link path.</w:t>
            </w:r>
          </w:p>
          <w:p w14:paraId="12DC2F08" w14:textId="4373149A" w:rsidR="006B0399" w:rsidRPr="00995551" w:rsidRDefault="006B0399" w:rsidP="006B0399">
            <w:pPr>
              <w:spacing w:after="120"/>
              <w:rPr>
                <w:rFonts w:eastAsiaTheme="minorEastAsia"/>
                <w:lang w:val="en-US" w:eastAsia="zh-CN"/>
              </w:rPr>
            </w:pPr>
            <w:r>
              <w:rPr>
                <w:rFonts w:eastAsiaTheme="minorEastAsia"/>
                <w:lang w:val="en-US" w:eastAsia="zh-CN"/>
              </w:rPr>
              <w:t>Please provide further details on the issues, if any.</w:t>
            </w:r>
          </w:p>
        </w:tc>
      </w:tr>
      <w:tr w:rsidR="00A5727D" w14:paraId="639B3F08" w14:textId="77777777" w:rsidTr="00263845">
        <w:tc>
          <w:tcPr>
            <w:tcW w:w="546" w:type="pct"/>
          </w:tcPr>
          <w:p w14:paraId="71B14A4D" w14:textId="50282C2A" w:rsidR="00A5727D" w:rsidRPr="0038454C" w:rsidRDefault="0012628E" w:rsidP="00307FFB">
            <w:pPr>
              <w:spacing w:after="120"/>
              <w:rPr>
                <w:rFonts w:eastAsiaTheme="minorEastAsia"/>
                <w:b/>
                <w:bCs/>
                <w:lang w:val="en-US" w:eastAsia="zh-CN"/>
              </w:rPr>
            </w:pPr>
            <w:r w:rsidRPr="00263845">
              <w:rPr>
                <w:rFonts w:eastAsiaTheme="minorEastAsia"/>
                <w:bCs/>
                <w:lang w:val="en-US" w:eastAsia="zh-CN"/>
              </w:rPr>
              <w:t>THALES</w:t>
            </w:r>
          </w:p>
        </w:tc>
        <w:tc>
          <w:tcPr>
            <w:tcW w:w="1881" w:type="pct"/>
          </w:tcPr>
          <w:p w14:paraId="397C57A5" w14:textId="77777777" w:rsidR="00A5727D" w:rsidRPr="00995551" w:rsidRDefault="00A5727D" w:rsidP="00307FFB">
            <w:pPr>
              <w:spacing w:after="120"/>
              <w:rPr>
                <w:rFonts w:eastAsiaTheme="minorEastAsia"/>
                <w:lang w:val="en-US" w:eastAsia="zh-CN"/>
              </w:rPr>
            </w:pPr>
          </w:p>
        </w:tc>
        <w:tc>
          <w:tcPr>
            <w:tcW w:w="2573" w:type="pct"/>
          </w:tcPr>
          <w:p w14:paraId="445F88A4" w14:textId="79596A67" w:rsidR="0012628E" w:rsidRDefault="00691204" w:rsidP="00307FFB">
            <w:pPr>
              <w:spacing w:after="120"/>
              <w:rPr>
                <w:rFonts w:eastAsiaTheme="minorEastAsia"/>
                <w:lang w:val="en-US" w:eastAsia="zh-CN"/>
              </w:rPr>
            </w:pPr>
            <w:r>
              <w:rPr>
                <w:rFonts w:eastAsiaTheme="minorEastAsia"/>
                <w:lang w:val="en-US" w:eastAsia="zh-CN"/>
              </w:rPr>
              <w:t xml:space="preserve">Only a comment: </w:t>
            </w:r>
            <w:r w:rsidR="00B41D3F">
              <w:rPr>
                <w:rFonts w:eastAsiaTheme="minorEastAsia"/>
                <w:lang w:val="en-US" w:eastAsia="zh-CN"/>
              </w:rPr>
              <w:t>As already explained in the GTW session, w</w:t>
            </w:r>
            <w:r w:rsidR="0012628E">
              <w:rPr>
                <w:rFonts w:eastAsiaTheme="minorEastAsia"/>
                <w:lang w:val="en-US" w:eastAsia="zh-CN"/>
              </w:rPr>
              <w:t>e have to be careful when describing the architecture (and this is the reason for which RAN3 architecture</w:t>
            </w:r>
            <w:r w:rsidR="00B41D3F">
              <w:rPr>
                <w:rFonts w:eastAsiaTheme="minorEastAsia"/>
                <w:lang w:val="en-US" w:eastAsia="zh-CN"/>
              </w:rPr>
              <w:t xml:space="preserve"> comes back</w:t>
            </w:r>
            <w:r w:rsidR="0012628E">
              <w:rPr>
                <w:rFonts w:eastAsiaTheme="minorEastAsia"/>
                <w:lang w:val="en-US" w:eastAsia="zh-CN"/>
              </w:rPr>
              <w:t xml:space="preserve"> many times) since there might be a capacity issue if NTN architecture considers (</w:t>
            </w:r>
            <w:proofErr w:type="spellStart"/>
            <w:r w:rsidR="00B41D3F">
              <w:rPr>
                <w:rFonts w:eastAsiaTheme="minorEastAsia"/>
                <w:lang w:val="en-US" w:eastAsia="zh-CN"/>
              </w:rPr>
              <w:t>Satellite+Feederlink+GateWay</w:t>
            </w:r>
            <w:proofErr w:type="spellEnd"/>
            <w:r w:rsidR="00B41D3F">
              <w:rPr>
                <w:rFonts w:eastAsiaTheme="minorEastAsia"/>
                <w:lang w:val="en-US" w:eastAsia="zh-CN"/>
              </w:rPr>
              <w:t>) as a single entity (Repeater).</w:t>
            </w:r>
          </w:p>
          <w:p w14:paraId="723B2F87" w14:textId="783D25ED" w:rsidR="00B41D3F" w:rsidRPr="00995551" w:rsidRDefault="00B41D3F" w:rsidP="00307FFB">
            <w:pPr>
              <w:spacing w:after="120"/>
              <w:rPr>
                <w:rFonts w:eastAsiaTheme="minorEastAsia"/>
                <w:lang w:val="en-US" w:eastAsia="zh-CN"/>
              </w:rPr>
            </w:pPr>
            <w:r>
              <w:rPr>
                <w:rFonts w:eastAsiaTheme="minorEastAsia"/>
                <w:lang w:val="en-US" w:eastAsia="zh-CN"/>
              </w:rPr>
              <w:t xml:space="preserve">At least for </w:t>
            </w:r>
            <w:r w:rsidR="00B45722">
              <w:rPr>
                <w:rFonts w:eastAsiaTheme="minorEastAsia"/>
                <w:lang w:val="en-US" w:eastAsia="zh-CN"/>
              </w:rPr>
              <w:t xml:space="preserve">the </w:t>
            </w:r>
            <w:r>
              <w:rPr>
                <w:rFonts w:eastAsiaTheme="minorEastAsia"/>
                <w:lang w:val="en-US" w:eastAsia="zh-CN"/>
              </w:rPr>
              <w:t>satellite case, the number of beams may be very high, and this would complicate a lot the connectivity at the GW side with the Non-NTN infrastructure.</w:t>
            </w:r>
          </w:p>
        </w:tc>
      </w:tr>
      <w:tr w:rsidR="00A5727D" w14:paraId="7C6FC139" w14:textId="77777777" w:rsidTr="00263845">
        <w:tc>
          <w:tcPr>
            <w:tcW w:w="546" w:type="pct"/>
          </w:tcPr>
          <w:p w14:paraId="55CE12D0" w14:textId="77777777" w:rsidR="00A5727D" w:rsidRPr="0038454C" w:rsidRDefault="00A5727D" w:rsidP="00307FFB">
            <w:pPr>
              <w:spacing w:after="120"/>
              <w:rPr>
                <w:rFonts w:eastAsiaTheme="minorEastAsia"/>
                <w:b/>
                <w:bCs/>
                <w:lang w:val="en-US" w:eastAsia="zh-CN"/>
              </w:rPr>
            </w:pPr>
          </w:p>
        </w:tc>
        <w:tc>
          <w:tcPr>
            <w:tcW w:w="1881" w:type="pct"/>
          </w:tcPr>
          <w:p w14:paraId="5DB48788" w14:textId="77777777" w:rsidR="00A5727D" w:rsidRPr="00995551" w:rsidRDefault="00A5727D" w:rsidP="00307FFB">
            <w:pPr>
              <w:spacing w:after="120"/>
              <w:rPr>
                <w:rFonts w:eastAsiaTheme="minorEastAsia"/>
                <w:lang w:val="en-US" w:eastAsia="zh-CN"/>
              </w:rPr>
            </w:pPr>
          </w:p>
        </w:tc>
        <w:tc>
          <w:tcPr>
            <w:tcW w:w="2573" w:type="pct"/>
          </w:tcPr>
          <w:p w14:paraId="71C061AB" w14:textId="77777777" w:rsidR="00A5727D" w:rsidRPr="00995551" w:rsidRDefault="00A5727D" w:rsidP="00307FFB">
            <w:pPr>
              <w:spacing w:after="120"/>
              <w:rPr>
                <w:rFonts w:eastAsiaTheme="minorEastAsia"/>
                <w:lang w:val="en-US" w:eastAsia="zh-CN"/>
              </w:rPr>
            </w:pPr>
          </w:p>
        </w:tc>
      </w:tr>
    </w:tbl>
    <w:p w14:paraId="7D2F0448" w14:textId="77777777" w:rsidR="00D875E9" w:rsidRPr="006E5166" w:rsidRDefault="00D875E9" w:rsidP="00D875E9">
      <w:pPr>
        <w:rPr>
          <w:lang w:val="en-US"/>
        </w:rPr>
      </w:pPr>
    </w:p>
    <w:p w14:paraId="442F96F9" w14:textId="77777777" w:rsidR="00D875E9" w:rsidRDefault="00D875E9"/>
    <w:p w14:paraId="162FDCB8" w14:textId="77777777" w:rsidR="009B1829" w:rsidRDefault="009B1829"/>
    <w:p w14:paraId="45333F0F" w14:textId="4F43BCC2" w:rsidR="009B1829" w:rsidRDefault="009B1829"/>
    <w:p w14:paraId="74AD3AB6" w14:textId="34B248F6" w:rsidR="005D5A10" w:rsidRDefault="005D5A10"/>
    <w:p w14:paraId="36A5CE20" w14:textId="11E1636A" w:rsidR="005D5A10" w:rsidRDefault="005D5A10"/>
    <w:p w14:paraId="0EAF9F6B" w14:textId="02839169" w:rsidR="005D5A10" w:rsidRDefault="005D5A10"/>
    <w:p w14:paraId="0C6E0BD7" w14:textId="74C8EE67" w:rsidR="005D5A10" w:rsidRDefault="005D5A10"/>
    <w:p w14:paraId="5B6ED833" w14:textId="4668F1B9" w:rsidR="005D5A10" w:rsidRDefault="005D5A10"/>
    <w:p w14:paraId="430E0DD7" w14:textId="0D35BD76" w:rsidR="005D5A10" w:rsidRDefault="005D5A10"/>
    <w:p w14:paraId="61B20EDD" w14:textId="06F11A91" w:rsidR="005D5A10" w:rsidRDefault="005D5A10"/>
    <w:p w14:paraId="6A94DDD4" w14:textId="6C0EEDD9" w:rsidR="005D5A10" w:rsidRDefault="005D5A10"/>
    <w:p w14:paraId="13C783E3" w14:textId="681B5E39" w:rsidR="005D5A10" w:rsidRDefault="005D5A10"/>
    <w:p w14:paraId="42185B22" w14:textId="37A946DC" w:rsidR="00961BD6" w:rsidRDefault="00961BD6"/>
    <w:p w14:paraId="56FA5F9C" w14:textId="77777777" w:rsidR="009B1829" w:rsidRDefault="0051695A">
      <w:pPr>
        <w:pStyle w:val="Titre1"/>
        <w:numPr>
          <w:ilvl w:val="0"/>
          <w:numId w:val="2"/>
        </w:numPr>
        <w:rPr>
          <w:lang w:eastAsia="ja-JP"/>
        </w:rPr>
      </w:pPr>
      <w:proofErr w:type="spellStart"/>
      <w:r>
        <w:rPr>
          <w:lang w:eastAsia="ja-JP"/>
        </w:rPr>
        <w:lastRenderedPageBreak/>
        <w:t>Topic</w:t>
      </w:r>
      <w:proofErr w:type="spellEnd"/>
      <w:r>
        <w:rPr>
          <w:lang w:eastAsia="ja-JP"/>
        </w:rPr>
        <w:t xml:space="preserve"> #2: </w:t>
      </w:r>
      <w:proofErr w:type="spellStart"/>
      <w:r>
        <w:rPr>
          <w:color w:val="000000" w:themeColor="text1"/>
          <w:lang w:eastAsia="zh-CN"/>
        </w:rPr>
        <w:t>Generic</w:t>
      </w:r>
      <w:proofErr w:type="spellEnd"/>
      <w:r>
        <w:rPr>
          <w:color w:val="000000" w:themeColor="text1"/>
          <w:lang w:eastAsia="zh-CN"/>
        </w:rPr>
        <w:t xml:space="preserve"> Parameters</w:t>
      </w:r>
    </w:p>
    <w:p w14:paraId="5E32BF62" w14:textId="77777777" w:rsidR="009B1829" w:rsidRDefault="0051695A">
      <w:pPr>
        <w:rPr>
          <w:i/>
          <w:color w:val="0070C0"/>
          <w:lang w:eastAsia="zh-CN"/>
        </w:rPr>
      </w:pPr>
      <w:r>
        <w:rPr>
          <w:i/>
          <w:color w:val="0070C0"/>
          <w:lang w:eastAsia="zh-CN"/>
        </w:rPr>
        <w:t xml:space="preserve">Main technical topic overview. The structure can be done based on sub-agenda basis. </w:t>
      </w:r>
    </w:p>
    <w:p w14:paraId="5BE4F907" w14:textId="77777777" w:rsidR="009B1829" w:rsidRDefault="0051695A">
      <w:pPr>
        <w:pStyle w:val="Titre2"/>
        <w:numPr>
          <w:ilvl w:val="1"/>
          <w:numId w:val="2"/>
        </w:numPr>
      </w:pPr>
      <w:proofErr w:type="spellStart"/>
      <w:r>
        <w:t>Companies</w:t>
      </w:r>
      <w:proofErr w:type="spellEnd"/>
      <w:r>
        <w:t xml:space="preserve">’ </w:t>
      </w:r>
      <w:proofErr w:type="spellStart"/>
      <w:r>
        <w:t>contributions</w:t>
      </w:r>
      <w:proofErr w:type="spellEnd"/>
      <w:r>
        <w:t xml:space="preserve"> </w:t>
      </w:r>
      <w:proofErr w:type="spellStart"/>
      <w:r>
        <w:t>summary</w:t>
      </w:r>
      <w:proofErr w:type="spellEnd"/>
    </w:p>
    <w:tbl>
      <w:tblPr>
        <w:tblStyle w:val="Grilledutableau"/>
        <w:tblW w:w="9631" w:type="dxa"/>
        <w:tblLook w:val="04A0" w:firstRow="1" w:lastRow="0" w:firstColumn="1" w:lastColumn="0" w:noHBand="0" w:noVBand="1"/>
      </w:tblPr>
      <w:tblGrid>
        <w:gridCol w:w="916"/>
        <w:gridCol w:w="1227"/>
        <w:gridCol w:w="7488"/>
      </w:tblGrid>
      <w:tr w:rsidR="009B1829" w14:paraId="798B03E3" w14:textId="77777777">
        <w:trPr>
          <w:trHeight w:val="468"/>
        </w:trPr>
        <w:tc>
          <w:tcPr>
            <w:tcW w:w="915" w:type="dxa"/>
            <w:vAlign w:val="center"/>
          </w:tcPr>
          <w:p w14:paraId="7A3266FE" w14:textId="77777777" w:rsidR="009B1829" w:rsidRDefault="0051695A">
            <w:pPr>
              <w:spacing w:before="120" w:after="120"/>
              <w:textAlignment w:val="baseline"/>
              <w:rPr>
                <w:b/>
                <w:bCs/>
              </w:rPr>
            </w:pPr>
            <w:r>
              <w:rPr>
                <w:rFonts w:eastAsia="Yu Mincho"/>
                <w:b/>
                <w:bCs/>
              </w:rPr>
              <w:t>T-doc number</w:t>
            </w:r>
          </w:p>
        </w:tc>
        <w:tc>
          <w:tcPr>
            <w:tcW w:w="1227" w:type="dxa"/>
            <w:vAlign w:val="center"/>
          </w:tcPr>
          <w:p w14:paraId="7AA61C3A" w14:textId="77777777" w:rsidR="009B1829" w:rsidRDefault="0051695A">
            <w:pPr>
              <w:spacing w:before="120" w:after="120"/>
              <w:textAlignment w:val="baseline"/>
              <w:rPr>
                <w:b/>
                <w:bCs/>
              </w:rPr>
            </w:pPr>
            <w:r>
              <w:rPr>
                <w:rFonts w:eastAsia="Yu Mincho"/>
                <w:b/>
                <w:bCs/>
              </w:rPr>
              <w:t>Company</w:t>
            </w:r>
          </w:p>
        </w:tc>
        <w:tc>
          <w:tcPr>
            <w:tcW w:w="7489" w:type="dxa"/>
            <w:vAlign w:val="center"/>
          </w:tcPr>
          <w:p w14:paraId="5195C3F2" w14:textId="77777777" w:rsidR="009B1829" w:rsidRDefault="0051695A">
            <w:pPr>
              <w:spacing w:before="120" w:after="120"/>
              <w:textAlignment w:val="baseline"/>
              <w:rPr>
                <w:b/>
                <w:bCs/>
              </w:rPr>
            </w:pPr>
            <w:r>
              <w:rPr>
                <w:rFonts w:eastAsia="Yu Mincho"/>
                <w:b/>
                <w:bCs/>
              </w:rPr>
              <w:t>Proposals / Observations</w:t>
            </w:r>
          </w:p>
        </w:tc>
      </w:tr>
      <w:tr w:rsidR="009B1829" w14:paraId="0EC9B7CE" w14:textId="77777777">
        <w:trPr>
          <w:trHeight w:val="468"/>
        </w:trPr>
        <w:tc>
          <w:tcPr>
            <w:tcW w:w="915" w:type="dxa"/>
          </w:tcPr>
          <w:p w14:paraId="652107A9" w14:textId="77777777" w:rsidR="009B1829" w:rsidRDefault="007C3D6D">
            <w:pPr>
              <w:spacing w:after="0"/>
              <w:jc w:val="center"/>
              <w:textAlignment w:val="baseline"/>
              <w:rPr>
                <w:rFonts w:asciiTheme="majorBidi" w:eastAsia="Times New Roman" w:hAnsiTheme="majorBidi" w:cstheme="majorBidi"/>
                <w:lang w:val="fr-FR" w:eastAsia="fr-FR"/>
              </w:rPr>
            </w:pPr>
            <w:hyperlink r:id="rId47" w:tgtFrame="_blank">
              <w:r w:rsidR="0051695A">
                <w:rPr>
                  <w:rStyle w:val="Lienhypertexte"/>
                  <w:rFonts w:eastAsia="Yu Mincho"/>
                  <w:color w:val="000000" w:themeColor="text1"/>
                  <w:lang w:val="fr-FR" w:eastAsia="zh-CN"/>
                </w:rPr>
                <w:t>R4-2106545</w:t>
              </w:r>
            </w:hyperlink>
          </w:p>
        </w:tc>
        <w:tc>
          <w:tcPr>
            <w:tcW w:w="1227" w:type="dxa"/>
          </w:tcPr>
          <w:p w14:paraId="3F2FC353" w14:textId="77777777" w:rsidR="009B1829" w:rsidRDefault="0051695A">
            <w:pPr>
              <w:spacing w:after="0"/>
              <w:jc w:val="center"/>
              <w:textAlignment w:val="baseline"/>
              <w:rPr>
                <w:rFonts w:asciiTheme="majorBidi" w:eastAsia="Times New Roman" w:hAnsiTheme="majorBidi" w:cstheme="majorBidi"/>
                <w:lang w:val="fr-FR" w:eastAsia="fr-FR"/>
              </w:rPr>
            </w:pPr>
            <w:proofErr w:type="spellStart"/>
            <w:r>
              <w:rPr>
                <w:rFonts w:eastAsia="Yu Mincho"/>
                <w:color w:val="000000" w:themeColor="text1"/>
                <w:lang w:val="fr-FR" w:eastAsia="zh-CN"/>
              </w:rPr>
              <w:t>Xiaomi</w:t>
            </w:r>
            <w:proofErr w:type="spellEnd"/>
          </w:p>
        </w:tc>
        <w:tc>
          <w:tcPr>
            <w:tcW w:w="7489" w:type="dxa"/>
          </w:tcPr>
          <w:p w14:paraId="26651455" w14:textId="77777777" w:rsidR="009B1829" w:rsidRDefault="0051695A">
            <w:pPr>
              <w:spacing w:line="360" w:lineRule="auto"/>
              <w:textAlignment w:val="baseline"/>
              <w:rPr>
                <w:b/>
                <w:lang w:eastAsia="fr-FR"/>
              </w:rPr>
            </w:pPr>
            <w:r>
              <w:rPr>
                <w:rFonts w:eastAsia="Yu Mincho"/>
                <w:b/>
                <w:lang w:eastAsia="fr-FR"/>
              </w:rPr>
              <w:t xml:space="preserve">Proposal 2: no need to define RF requirements for the linkage between NTN-Gateway and </w:t>
            </w:r>
            <w:proofErr w:type="spellStart"/>
            <w:r>
              <w:rPr>
                <w:rFonts w:eastAsia="Yu Mincho"/>
                <w:b/>
                <w:lang w:eastAsia="fr-FR"/>
              </w:rPr>
              <w:t>gNB</w:t>
            </w:r>
            <w:proofErr w:type="spellEnd"/>
          </w:p>
        </w:tc>
      </w:tr>
      <w:tr w:rsidR="009B1829" w14:paraId="585D6C70" w14:textId="77777777">
        <w:trPr>
          <w:trHeight w:val="468"/>
        </w:trPr>
        <w:tc>
          <w:tcPr>
            <w:tcW w:w="915" w:type="dxa"/>
          </w:tcPr>
          <w:p w14:paraId="6B9D12C7" w14:textId="77777777" w:rsidR="009B1829" w:rsidRDefault="007C3D6D">
            <w:pPr>
              <w:spacing w:after="0"/>
              <w:jc w:val="center"/>
              <w:textAlignment w:val="baseline"/>
              <w:rPr>
                <w:rFonts w:asciiTheme="majorBidi" w:eastAsia="Times New Roman" w:hAnsiTheme="majorBidi" w:cstheme="majorBidi"/>
                <w:lang w:val="fr-FR" w:eastAsia="fr-FR"/>
              </w:rPr>
            </w:pPr>
            <w:hyperlink r:id="rId48" w:tgtFrame="_blank">
              <w:r w:rsidR="0051695A">
                <w:rPr>
                  <w:rStyle w:val="Lienhypertexte"/>
                  <w:rFonts w:eastAsia="Yu Mincho"/>
                  <w:color w:val="000000" w:themeColor="text1"/>
                  <w:lang w:val="fr-FR" w:eastAsia="zh-CN"/>
                </w:rPr>
                <w:t>R4-2106686</w:t>
              </w:r>
            </w:hyperlink>
          </w:p>
        </w:tc>
        <w:tc>
          <w:tcPr>
            <w:tcW w:w="1227" w:type="dxa"/>
          </w:tcPr>
          <w:p w14:paraId="03E65E4C" w14:textId="77777777" w:rsidR="009B1829" w:rsidRDefault="0051695A">
            <w:pPr>
              <w:spacing w:after="0"/>
              <w:jc w:val="center"/>
              <w:textAlignment w:val="baseline"/>
              <w:rPr>
                <w:rFonts w:asciiTheme="majorBidi" w:eastAsia="Times New Roman" w:hAnsiTheme="majorBidi" w:cstheme="majorBidi"/>
                <w:lang w:val="fr-FR" w:eastAsia="fr-FR"/>
              </w:rPr>
            </w:pPr>
            <w:proofErr w:type="spellStart"/>
            <w:r>
              <w:rPr>
                <w:rFonts w:eastAsia="Yu Mincho"/>
                <w:color w:val="000000" w:themeColor="text1"/>
                <w:lang w:val="fr-FR" w:eastAsia="zh-CN"/>
              </w:rPr>
              <w:t>Huawei</w:t>
            </w:r>
            <w:proofErr w:type="spellEnd"/>
            <w:r>
              <w:rPr>
                <w:rFonts w:eastAsia="Yu Mincho"/>
                <w:color w:val="000000" w:themeColor="text1"/>
                <w:lang w:val="fr-FR" w:eastAsia="zh-CN"/>
              </w:rPr>
              <w:t xml:space="preserve">, </w:t>
            </w:r>
            <w:proofErr w:type="spellStart"/>
            <w:r>
              <w:rPr>
                <w:rFonts w:eastAsia="Yu Mincho"/>
                <w:color w:val="000000" w:themeColor="text1"/>
                <w:lang w:val="fr-FR" w:eastAsia="zh-CN"/>
              </w:rPr>
              <w:t>HiSilicon</w:t>
            </w:r>
            <w:proofErr w:type="spellEnd"/>
          </w:p>
        </w:tc>
        <w:tc>
          <w:tcPr>
            <w:tcW w:w="7489" w:type="dxa"/>
          </w:tcPr>
          <w:p w14:paraId="37BC42C8" w14:textId="77777777" w:rsidR="009B1829" w:rsidRDefault="0051695A">
            <w:pPr>
              <w:textAlignment w:val="baseline"/>
              <w:rPr>
                <w:lang w:val="en-US" w:eastAsia="zh-CN"/>
              </w:rPr>
            </w:pPr>
            <w:r>
              <w:rPr>
                <w:rFonts w:eastAsia="Yu Mincho"/>
                <w:b/>
                <w:lang w:eastAsia="zh-CN"/>
              </w:rPr>
              <w:t xml:space="preserve">Observation 1: Different implementations between NTN-Gateway and </w:t>
            </w:r>
            <w:proofErr w:type="spellStart"/>
            <w:r>
              <w:rPr>
                <w:rFonts w:eastAsia="Yu Mincho"/>
                <w:b/>
                <w:lang w:eastAsia="zh-CN"/>
              </w:rPr>
              <w:t>gNB</w:t>
            </w:r>
            <w:proofErr w:type="spellEnd"/>
            <w:r>
              <w:rPr>
                <w:rFonts w:eastAsia="Yu Mincho"/>
                <w:b/>
                <w:lang w:eastAsia="zh-CN"/>
              </w:rPr>
              <w:t xml:space="preserve"> can’t be excluded, </w:t>
            </w:r>
            <w:r>
              <w:rPr>
                <w:rFonts w:eastAsia="Yu Mincho"/>
                <w:b/>
                <w:lang w:val="en-US" w:eastAsia="zh-CN"/>
              </w:rPr>
              <w:t>such as wireless solution, RF cable and optical fiber.</w:t>
            </w:r>
          </w:p>
          <w:p w14:paraId="4C5ABCD6" w14:textId="77777777" w:rsidR="009B1829" w:rsidRDefault="0051695A">
            <w:pPr>
              <w:textAlignment w:val="baseline"/>
              <w:rPr>
                <w:lang w:eastAsia="zh-CN"/>
              </w:rPr>
            </w:pPr>
            <w:r>
              <w:rPr>
                <w:rFonts w:eastAsia="Yu Mincho"/>
                <w:b/>
                <w:lang w:eastAsia="zh-CN"/>
              </w:rPr>
              <w:t xml:space="preserve">Observation 2: Based on the outcome during the Study Phase, </w:t>
            </w:r>
            <w:proofErr w:type="spellStart"/>
            <w:r>
              <w:rPr>
                <w:rFonts w:eastAsia="Yu Mincho"/>
                <w:b/>
                <w:lang w:eastAsia="zh-CN"/>
              </w:rPr>
              <w:t>Uu</w:t>
            </w:r>
            <w:proofErr w:type="spellEnd"/>
            <w:r>
              <w:rPr>
                <w:rFonts w:eastAsia="Yu Mincho"/>
                <w:b/>
                <w:lang w:eastAsia="zh-CN"/>
              </w:rPr>
              <w:t xml:space="preserve"> interface was not assumed between NTN gateway and </w:t>
            </w:r>
            <w:proofErr w:type="spellStart"/>
            <w:r>
              <w:rPr>
                <w:rFonts w:eastAsia="Yu Mincho"/>
                <w:b/>
                <w:lang w:eastAsia="zh-CN"/>
              </w:rPr>
              <w:t>gNB</w:t>
            </w:r>
            <w:proofErr w:type="spellEnd"/>
            <w:r>
              <w:rPr>
                <w:rFonts w:eastAsia="Yu Mincho"/>
                <w:b/>
                <w:lang w:eastAsia="zh-CN"/>
              </w:rPr>
              <w:t>.</w:t>
            </w:r>
          </w:p>
          <w:p w14:paraId="500B30D6" w14:textId="77777777" w:rsidR="009B1829" w:rsidRDefault="0051695A">
            <w:pPr>
              <w:textAlignment w:val="baseline"/>
              <w:rPr>
                <w:lang w:eastAsia="zh-CN"/>
              </w:rPr>
            </w:pPr>
            <w:r>
              <w:rPr>
                <w:rFonts w:eastAsia="Yu Mincho"/>
                <w:b/>
                <w:lang w:eastAsia="zh-CN"/>
              </w:rPr>
              <w:t xml:space="preserve">Proposal 1: There is no need to define the RF requirements for the linkage between NTN-Gateway and </w:t>
            </w:r>
            <w:proofErr w:type="spellStart"/>
            <w:r>
              <w:rPr>
                <w:rFonts w:eastAsia="Yu Mincho"/>
                <w:b/>
                <w:lang w:eastAsia="zh-CN"/>
              </w:rPr>
              <w:t>gNB</w:t>
            </w:r>
            <w:proofErr w:type="spellEnd"/>
            <w:r>
              <w:rPr>
                <w:rFonts w:eastAsia="Yu Mincho"/>
                <w:b/>
                <w:lang w:eastAsia="zh-CN"/>
              </w:rPr>
              <w:t>.</w:t>
            </w:r>
          </w:p>
        </w:tc>
      </w:tr>
      <w:tr w:rsidR="009B1829" w14:paraId="24FFEC8D" w14:textId="77777777">
        <w:trPr>
          <w:trHeight w:val="468"/>
        </w:trPr>
        <w:tc>
          <w:tcPr>
            <w:tcW w:w="915" w:type="dxa"/>
          </w:tcPr>
          <w:p w14:paraId="1315F7B5" w14:textId="77777777" w:rsidR="009B1829" w:rsidRDefault="007C3D6D">
            <w:pPr>
              <w:spacing w:after="0"/>
              <w:jc w:val="center"/>
              <w:textAlignment w:val="baseline"/>
              <w:rPr>
                <w:rFonts w:asciiTheme="majorBidi" w:eastAsia="Times New Roman" w:hAnsiTheme="majorBidi" w:cstheme="majorBidi"/>
                <w:lang w:val="fr-FR" w:eastAsia="fr-FR"/>
              </w:rPr>
            </w:pPr>
            <w:hyperlink r:id="rId49" w:tgtFrame="_blank">
              <w:r w:rsidR="0051695A">
                <w:rPr>
                  <w:rStyle w:val="Lienhypertexte"/>
                  <w:rFonts w:eastAsia="Yu Mincho"/>
                  <w:color w:val="000000" w:themeColor="text1"/>
                  <w:lang w:val="fr-FR" w:eastAsia="zh-CN"/>
                </w:rPr>
                <w:t>R4-2104808</w:t>
              </w:r>
            </w:hyperlink>
          </w:p>
        </w:tc>
        <w:tc>
          <w:tcPr>
            <w:tcW w:w="1227" w:type="dxa"/>
          </w:tcPr>
          <w:p w14:paraId="4CCC8743"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CATT</w:t>
            </w:r>
          </w:p>
        </w:tc>
        <w:tc>
          <w:tcPr>
            <w:tcW w:w="7489" w:type="dxa"/>
          </w:tcPr>
          <w:p w14:paraId="5D6DEB22" w14:textId="77777777" w:rsidR="009B1829" w:rsidRDefault="0051695A">
            <w:pPr>
              <w:spacing w:after="120"/>
              <w:textAlignment w:val="baseline"/>
              <w:rPr>
                <w:b/>
              </w:rPr>
            </w:pPr>
            <w:r>
              <w:rPr>
                <w:rFonts w:eastAsia="Yu Mincho"/>
                <w:b/>
              </w:rPr>
              <w:t>Observation 2: RF requirement is not possible to be specified between the components within the black box due to lack of standard interface.</w:t>
            </w:r>
          </w:p>
          <w:p w14:paraId="5CE2505D" w14:textId="77777777" w:rsidR="009B1829" w:rsidRDefault="0051695A">
            <w:pPr>
              <w:spacing w:after="120"/>
              <w:textAlignment w:val="baseline"/>
              <w:rPr>
                <w:b/>
                <w:u w:val="single"/>
              </w:rPr>
            </w:pPr>
            <w:r>
              <w:rPr>
                <w:rFonts w:eastAsia="Yu Mincho"/>
                <w:b/>
                <w:u w:val="single"/>
              </w:rPr>
              <w:t xml:space="preserve">Proposal 2: It is proposed that no RF requirement is defined for the linkage between NTN-Gateway and </w:t>
            </w:r>
            <w:proofErr w:type="spellStart"/>
            <w:r>
              <w:rPr>
                <w:rFonts w:eastAsia="Yu Mincho"/>
                <w:b/>
                <w:u w:val="single"/>
              </w:rPr>
              <w:t>gNB</w:t>
            </w:r>
            <w:proofErr w:type="spellEnd"/>
            <w:r>
              <w:rPr>
                <w:rFonts w:eastAsia="Yu Mincho"/>
                <w:b/>
                <w:u w:val="single"/>
              </w:rPr>
              <w:t xml:space="preserve">. RAN4 should focus on defining RF requirement for service link only. </w:t>
            </w:r>
          </w:p>
          <w:p w14:paraId="7131F7E4" w14:textId="77777777" w:rsidR="009B1829" w:rsidRDefault="0051695A">
            <w:pPr>
              <w:spacing w:before="240" w:after="120"/>
              <w:textAlignment w:val="baseline"/>
              <w:rPr>
                <w:b/>
                <w:u w:val="single"/>
              </w:rPr>
            </w:pPr>
            <w:r>
              <w:rPr>
                <w:rFonts w:eastAsia="Yu Mincho"/>
                <w:b/>
                <w:u w:val="single"/>
              </w:rPr>
              <w:t>Proposal 3: It is proposed to only specify BS-alike requirements for NTN.</w:t>
            </w:r>
          </w:p>
        </w:tc>
      </w:tr>
      <w:tr w:rsidR="009B1829" w14:paraId="6B8AA1C9" w14:textId="77777777">
        <w:trPr>
          <w:trHeight w:val="468"/>
        </w:trPr>
        <w:tc>
          <w:tcPr>
            <w:tcW w:w="915" w:type="dxa"/>
          </w:tcPr>
          <w:p w14:paraId="0922A77B" w14:textId="77777777" w:rsidR="009B1829" w:rsidRDefault="007C3D6D">
            <w:pPr>
              <w:spacing w:after="0"/>
              <w:jc w:val="center"/>
              <w:textAlignment w:val="baseline"/>
              <w:rPr>
                <w:rFonts w:asciiTheme="majorBidi" w:eastAsia="Times New Roman" w:hAnsiTheme="majorBidi" w:cstheme="majorBidi"/>
                <w:lang w:val="fr-FR" w:eastAsia="fr-FR"/>
              </w:rPr>
            </w:pPr>
            <w:hyperlink r:id="rId50" w:tgtFrame="_blank">
              <w:r w:rsidR="0051695A">
                <w:rPr>
                  <w:rStyle w:val="Lienhypertexte"/>
                  <w:rFonts w:eastAsia="Yu Mincho"/>
                  <w:color w:val="000000" w:themeColor="text1"/>
                  <w:lang w:val="fr-FR" w:eastAsia="zh-CN"/>
                </w:rPr>
                <w:t>R4-2107263</w:t>
              </w:r>
            </w:hyperlink>
          </w:p>
        </w:tc>
        <w:tc>
          <w:tcPr>
            <w:tcW w:w="1227" w:type="dxa"/>
          </w:tcPr>
          <w:p w14:paraId="117FCD63"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THALES</w:t>
            </w:r>
          </w:p>
        </w:tc>
        <w:tc>
          <w:tcPr>
            <w:tcW w:w="7489" w:type="dxa"/>
          </w:tcPr>
          <w:p w14:paraId="6EF70F2D" w14:textId="77777777" w:rsidR="009B1829" w:rsidRDefault="0051695A">
            <w:pPr>
              <w:spacing w:after="0"/>
              <w:jc w:val="both"/>
              <w:textAlignment w:val="baseline"/>
              <w:rPr>
                <w:rFonts w:asciiTheme="minorBidi" w:hAnsiTheme="minorBidi"/>
              </w:rPr>
            </w:pPr>
            <w:r>
              <w:rPr>
                <w:rFonts w:asciiTheme="minorBidi" w:eastAsia="Yu Mincho" w:hAnsiTheme="minorBidi"/>
                <w:b/>
              </w:rPr>
              <w:t>Proposal 4</w:t>
            </w:r>
            <w:r>
              <w:rPr>
                <w:rFonts w:asciiTheme="minorBidi" w:eastAsia="Yu Mincho" w:hAnsiTheme="minorBidi"/>
              </w:rPr>
              <w:t>: RAN4 to develop new TS capturing the radio transmission and reception requirements for the NTN-Payload.</w:t>
            </w:r>
          </w:p>
          <w:p w14:paraId="170E24BD" w14:textId="77777777" w:rsidR="009B1829" w:rsidRDefault="009B1829">
            <w:pPr>
              <w:spacing w:after="0"/>
              <w:jc w:val="both"/>
              <w:textAlignment w:val="baseline"/>
              <w:rPr>
                <w:rFonts w:asciiTheme="minorBidi" w:hAnsiTheme="minorBidi"/>
              </w:rPr>
            </w:pPr>
          </w:p>
          <w:p w14:paraId="14A43603" w14:textId="77777777" w:rsidR="009B1829" w:rsidRDefault="0051695A">
            <w:pPr>
              <w:jc w:val="both"/>
              <w:textAlignment w:val="baseline"/>
              <w:rPr>
                <w:rFonts w:asciiTheme="minorBidi" w:hAnsiTheme="minorBidi"/>
              </w:rPr>
            </w:pPr>
            <w:r>
              <w:rPr>
                <w:rFonts w:asciiTheme="minorBidi" w:eastAsia="Yu Mincho" w:hAnsiTheme="minorBidi"/>
                <w:b/>
              </w:rPr>
              <w:t>Proposal 6:</w:t>
            </w:r>
            <w:r>
              <w:rPr>
                <w:rFonts w:asciiTheme="minorBidi" w:eastAsia="Yu Mincho" w:hAnsiTheme="minorBidi"/>
              </w:rPr>
              <w:t xml:space="preserve"> RAN4 can consider (when required) current </w:t>
            </w:r>
            <w:proofErr w:type="spellStart"/>
            <w:r>
              <w:rPr>
                <w:rFonts w:asciiTheme="minorBidi" w:eastAsia="Yu Mincho" w:hAnsiTheme="minorBidi"/>
              </w:rPr>
              <w:t>gNB</w:t>
            </w:r>
            <w:proofErr w:type="spellEnd"/>
            <w:r>
              <w:rPr>
                <w:rFonts w:asciiTheme="minorBidi" w:eastAsia="Yu Mincho" w:hAnsiTheme="minorBidi"/>
              </w:rPr>
              <w:t xml:space="preserve"> specifications for parameters such as REFSENS.</w:t>
            </w:r>
          </w:p>
          <w:p w14:paraId="7AB8D246" w14:textId="77777777" w:rsidR="009B1829" w:rsidRDefault="0051695A">
            <w:pPr>
              <w:jc w:val="both"/>
              <w:textAlignment w:val="baseline"/>
              <w:rPr>
                <w:rFonts w:asciiTheme="minorBidi" w:hAnsiTheme="minorBidi"/>
              </w:rPr>
            </w:pPr>
            <w:r>
              <w:rPr>
                <w:rFonts w:asciiTheme="minorBidi" w:eastAsia="Yu Mincho" w:hAnsiTheme="minorBidi"/>
                <w:b/>
              </w:rPr>
              <w:t>Proposal 7:</w:t>
            </w:r>
            <w:r>
              <w:rPr>
                <w:rFonts w:asciiTheme="minorBidi" w:eastAsia="Yu Mincho" w:hAnsiTheme="minorBidi"/>
              </w:rPr>
              <w:t xml:space="preserve"> Specific NTN GW parameters/requirements (e.g. NTN GW REFSENS) are implementation dependent and will be adapted according to existent </w:t>
            </w:r>
            <w:proofErr w:type="spellStart"/>
            <w:r>
              <w:rPr>
                <w:rFonts w:asciiTheme="minorBidi" w:eastAsia="Yu Mincho" w:hAnsiTheme="minorBidi"/>
              </w:rPr>
              <w:t>gNB</w:t>
            </w:r>
            <w:proofErr w:type="spellEnd"/>
            <w:r>
              <w:rPr>
                <w:rFonts w:asciiTheme="minorBidi" w:eastAsia="Yu Mincho" w:hAnsiTheme="minorBidi"/>
              </w:rPr>
              <w:t xml:space="preserve"> specification.</w:t>
            </w:r>
          </w:p>
          <w:p w14:paraId="1F67C8AF" w14:textId="77777777" w:rsidR="009B1829" w:rsidRDefault="0051695A">
            <w:pPr>
              <w:jc w:val="both"/>
              <w:textAlignment w:val="baseline"/>
              <w:rPr>
                <w:rFonts w:asciiTheme="minorBidi" w:hAnsiTheme="minorBidi"/>
              </w:rPr>
            </w:pPr>
            <w:r>
              <w:rPr>
                <w:rFonts w:asciiTheme="minorBidi" w:eastAsia="Yu Mincho" w:hAnsiTheme="minorBidi"/>
                <w:b/>
              </w:rPr>
              <w:t>Proposal 8:</w:t>
            </w:r>
            <w:r>
              <w:rPr>
                <w:rFonts w:asciiTheme="minorBidi" w:eastAsia="Yu Mincho" w:hAnsiTheme="minorBidi"/>
              </w:rPr>
              <w:t xml:space="preserve"> If required, RAN4 can reuse in Rel-17 current </w:t>
            </w:r>
            <w:proofErr w:type="spellStart"/>
            <w:r>
              <w:rPr>
                <w:rFonts w:asciiTheme="minorBidi" w:eastAsia="Yu Mincho" w:hAnsiTheme="minorBidi"/>
              </w:rPr>
              <w:t>gNB</w:t>
            </w:r>
            <w:proofErr w:type="spellEnd"/>
            <w:r>
              <w:rPr>
                <w:rFonts w:asciiTheme="minorBidi" w:eastAsia="Yu Mincho" w:hAnsiTheme="minorBidi"/>
              </w:rPr>
              <w:t xml:space="preserve"> hypotheses for the ground </w:t>
            </w:r>
            <w:proofErr w:type="spellStart"/>
            <w:r>
              <w:rPr>
                <w:rFonts w:asciiTheme="minorBidi" w:eastAsia="Yu Mincho" w:hAnsiTheme="minorBidi"/>
              </w:rPr>
              <w:t>gNB</w:t>
            </w:r>
            <w:proofErr w:type="spellEnd"/>
            <w:r>
              <w:rPr>
                <w:rFonts w:asciiTheme="minorBidi" w:eastAsia="Yu Mincho" w:hAnsiTheme="minorBidi"/>
              </w:rPr>
              <w:t xml:space="preserve"> component in NTN, as described by the technical specification TS 38.104.</w:t>
            </w:r>
          </w:p>
        </w:tc>
      </w:tr>
    </w:tbl>
    <w:p w14:paraId="406D8F69" w14:textId="77777777" w:rsidR="009B1829" w:rsidRDefault="009B1829"/>
    <w:p w14:paraId="46237E7E" w14:textId="77777777" w:rsidR="009B1829" w:rsidRDefault="0051695A">
      <w:pPr>
        <w:pStyle w:val="Titre2"/>
        <w:numPr>
          <w:ilvl w:val="1"/>
          <w:numId w:val="2"/>
        </w:numPr>
      </w:pPr>
      <w:proofErr w:type="spellStart"/>
      <w:r>
        <w:t>Open</w:t>
      </w:r>
      <w:proofErr w:type="spellEnd"/>
      <w:r>
        <w:t xml:space="preserve"> </w:t>
      </w:r>
      <w:proofErr w:type="spellStart"/>
      <w:r>
        <w:t>issues</w:t>
      </w:r>
      <w:proofErr w:type="spellEnd"/>
      <w:r>
        <w:t xml:space="preserve"> </w:t>
      </w:r>
      <w:proofErr w:type="spellStart"/>
      <w:r>
        <w:t>summary</w:t>
      </w:r>
      <w:proofErr w:type="spellEnd"/>
    </w:p>
    <w:p w14:paraId="5AB88F53" w14:textId="77777777" w:rsidR="009B1829" w:rsidRDefault="0051695A">
      <w:pPr>
        <w:rPr>
          <w:i/>
          <w:color w:val="0070C0"/>
          <w:lang w:eastAsia="zh-CN"/>
        </w:rPr>
      </w:pPr>
      <w:r>
        <w:rPr>
          <w:i/>
          <w:color w:val="0070C0"/>
        </w:rPr>
        <w:t>Before e-Meeting, moderators shall summarize list of open issues, candidate options and possible WF (if applicable) based on companies’ contributions.</w:t>
      </w:r>
    </w:p>
    <w:p w14:paraId="755F3E0A"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2-1</w:t>
      </w:r>
    </w:p>
    <w:p w14:paraId="61DBEC22" w14:textId="77777777" w:rsidR="009B1829" w:rsidRDefault="0051695A">
      <w:pPr>
        <w:rPr>
          <w:i/>
          <w:color w:val="0070C0"/>
          <w:lang w:val="en-US" w:eastAsia="zh-CN"/>
        </w:rPr>
      </w:pPr>
      <w:r>
        <w:rPr>
          <w:i/>
          <w:color w:val="0070C0"/>
          <w:lang w:val="en-US" w:eastAsia="zh-CN"/>
        </w:rPr>
        <w:t>Sub-topic description:</w:t>
      </w:r>
    </w:p>
    <w:p w14:paraId="4CFEC0C6" w14:textId="77777777" w:rsidR="009B1829" w:rsidRDefault="0051695A">
      <w:pPr>
        <w:rPr>
          <w:i/>
          <w:color w:val="0070C0"/>
          <w:lang w:val="en-US" w:eastAsia="zh-CN"/>
        </w:rPr>
      </w:pPr>
      <w:r>
        <w:rPr>
          <w:i/>
          <w:color w:val="0070C0"/>
          <w:lang w:val="en-US" w:eastAsia="zh-CN"/>
        </w:rPr>
        <w:t>Open issues and candidate options before e-meeting:</w:t>
      </w:r>
    </w:p>
    <w:p w14:paraId="64363F66" w14:textId="77777777" w:rsidR="009B1829" w:rsidRDefault="0051695A">
      <w:pPr>
        <w:rPr>
          <w:b/>
          <w:color w:val="0070C0"/>
          <w:u w:val="single"/>
          <w:lang w:eastAsia="ko-KR"/>
        </w:rPr>
      </w:pPr>
      <w:r>
        <w:rPr>
          <w:b/>
          <w:color w:val="0070C0"/>
          <w:u w:val="single"/>
          <w:lang w:eastAsia="ko-KR"/>
        </w:rPr>
        <w:t xml:space="preserve">Issue 2-1: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hypotheses for the ground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component in NTN</w:t>
      </w:r>
    </w:p>
    <w:p w14:paraId="102B133C"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5F8D9CD7"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rPr>
        <w:t xml:space="preserve">If required, RAN4 can reuse in Rel-17 current </w:t>
      </w:r>
      <w:proofErr w:type="spellStart"/>
      <w:r>
        <w:rPr>
          <w:rFonts w:asciiTheme="minorBidi" w:hAnsiTheme="minorBidi"/>
        </w:rPr>
        <w:t>gNB</w:t>
      </w:r>
      <w:proofErr w:type="spellEnd"/>
      <w:r>
        <w:rPr>
          <w:rFonts w:asciiTheme="minorBidi" w:hAnsiTheme="minorBidi"/>
        </w:rPr>
        <w:t xml:space="preserve"> hypotheses for the ground </w:t>
      </w:r>
      <w:proofErr w:type="spellStart"/>
      <w:r>
        <w:rPr>
          <w:rFonts w:asciiTheme="minorBidi" w:hAnsiTheme="minorBidi"/>
        </w:rPr>
        <w:t>gNB</w:t>
      </w:r>
      <w:proofErr w:type="spellEnd"/>
      <w:r>
        <w:rPr>
          <w:rFonts w:asciiTheme="minorBidi" w:hAnsiTheme="minorBidi"/>
        </w:rPr>
        <w:t xml:space="preserve"> component in NTN, as described by the technical specification TS 38.104.</w:t>
      </w:r>
    </w:p>
    <w:p w14:paraId="56C6DF36"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asciiTheme="minorBidi" w:hAnsiTheme="minorBidi"/>
        </w:rPr>
        <w:t>Other</w:t>
      </w:r>
    </w:p>
    <w:p w14:paraId="266E052B"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lastRenderedPageBreak/>
        <w:t>Recommended WF</w:t>
      </w:r>
    </w:p>
    <w:p w14:paraId="65C90156"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szCs w:val="24"/>
          <w:lang w:eastAsia="zh-CN"/>
        </w:rPr>
        <w:t>Option 1</w:t>
      </w:r>
    </w:p>
    <w:p w14:paraId="6B451B5A" w14:textId="77777777" w:rsidR="009B1829" w:rsidRDefault="009B1829">
      <w:pPr>
        <w:rPr>
          <w:i/>
          <w:color w:val="0070C0"/>
          <w:lang w:eastAsia="zh-CN"/>
        </w:rPr>
      </w:pPr>
    </w:p>
    <w:p w14:paraId="5537471A"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44AF9094" w14:textId="77777777" w:rsidR="009B1829" w:rsidRDefault="0051695A">
      <w:pPr>
        <w:spacing w:after="120"/>
        <w:rPr>
          <w:b/>
          <w:szCs w:val="24"/>
          <w:lang w:eastAsia="zh-CN"/>
        </w:rPr>
      </w:pPr>
      <w:r>
        <w:rPr>
          <w:rFonts w:eastAsiaTheme="minorEastAsia"/>
          <w:lang w:val="en-US" w:eastAsia="zh-CN"/>
        </w:rPr>
        <w:t>[Note (general): Please provide feedback also for the proposed WF]</w:t>
      </w:r>
    </w:p>
    <w:p w14:paraId="1E4A5955"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9B1829" w14:paraId="680EE659" w14:textId="77777777" w:rsidTr="00A96B37">
        <w:tc>
          <w:tcPr>
            <w:tcW w:w="1616" w:type="dxa"/>
          </w:tcPr>
          <w:p w14:paraId="2551C40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4CD9480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46AE3E4B"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25988ABB" w14:textId="77777777" w:rsidR="009B1829" w:rsidRDefault="009B1829">
            <w:pPr>
              <w:spacing w:after="120"/>
              <w:textAlignment w:val="baseline"/>
              <w:rPr>
                <w:rFonts w:eastAsiaTheme="minorEastAsia"/>
                <w:b/>
                <w:bCs/>
                <w:color w:val="0070C0"/>
                <w:lang w:val="en-US" w:eastAsia="zh-CN"/>
              </w:rPr>
            </w:pPr>
          </w:p>
        </w:tc>
      </w:tr>
      <w:tr w:rsidR="009B1829" w14:paraId="5017824B" w14:textId="77777777" w:rsidTr="00A96B37">
        <w:tc>
          <w:tcPr>
            <w:tcW w:w="1616" w:type="dxa"/>
          </w:tcPr>
          <w:p w14:paraId="1EA7C9F0" w14:textId="77777777" w:rsidR="009B1829" w:rsidRDefault="0051695A">
            <w:pPr>
              <w:spacing w:after="120"/>
              <w:textAlignment w:val="baseline"/>
              <w:rPr>
                <w:rFonts w:eastAsiaTheme="minorEastAsia"/>
                <w:lang w:val="en-US" w:eastAsia="zh-CN"/>
              </w:rPr>
            </w:pPr>
            <w:r>
              <w:rPr>
                <w:rFonts w:eastAsiaTheme="minorEastAsia"/>
                <w:lang w:val="en-US" w:eastAsia="zh-CN"/>
              </w:rPr>
              <w:t>THALES</w:t>
            </w:r>
          </w:p>
        </w:tc>
        <w:tc>
          <w:tcPr>
            <w:tcW w:w="1564" w:type="dxa"/>
          </w:tcPr>
          <w:p w14:paraId="25FABB5B"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1EF24A42" w14:textId="77777777" w:rsidR="009B1829" w:rsidRDefault="009B1829">
            <w:pPr>
              <w:spacing w:after="120"/>
              <w:textAlignment w:val="baseline"/>
              <w:rPr>
                <w:rFonts w:eastAsiaTheme="minorEastAsia"/>
                <w:lang w:val="en-US" w:eastAsia="zh-CN"/>
              </w:rPr>
            </w:pPr>
          </w:p>
        </w:tc>
      </w:tr>
      <w:tr w:rsidR="009B1829" w14:paraId="4BFF67F1" w14:textId="77777777" w:rsidTr="00A96B37">
        <w:tc>
          <w:tcPr>
            <w:tcW w:w="1616" w:type="dxa"/>
          </w:tcPr>
          <w:p w14:paraId="30EE598E" w14:textId="77777777" w:rsidR="009B1829" w:rsidRDefault="0051695A">
            <w:pPr>
              <w:spacing w:after="120"/>
              <w:textAlignment w:val="baseline"/>
              <w:rPr>
                <w:rFonts w:eastAsiaTheme="minorEastAsia"/>
                <w:lang w:val="en-US" w:eastAsia="zh-CN"/>
              </w:rPr>
            </w:pPr>
            <w:r>
              <w:rPr>
                <w:rFonts w:eastAsiaTheme="minorEastAsia"/>
                <w:lang w:val="en-US" w:eastAsia="zh-CN"/>
              </w:rPr>
              <w:t>CATT</w:t>
            </w:r>
          </w:p>
        </w:tc>
        <w:tc>
          <w:tcPr>
            <w:tcW w:w="1564" w:type="dxa"/>
          </w:tcPr>
          <w:p w14:paraId="42EE5C0D" w14:textId="77777777" w:rsidR="009B1829" w:rsidRDefault="0051695A">
            <w:pPr>
              <w:spacing w:after="120"/>
              <w:textAlignment w:val="baseline"/>
              <w:rPr>
                <w:rFonts w:eastAsiaTheme="minorEastAsia"/>
                <w:lang w:val="en-US" w:eastAsia="zh-CN"/>
              </w:rPr>
            </w:pPr>
            <w:r>
              <w:rPr>
                <w:rFonts w:eastAsiaTheme="minorEastAsia"/>
                <w:lang w:val="en-US" w:eastAsia="zh-CN"/>
              </w:rPr>
              <w:t>Not sure.</w:t>
            </w:r>
          </w:p>
        </w:tc>
        <w:tc>
          <w:tcPr>
            <w:tcW w:w="6451" w:type="dxa"/>
          </w:tcPr>
          <w:p w14:paraId="4D4E32CB" w14:textId="77777777" w:rsidR="009B1829" w:rsidRDefault="0051695A">
            <w:pPr>
              <w:spacing w:after="120"/>
              <w:textAlignment w:val="baseline"/>
              <w:rPr>
                <w:rFonts w:eastAsiaTheme="minorEastAsia"/>
                <w:lang w:val="en-US" w:eastAsia="zh-CN"/>
              </w:rPr>
            </w:pPr>
            <w:r>
              <w:rPr>
                <w:rFonts w:eastAsiaTheme="minorEastAsia"/>
                <w:lang w:val="en-US" w:eastAsia="zh-CN"/>
              </w:rPr>
              <w:t xml:space="preserve">It depends. If we treat Satellite + feeder link + NTN Gateway + </w:t>
            </w:r>
            <w:proofErr w:type="spellStart"/>
            <w:r>
              <w:rPr>
                <w:rFonts w:eastAsiaTheme="minorEastAsia"/>
                <w:lang w:val="en-US" w:eastAsia="zh-CN"/>
              </w:rPr>
              <w:t>gNB</w:t>
            </w:r>
            <w:proofErr w:type="spellEnd"/>
            <w:r>
              <w:rPr>
                <w:rFonts w:eastAsiaTheme="minorEastAsia"/>
                <w:lang w:val="en-US" w:eastAsia="zh-CN"/>
              </w:rPr>
              <w:t xml:space="preserve"> as an entity, the requirements might need to be discussed. But support to have minimum impact to the current BS requirements.</w:t>
            </w:r>
          </w:p>
        </w:tc>
      </w:tr>
      <w:tr w:rsidR="009B1829" w14:paraId="63FDC26A" w14:textId="77777777" w:rsidTr="00A96B37">
        <w:tc>
          <w:tcPr>
            <w:tcW w:w="1616" w:type="dxa"/>
          </w:tcPr>
          <w:p w14:paraId="20436C5C" w14:textId="77777777" w:rsidR="009B1829" w:rsidRDefault="0051695A">
            <w:pPr>
              <w:spacing w:after="120"/>
              <w:textAlignment w:val="baseline"/>
              <w:rPr>
                <w:rFonts w:eastAsiaTheme="minorEastAsia"/>
                <w:lang w:val="en-US" w:eastAsia="zh-CN"/>
              </w:rPr>
            </w:pPr>
            <w:r>
              <w:rPr>
                <w:rFonts w:eastAsiaTheme="minorEastAsia"/>
                <w:lang w:val="en-US" w:eastAsia="zh-CN"/>
              </w:rPr>
              <w:t>Ericsson</w:t>
            </w:r>
          </w:p>
        </w:tc>
        <w:tc>
          <w:tcPr>
            <w:tcW w:w="1564" w:type="dxa"/>
          </w:tcPr>
          <w:p w14:paraId="55A0B6CC"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Might agree?</w:t>
            </w:r>
          </w:p>
        </w:tc>
        <w:tc>
          <w:tcPr>
            <w:tcW w:w="6451" w:type="dxa"/>
          </w:tcPr>
          <w:p w14:paraId="1191A4DA"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Not sure what mean “</w:t>
            </w:r>
            <w:proofErr w:type="spellStart"/>
            <w:r w:rsidRPr="00CD506F">
              <w:rPr>
                <w:rFonts w:eastAsiaTheme="minorEastAsia"/>
                <w:color w:val="000000" w:themeColor="text1"/>
                <w:lang w:val="en-US" w:eastAsia="zh-CN"/>
              </w:rPr>
              <w:t>gNB</w:t>
            </w:r>
            <w:proofErr w:type="spellEnd"/>
            <w:r w:rsidRPr="00CD506F">
              <w:rPr>
                <w:rFonts w:eastAsiaTheme="minorEastAsia"/>
                <w:color w:val="000000" w:themeColor="text1"/>
                <w:lang w:val="en-US" w:eastAsia="zh-CN"/>
              </w:rPr>
              <w:t xml:space="preserve"> hypotheses” and “if required” here. </w:t>
            </w:r>
          </w:p>
          <w:p w14:paraId="1B6DF286"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 xml:space="preserve">But we could agree that the ground </w:t>
            </w:r>
            <w:proofErr w:type="spellStart"/>
            <w:r w:rsidRPr="00CD506F">
              <w:rPr>
                <w:rFonts w:eastAsiaTheme="minorEastAsia"/>
                <w:color w:val="000000" w:themeColor="text1"/>
                <w:lang w:val="en-US" w:eastAsia="zh-CN"/>
              </w:rPr>
              <w:t>gNB</w:t>
            </w:r>
            <w:proofErr w:type="spellEnd"/>
            <w:r w:rsidRPr="00CD506F">
              <w:rPr>
                <w:rFonts w:eastAsiaTheme="minorEastAsia"/>
                <w:color w:val="000000" w:themeColor="text1"/>
                <w:lang w:val="en-US" w:eastAsia="zh-CN"/>
              </w:rPr>
              <w:t xml:space="preserve"> shall be specified following TS 38.104.</w:t>
            </w:r>
          </w:p>
        </w:tc>
      </w:tr>
      <w:tr w:rsidR="009B1829" w14:paraId="0C77686E" w14:textId="77777777" w:rsidTr="00A96B37">
        <w:tc>
          <w:tcPr>
            <w:tcW w:w="1616" w:type="dxa"/>
          </w:tcPr>
          <w:p w14:paraId="19183E24" w14:textId="77777777" w:rsidR="009B1829" w:rsidRDefault="0051695A">
            <w:pPr>
              <w:spacing w:after="120"/>
              <w:textAlignment w:val="baseline"/>
              <w:rPr>
                <w:rFonts w:eastAsiaTheme="minorEastAsia"/>
                <w:lang w:val="en-US" w:eastAsia="zh-CN"/>
              </w:rPr>
            </w:pPr>
            <w:r>
              <w:rPr>
                <w:rFonts w:eastAsiaTheme="minorEastAsia"/>
                <w:lang w:val="en-US" w:eastAsia="zh-CN"/>
              </w:rPr>
              <w:t>Intelsat</w:t>
            </w:r>
          </w:p>
        </w:tc>
        <w:tc>
          <w:tcPr>
            <w:tcW w:w="1564" w:type="dxa"/>
          </w:tcPr>
          <w:p w14:paraId="5214B88E"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7FF8F261" w14:textId="77777777" w:rsidR="009B1829" w:rsidRDefault="009B1829">
            <w:pPr>
              <w:spacing w:after="120"/>
              <w:textAlignment w:val="baseline"/>
              <w:rPr>
                <w:rFonts w:eastAsiaTheme="minorEastAsia"/>
                <w:lang w:val="en-US" w:eastAsia="zh-CN"/>
              </w:rPr>
            </w:pPr>
          </w:p>
        </w:tc>
      </w:tr>
      <w:tr w:rsidR="009B1829" w14:paraId="4D9059B5" w14:textId="77777777" w:rsidTr="00A96B37">
        <w:tc>
          <w:tcPr>
            <w:tcW w:w="1616" w:type="dxa"/>
          </w:tcPr>
          <w:p w14:paraId="5BEDFABB" w14:textId="77777777" w:rsidR="009B1829" w:rsidRDefault="0051695A">
            <w:pPr>
              <w:spacing w:after="120"/>
              <w:textAlignment w:val="baseline"/>
              <w:rPr>
                <w:rFonts w:eastAsiaTheme="minorEastAsia"/>
                <w:lang w:val="en-US" w:eastAsia="zh-CN"/>
              </w:rPr>
            </w:pPr>
            <w:r>
              <w:rPr>
                <w:rFonts w:eastAsiaTheme="minorEastAsia"/>
                <w:lang w:val="en-US" w:eastAsia="zh-CN"/>
              </w:rPr>
              <w:t>ESA</w:t>
            </w:r>
          </w:p>
        </w:tc>
        <w:tc>
          <w:tcPr>
            <w:tcW w:w="1564" w:type="dxa"/>
          </w:tcPr>
          <w:p w14:paraId="53B8CFAB"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7403B6FF" w14:textId="77777777" w:rsidR="009B1829" w:rsidRDefault="009B1829">
            <w:pPr>
              <w:spacing w:after="120"/>
              <w:textAlignment w:val="baseline"/>
              <w:rPr>
                <w:rFonts w:eastAsiaTheme="minorEastAsia"/>
                <w:lang w:val="en-US" w:eastAsia="zh-CN"/>
              </w:rPr>
            </w:pPr>
          </w:p>
        </w:tc>
      </w:tr>
      <w:tr w:rsidR="009B1829" w14:paraId="6282C235" w14:textId="77777777" w:rsidTr="00A96B37">
        <w:tc>
          <w:tcPr>
            <w:tcW w:w="1616" w:type="dxa"/>
          </w:tcPr>
          <w:p w14:paraId="35CE655F" w14:textId="77777777" w:rsidR="009B1829" w:rsidRDefault="0051695A">
            <w:pPr>
              <w:spacing w:after="120"/>
              <w:textAlignment w:val="baseline"/>
              <w:rPr>
                <w:rFonts w:eastAsiaTheme="minorEastAsia"/>
                <w:lang w:val="en-US" w:eastAsia="zh-CN"/>
              </w:rPr>
            </w:pPr>
            <w:r>
              <w:rPr>
                <w:rFonts w:eastAsiaTheme="minorEastAsia"/>
                <w:lang w:val="en-US" w:eastAsia="zh-CN"/>
              </w:rPr>
              <w:t>OPPO</w:t>
            </w:r>
          </w:p>
        </w:tc>
        <w:tc>
          <w:tcPr>
            <w:tcW w:w="1564" w:type="dxa"/>
          </w:tcPr>
          <w:p w14:paraId="4A13C793"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73DC38FA" w14:textId="77777777" w:rsidR="009B1829" w:rsidRDefault="0051695A">
            <w:pPr>
              <w:spacing w:after="120"/>
              <w:textAlignment w:val="baseline"/>
              <w:rPr>
                <w:rFonts w:eastAsiaTheme="minorEastAsia"/>
                <w:lang w:val="en-US" w:eastAsia="zh-CN"/>
              </w:rPr>
            </w:pPr>
            <w:r>
              <w:rPr>
                <w:rFonts w:eastAsiaTheme="minorEastAsia"/>
                <w:lang w:val="en-US" w:eastAsia="zh-CN"/>
              </w:rPr>
              <w:t xml:space="preserve">No matter how the Satellite, feeder link, NTN Gateway and </w:t>
            </w:r>
            <w:proofErr w:type="spellStart"/>
            <w:r>
              <w:rPr>
                <w:rFonts w:eastAsiaTheme="minorEastAsia"/>
                <w:lang w:val="en-US" w:eastAsia="zh-CN"/>
              </w:rPr>
              <w:t>gNB</w:t>
            </w:r>
            <w:proofErr w:type="spellEnd"/>
            <w:r>
              <w:rPr>
                <w:rFonts w:eastAsiaTheme="minorEastAsia"/>
                <w:lang w:val="en-US" w:eastAsia="zh-CN"/>
              </w:rPr>
              <w:t xml:space="preserve"> in NTN system are considered, only if the </w:t>
            </w:r>
            <w:proofErr w:type="spellStart"/>
            <w:r>
              <w:rPr>
                <w:rFonts w:eastAsiaTheme="minorEastAsia"/>
                <w:lang w:val="en-US" w:eastAsia="zh-CN"/>
              </w:rPr>
              <w:t>gNB</w:t>
            </w:r>
            <w:proofErr w:type="spellEnd"/>
            <w:r>
              <w:rPr>
                <w:rFonts w:eastAsiaTheme="minorEastAsia"/>
                <w:lang w:val="en-US" w:eastAsia="zh-CN"/>
              </w:rPr>
              <w:t xml:space="preserve"> here transmits, the </w:t>
            </w:r>
            <w:proofErr w:type="spellStart"/>
            <w:r>
              <w:rPr>
                <w:rFonts w:eastAsiaTheme="minorEastAsia"/>
                <w:lang w:val="en-US" w:eastAsia="zh-CN"/>
              </w:rPr>
              <w:t>gNB</w:t>
            </w:r>
            <w:proofErr w:type="spellEnd"/>
            <w:r>
              <w:rPr>
                <w:rFonts w:eastAsiaTheme="minorEastAsia"/>
                <w:lang w:val="en-US" w:eastAsia="zh-CN"/>
              </w:rPr>
              <w:t xml:space="preserve"> requirements shall be met.</w:t>
            </w:r>
          </w:p>
        </w:tc>
      </w:tr>
      <w:tr w:rsidR="009B1829" w14:paraId="34BAE080" w14:textId="77777777" w:rsidTr="00A96B37">
        <w:tc>
          <w:tcPr>
            <w:tcW w:w="1616" w:type="dxa"/>
          </w:tcPr>
          <w:p w14:paraId="4D6160F7" w14:textId="77777777" w:rsidR="009B1829" w:rsidRDefault="0051695A">
            <w:pPr>
              <w:spacing w:after="120"/>
              <w:textAlignment w:val="baseline"/>
              <w:rPr>
                <w:rFonts w:eastAsiaTheme="minorEastAsia"/>
                <w:lang w:val="en-US" w:eastAsia="zh-CN"/>
              </w:rPr>
            </w:pPr>
            <w:r>
              <w:rPr>
                <w:rFonts w:eastAsiaTheme="minorEastAsia"/>
                <w:lang w:val="en-US" w:eastAsia="zh-CN"/>
              </w:rPr>
              <w:t>ZTE</w:t>
            </w:r>
          </w:p>
        </w:tc>
        <w:tc>
          <w:tcPr>
            <w:tcW w:w="1564" w:type="dxa"/>
          </w:tcPr>
          <w:p w14:paraId="2BD1CB48" w14:textId="77777777" w:rsidR="009B1829" w:rsidRDefault="009B1829">
            <w:pPr>
              <w:spacing w:after="120"/>
              <w:textAlignment w:val="baseline"/>
              <w:rPr>
                <w:rFonts w:eastAsiaTheme="minorEastAsia"/>
                <w:lang w:val="en-US" w:eastAsia="zh-CN"/>
              </w:rPr>
            </w:pPr>
          </w:p>
        </w:tc>
        <w:tc>
          <w:tcPr>
            <w:tcW w:w="6451" w:type="dxa"/>
          </w:tcPr>
          <w:p w14:paraId="2A70640C" w14:textId="77777777" w:rsidR="009B1829" w:rsidRDefault="0051695A">
            <w:pPr>
              <w:spacing w:after="120"/>
              <w:textAlignment w:val="baseline"/>
              <w:rPr>
                <w:rFonts w:eastAsiaTheme="minorEastAsia"/>
                <w:lang w:val="en-US" w:eastAsia="zh-CN"/>
              </w:rPr>
            </w:pPr>
            <w:r>
              <w:rPr>
                <w:rFonts w:eastAsiaTheme="minorEastAsia"/>
                <w:lang w:val="en-US" w:eastAsia="zh-CN"/>
              </w:rPr>
              <w:t>Similar view as Ericsson.</w:t>
            </w:r>
          </w:p>
        </w:tc>
      </w:tr>
      <w:tr w:rsidR="009B1829" w14:paraId="2E049628" w14:textId="77777777" w:rsidTr="00A96B37">
        <w:tc>
          <w:tcPr>
            <w:tcW w:w="1616" w:type="dxa"/>
          </w:tcPr>
          <w:p w14:paraId="00435490" w14:textId="77777777" w:rsidR="009B1829" w:rsidRDefault="0051695A">
            <w:pPr>
              <w:spacing w:after="120"/>
              <w:textAlignment w:val="baseline"/>
              <w:rPr>
                <w:rFonts w:eastAsiaTheme="minorEastAsia"/>
                <w:lang w:val="en-US" w:eastAsia="zh-CN"/>
              </w:rPr>
            </w:pPr>
            <w:r>
              <w:rPr>
                <w:rFonts w:eastAsiaTheme="minorEastAsia"/>
                <w:lang w:val="en-US" w:eastAsia="zh-CN"/>
              </w:rPr>
              <w:t>Inmarsat</w:t>
            </w:r>
          </w:p>
        </w:tc>
        <w:tc>
          <w:tcPr>
            <w:tcW w:w="1564" w:type="dxa"/>
          </w:tcPr>
          <w:p w14:paraId="320FC56C"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2215810D" w14:textId="77777777" w:rsidR="009B1829" w:rsidRDefault="009B1829">
            <w:pPr>
              <w:spacing w:after="120"/>
              <w:textAlignment w:val="baseline"/>
              <w:rPr>
                <w:rFonts w:eastAsiaTheme="minorEastAsia"/>
                <w:lang w:val="en-US" w:eastAsia="zh-CN"/>
              </w:rPr>
            </w:pPr>
          </w:p>
        </w:tc>
      </w:tr>
      <w:tr w:rsidR="009B1829" w14:paraId="57A1D431" w14:textId="77777777" w:rsidTr="00A96B37">
        <w:tc>
          <w:tcPr>
            <w:tcW w:w="1616" w:type="dxa"/>
          </w:tcPr>
          <w:p w14:paraId="01014C7C" w14:textId="77777777" w:rsidR="009B1829" w:rsidRDefault="0051695A">
            <w:pPr>
              <w:spacing w:after="120"/>
              <w:textAlignment w:val="baseline"/>
              <w:rPr>
                <w:rFonts w:eastAsiaTheme="minorEastAsia"/>
                <w:lang w:val="en-US" w:eastAsia="zh-CN"/>
              </w:rPr>
            </w:pPr>
            <w:proofErr w:type="spellStart"/>
            <w:r>
              <w:rPr>
                <w:rFonts w:eastAsia="Yu Mincho"/>
              </w:rPr>
              <w:t>Fraunhofer</w:t>
            </w:r>
            <w:proofErr w:type="spellEnd"/>
          </w:p>
        </w:tc>
        <w:tc>
          <w:tcPr>
            <w:tcW w:w="1564" w:type="dxa"/>
          </w:tcPr>
          <w:p w14:paraId="29DFDD42" w14:textId="77777777" w:rsidR="009B1829" w:rsidRDefault="0051695A">
            <w:pPr>
              <w:spacing w:after="120"/>
              <w:textAlignment w:val="baseline"/>
              <w:rPr>
                <w:rFonts w:eastAsiaTheme="minorEastAsia"/>
                <w:lang w:val="en-US" w:eastAsia="zh-CN"/>
              </w:rPr>
            </w:pPr>
            <w:r>
              <w:rPr>
                <w:rFonts w:eastAsia="Yu Mincho"/>
              </w:rPr>
              <w:t>Agree</w:t>
            </w:r>
          </w:p>
        </w:tc>
        <w:tc>
          <w:tcPr>
            <w:tcW w:w="6451" w:type="dxa"/>
          </w:tcPr>
          <w:p w14:paraId="0C37E6E7" w14:textId="77777777" w:rsidR="009B1829" w:rsidRDefault="009B1829">
            <w:pPr>
              <w:spacing w:after="120"/>
              <w:textAlignment w:val="baseline"/>
              <w:rPr>
                <w:rFonts w:eastAsiaTheme="minorEastAsia"/>
                <w:lang w:val="en-US" w:eastAsia="zh-CN"/>
              </w:rPr>
            </w:pPr>
          </w:p>
        </w:tc>
      </w:tr>
      <w:tr w:rsidR="00820098" w14:paraId="19786296" w14:textId="77777777" w:rsidTr="00A96B37">
        <w:tc>
          <w:tcPr>
            <w:tcW w:w="1616" w:type="dxa"/>
          </w:tcPr>
          <w:p w14:paraId="1CDDE6EF" w14:textId="4ED07384" w:rsidR="00820098" w:rsidRDefault="00820098">
            <w:pPr>
              <w:spacing w:after="120"/>
              <w:textAlignment w:val="baseline"/>
              <w:rPr>
                <w:rFonts w:eastAsia="Yu Mincho"/>
              </w:rPr>
            </w:pPr>
            <w:r w:rsidRPr="00820098">
              <w:rPr>
                <w:rFonts w:eastAsia="Yu Mincho"/>
              </w:rPr>
              <w:t>Hughes/EchoStar</w:t>
            </w:r>
          </w:p>
        </w:tc>
        <w:tc>
          <w:tcPr>
            <w:tcW w:w="1564" w:type="dxa"/>
          </w:tcPr>
          <w:p w14:paraId="07F11381" w14:textId="54039E5C" w:rsidR="00820098" w:rsidRDefault="00820098">
            <w:pPr>
              <w:spacing w:after="120"/>
              <w:textAlignment w:val="baseline"/>
              <w:rPr>
                <w:rFonts w:eastAsia="Yu Mincho"/>
              </w:rPr>
            </w:pPr>
            <w:r>
              <w:rPr>
                <w:rFonts w:eastAsia="Yu Mincho"/>
              </w:rPr>
              <w:t>Agree</w:t>
            </w:r>
          </w:p>
        </w:tc>
        <w:tc>
          <w:tcPr>
            <w:tcW w:w="6451" w:type="dxa"/>
          </w:tcPr>
          <w:p w14:paraId="4685E393" w14:textId="77777777" w:rsidR="00820098" w:rsidRDefault="00820098">
            <w:pPr>
              <w:spacing w:after="120"/>
              <w:textAlignment w:val="baseline"/>
              <w:rPr>
                <w:rFonts w:eastAsiaTheme="minorEastAsia"/>
                <w:lang w:val="en-US" w:eastAsia="zh-CN"/>
              </w:rPr>
            </w:pPr>
          </w:p>
        </w:tc>
      </w:tr>
      <w:tr w:rsidR="007A7700" w14:paraId="0A8D781D" w14:textId="77777777" w:rsidTr="00836151">
        <w:tc>
          <w:tcPr>
            <w:tcW w:w="1616" w:type="dxa"/>
          </w:tcPr>
          <w:p w14:paraId="5AFB2D4E" w14:textId="0A2BF599" w:rsidR="007A7700" w:rsidRPr="00A96B37" w:rsidRDefault="007A7700">
            <w:pPr>
              <w:spacing w:after="120"/>
              <w:textAlignment w:val="baseline"/>
              <w:rPr>
                <w:rFonts w:eastAsiaTheme="minorEastAsia"/>
                <w:lang w:eastAsia="zh-CN"/>
              </w:rPr>
            </w:pPr>
            <w:r>
              <w:rPr>
                <w:rFonts w:eastAsiaTheme="minorEastAsia" w:hint="eastAsia"/>
                <w:lang w:eastAsia="zh-CN"/>
              </w:rPr>
              <w:t>X</w:t>
            </w:r>
            <w:r>
              <w:rPr>
                <w:rFonts w:eastAsiaTheme="minorEastAsia"/>
                <w:lang w:eastAsia="zh-CN"/>
              </w:rPr>
              <w:t>iaomi</w:t>
            </w:r>
          </w:p>
        </w:tc>
        <w:tc>
          <w:tcPr>
            <w:tcW w:w="1564" w:type="dxa"/>
          </w:tcPr>
          <w:p w14:paraId="7105EB90" w14:textId="2E041C7F" w:rsidR="007A7700" w:rsidRPr="00A96B37" w:rsidRDefault="007A7700">
            <w:pPr>
              <w:spacing w:after="120"/>
              <w:textAlignment w:val="baseline"/>
              <w:rPr>
                <w:rFonts w:eastAsiaTheme="minorEastAsia"/>
                <w:lang w:eastAsia="zh-CN"/>
              </w:rPr>
            </w:pPr>
          </w:p>
        </w:tc>
        <w:tc>
          <w:tcPr>
            <w:tcW w:w="6451" w:type="dxa"/>
          </w:tcPr>
          <w:p w14:paraId="0B2AF88A" w14:textId="29DFBD60" w:rsidR="007A7700" w:rsidRDefault="007A7700">
            <w:pPr>
              <w:spacing w:after="120"/>
              <w:textAlignment w:val="baseline"/>
              <w:rPr>
                <w:rFonts w:eastAsiaTheme="minorEastAsia"/>
                <w:lang w:val="en-US" w:eastAsia="zh-CN"/>
              </w:rPr>
            </w:pPr>
            <w:r>
              <w:rPr>
                <w:rFonts w:eastAsiaTheme="minorEastAsia"/>
                <w:lang w:val="en-US" w:eastAsia="zh-CN"/>
              </w:rPr>
              <w:t>Similar view as Ericsson. The intention of this issue is not clear for us</w:t>
            </w:r>
          </w:p>
        </w:tc>
      </w:tr>
      <w:tr w:rsidR="007231FF" w14:paraId="40B4CA3E" w14:textId="77777777" w:rsidTr="00836151">
        <w:tc>
          <w:tcPr>
            <w:tcW w:w="1616" w:type="dxa"/>
          </w:tcPr>
          <w:p w14:paraId="28D425E8" w14:textId="1B6897F4" w:rsidR="007231FF" w:rsidRDefault="007231FF">
            <w:pPr>
              <w:spacing w:after="120"/>
              <w:textAlignment w:val="baseline"/>
              <w:rPr>
                <w:rFonts w:eastAsiaTheme="minorEastAsia"/>
                <w:lang w:eastAsia="zh-CN"/>
              </w:rPr>
            </w:pPr>
            <w:r>
              <w:rPr>
                <w:rFonts w:eastAsiaTheme="minorEastAsia" w:hint="eastAsia"/>
                <w:lang w:eastAsia="zh-CN"/>
              </w:rPr>
              <w:t>C</w:t>
            </w:r>
            <w:r>
              <w:rPr>
                <w:rFonts w:eastAsiaTheme="minorEastAsia"/>
                <w:lang w:eastAsia="zh-CN"/>
              </w:rPr>
              <w:t>MCC</w:t>
            </w:r>
          </w:p>
        </w:tc>
        <w:tc>
          <w:tcPr>
            <w:tcW w:w="1564" w:type="dxa"/>
          </w:tcPr>
          <w:p w14:paraId="6DBF0D2C" w14:textId="77777777" w:rsidR="007231FF" w:rsidRPr="007231FF" w:rsidRDefault="007231FF">
            <w:pPr>
              <w:spacing w:after="120"/>
              <w:textAlignment w:val="baseline"/>
              <w:rPr>
                <w:rFonts w:eastAsiaTheme="minorEastAsia"/>
                <w:lang w:eastAsia="zh-CN"/>
              </w:rPr>
            </w:pPr>
          </w:p>
        </w:tc>
        <w:tc>
          <w:tcPr>
            <w:tcW w:w="6451" w:type="dxa"/>
          </w:tcPr>
          <w:p w14:paraId="556938CC" w14:textId="0333F0A0" w:rsidR="007231FF" w:rsidRDefault="007231FF">
            <w:pPr>
              <w:spacing w:after="120"/>
              <w:textAlignment w:val="baseline"/>
              <w:rPr>
                <w:rFonts w:eastAsiaTheme="minorEastAsia"/>
                <w:lang w:val="en-US" w:eastAsia="zh-CN"/>
              </w:rPr>
            </w:pPr>
            <w:r w:rsidRPr="007231FF">
              <w:rPr>
                <w:rFonts w:eastAsiaTheme="minorEastAsia"/>
                <w:lang w:val="en-US" w:eastAsia="zh-CN"/>
              </w:rPr>
              <w:t xml:space="preserve">Share the similar views with CATT and Ericsson, the same RF requirements as BS TS 38.104 are suggested. If some new modification is required in future, it is suggested to emphasize these modifications are only applicable for NTN </w:t>
            </w:r>
            <w:proofErr w:type="spellStart"/>
            <w:r w:rsidRPr="007231FF">
              <w:rPr>
                <w:rFonts w:eastAsiaTheme="minorEastAsia"/>
                <w:lang w:val="en-US" w:eastAsia="zh-CN"/>
              </w:rPr>
              <w:t>gNB</w:t>
            </w:r>
            <w:proofErr w:type="spellEnd"/>
            <w:r w:rsidRPr="007231FF">
              <w:rPr>
                <w:rFonts w:eastAsiaTheme="minorEastAsia"/>
                <w:lang w:val="en-US" w:eastAsia="zh-CN"/>
              </w:rPr>
              <w:t xml:space="preserve"> not for all </w:t>
            </w:r>
            <w:proofErr w:type="spellStart"/>
            <w:r w:rsidRPr="007231FF">
              <w:rPr>
                <w:rFonts w:eastAsiaTheme="minorEastAsia"/>
                <w:lang w:val="en-US" w:eastAsia="zh-CN"/>
              </w:rPr>
              <w:t>gNBs</w:t>
            </w:r>
            <w:proofErr w:type="spellEnd"/>
            <w:r w:rsidRPr="007231FF">
              <w:rPr>
                <w:rFonts w:eastAsiaTheme="minorEastAsia"/>
                <w:lang w:val="en-US" w:eastAsia="zh-CN"/>
              </w:rPr>
              <w:t>.</w:t>
            </w:r>
          </w:p>
        </w:tc>
      </w:tr>
      <w:tr w:rsidR="00836151" w14:paraId="39E838F0" w14:textId="77777777" w:rsidTr="00836151">
        <w:tc>
          <w:tcPr>
            <w:tcW w:w="1616" w:type="dxa"/>
          </w:tcPr>
          <w:p w14:paraId="650C9000" w14:textId="6E872B58" w:rsidR="00836151" w:rsidRDefault="00836151" w:rsidP="00836151">
            <w:pPr>
              <w:spacing w:after="120"/>
              <w:textAlignment w:val="baseline"/>
              <w:rPr>
                <w:rFonts w:eastAsiaTheme="minorEastAsia"/>
                <w:lang w:eastAsia="zh-CN"/>
              </w:rPr>
            </w:pPr>
            <w:r>
              <w:rPr>
                <w:rFonts w:eastAsiaTheme="minorEastAsia"/>
                <w:lang w:eastAsia="zh-CN"/>
              </w:rPr>
              <w:t>Nokia</w:t>
            </w:r>
          </w:p>
        </w:tc>
        <w:tc>
          <w:tcPr>
            <w:tcW w:w="1564" w:type="dxa"/>
          </w:tcPr>
          <w:p w14:paraId="2DFD2FD6" w14:textId="77777777" w:rsidR="00836151" w:rsidRPr="007231FF" w:rsidRDefault="00836151" w:rsidP="00836151">
            <w:pPr>
              <w:spacing w:after="120"/>
              <w:textAlignment w:val="baseline"/>
              <w:rPr>
                <w:rFonts w:eastAsiaTheme="minorEastAsia"/>
                <w:lang w:eastAsia="zh-CN"/>
              </w:rPr>
            </w:pPr>
          </w:p>
        </w:tc>
        <w:tc>
          <w:tcPr>
            <w:tcW w:w="6451" w:type="dxa"/>
          </w:tcPr>
          <w:p w14:paraId="6520E46E" w14:textId="5296B612" w:rsidR="00836151" w:rsidRPr="007231FF" w:rsidRDefault="00836151" w:rsidP="00836151">
            <w:pPr>
              <w:spacing w:after="120"/>
              <w:textAlignment w:val="baseline"/>
              <w:rPr>
                <w:rFonts w:eastAsiaTheme="minorEastAsia"/>
                <w:lang w:val="en-US" w:eastAsia="zh-CN"/>
              </w:rPr>
            </w:pPr>
            <w:r>
              <w:rPr>
                <w:rFonts w:eastAsiaTheme="minorEastAsia"/>
                <w:lang w:eastAsia="zh-CN"/>
              </w:rPr>
              <w:t xml:space="preserve">It is not clear what this implicates. </w:t>
            </w:r>
          </w:p>
        </w:tc>
      </w:tr>
      <w:tr w:rsidR="00277E0A" w14:paraId="4BDE8B0A" w14:textId="77777777" w:rsidTr="00836151">
        <w:tc>
          <w:tcPr>
            <w:tcW w:w="1616" w:type="dxa"/>
          </w:tcPr>
          <w:p w14:paraId="2E9003FF" w14:textId="61A5FAC3" w:rsidR="00277E0A" w:rsidRDefault="00277E0A" w:rsidP="00277E0A">
            <w:pPr>
              <w:spacing w:after="120"/>
              <w:textAlignment w:val="baseline"/>
              <w:rPr>
                <w:rFonts w:eastAsiaTheme="minorEastAsia"/>
                <w:lang w:eastAsia="zh-CN"/>
              </w:rPr>
            </w:pPr>
            <w:r>
              <w:rPr>
                <w:rFonts w:eastAsiaTheme="minorEastAsia"/>
                <w:lang w:eastAsia="zh-CN"/>
              </w:rPr>
              <w:t>Huawei</w:t>
            </w:r>
          </w:p>
        </w:tc>
        <w:tc>
          <w:tcPr>
            <w:tcW w:w="1564" w:type="dxa"/>
          </w:tcPr>
          <w:p w14:paraId="65F62946" w14:textId="77777777" w:rsidR="00277E0A" w:rsidRPr="007231FF" w:rsidRDefault="00277E0A" w:rsidP="00277E0A">
            <w:pPr>
              <w:spacing w:after="120"/>
              <w:textAlignment w:val="baseline"/>
              <w:rPr>
                <w:rFonts w:eastAsiaTheme="minorEastAsia"/>
                <w:lang w:eastAsia="zh-CN"/>
              </w:rPr>
            </w:pPr>
          </w:p>
        </w:tc>
        <w:tc>
          <w:tcPr>
            <w:tcW w:w="6451" w:type="dxa"/>
          </w:tcPr>
          <w:p w14:paraId="2F9A41E4" w14:textId="3791EFD8" w:rsidR="00277E0A" w:rsidRDefault="00277E0A" w:rsidP="00277E0A">
            <w:pPr>
              <w:spacing w:after="120"/>
              <w:textAlignment w:val="baseline"/>
              <w:rPr>
                <w:rFonts w:eastAsiaTheme="minorEastAsia"/>
                <w:lang w:eastAsia="zh-CN"/>
              </w:rPr>
            </w:pPr>
            <w:r>
              <w:rPr>
                <w:rFonts w:eastAsiaTheme="minorEastAsia"/>
                <w:lang w:val="en-US" w:eastAsia="zh-CN"/>
              </w:rPr>
              <w:t xml:space="preserve">TS 38.104 is defined as Base Station (BS) radio transmission and reception. </w:t>
            </w:r>
            <w:proofErr w:type="spellStart"/>
            <w:r>
              <w:rPr>
                <w:rFonts w:eastAsiaTheme="minorEastAsia"/>
                <w:lang w:val="en-US" w:eastAsia="zh-CN"/>
              </w:rPr>
              <w:t>gNB</w:t>
            </w:r>
            <w:proofErr w:type="spellEnd"/>
            <w:r>
              <w:rPr>
                <w:rFonts w:eastAsiaTheme="minorEastAsia"/>
                <w:lang w:val="en-US" w:eastAsia="zh-CN"/>
              </w:rPr>
              <w:t xml:space="preserve"> seems a logical concept. I’m not sure </w:t>
            </w:r>
            <w:proofErr w:type="spellStart"/>
            <w:r>
              <w:rPr>
                <w:rFonts w:eastAsiaTheme="minorEastAsia"/>
                <w:lang w:val="en-US" w:eastAsia="zh-CN"/>
              </w:rPr>
              <w:t>gNB</w:t>
            </w:r>
            <w:proofErr w:type="spellEnd"/>
            <w:r>
              <w:rPr>
                <w:rFonts w:eastAsiaTheme="minorEastAsia"/>
                <w:lang w:val="en-US" w:eastAsia="zh-CN"/>
              </w:rPr>
              <w:t xml:space="preserve"> are same with Base station.</w:t>
            </w:r>
          </w:p>
        </w:tc>
      </w:tr>
    </w:tbl>
    <w:p w14:paraId="76563AB2" w14:textId="77777777" w:rsidR="009B1829" w:rsidRDefault="009B1829">
      <w:pPr>
        <w:spacing w:after="120"/>
        <w:rPr>
          <w:szCs w:val="24"/>
          <w:lang w:eastAsia="zh-CN"/>
        </w:rPr>
      </w:pPr>
    </w:p>
    <w:p w14:paraId="183ED7C6" w14:textId="4D1A30F9" w:rsidR="00DB6853" w:rsidRDefault="009D0721">
      <w:pPr>
        <w:rPr>
          <w:rFonts w:asciiTheme="minorBidi" w:eastAsia="MS Mincho" w:hAnsiTheme="minorBidi"/>
        </w:rPr>
      </w:pPr>
      <w:r>
        <w:rPr>
          <w:rFonts w:asciiTheme="minorBidi" w:eastAsia="MS Mincho" w:hAnsiTheme="minorBidi"/>
        </w:rPr>
        <w:t>7 c</w:t>
      </w:r>
      <w:r w:rsidR="00DB6853">
        <w:rPr>
          <w:rFonts w:asciiTheme="minorBidi" w:eastAsia="MS Mincho" w:hAnsiTheme="minorBidi"/>
        </w:rPr>
        <w:t>ompa</w:t>
      </w:r>
      <w:r>
        <w:rPr>
          <w:rFonts w:asciiTheme="minorBidi" w:eastAsia="MS Mincho" w:hAnsiTheme="minorBidi"/>
        </w:rPr>
        <w:t>nies seem to agree, 7</w:t>
      </w:r>
      <w:r w:rsidR="00DB6853">
        <w:rPr>
          <w:rFonts w:asciiTheme="minorBidi" w:eastAsia="MS Mincho" w:hAnsiTheme="minorBidi"/>
        </w:rPr>
        <w:t xml:space="preserve"> companies are</w:t>
      </w:r>
      <w:r>
        <w:rPr>
          <w:rFonts w:asciiTheme="minorBidi" w:eastAsia="MS Mincho" w:hAnsiTheme="minorBidi"/>
        </w:rPr>
        <w:t xml:space="preserve"> not sure</w:t>
      </w:r>
    </w:p>
    <w:p w14:paraId="380D60F7" w14:textId="4577B1F6" w:rsidR="00DB6853" w:rsidRDefault="00DB6853">
      <w:pPr>
        <w:rPr>
          <w:rFonts w:asciiTheme="minorBidi" w:eastAsia="MS Mincho" w:hAnsiTheme="minorBidi"/>
        </w:rPr>
      </w:pPr>
      <w:r w:rsidRPr="00A96B37">
        <w:rPr>
          <w:rFonts w:asciiTheme="minorBidi" w:eastAsia="MS Mincho" w:hAnsiTheme="minorBidi"/>
        </w:rPr>
        <w:t>Moderator clarifies that ‘</w:t>
      </w:r>
      <w:proofErr w:type="spellStart"/>
      <w:r w:rsidRPr="00A96B37">
        <w:rPr>
          <w:rFonts w:asciiTheme="minorBidi" w:eastAsia="MS Mincho" w:hAnsiTheme="minorBidi"/>
        </w:rPr>
        <w:t>gNB</w:t>
      </w:r>
      <w:proofErr w:type="spellEnd"/>
      <w:r w:rsidRPr="00A96B37">
        <w:rPr>
          <w:rFonts w:asciiTheme="minorBidi" w:eastAsia="MS Mincho" w:hAnsiTheme="minorBidi"/>
        </w:rPr>
        <w:t xml:space="preserve"> hypothesis’ refers to </w:t>
      </w:r>
      <w:r>
        <w:rPr>
          <w:rFonts w:asciiTheme="minorBidi" w:eastAsia="MS Mincho" w:hAnsiTheme="minorBidi"/>
        </w:rPr>
        <w:t xml:space="preserve">the hypothesis that should be considered for </w:t>
      </w:r>
      <w:proofErr w:type="spellStart"/>
      <w:r w:rsidR="009D0721">
        <w:rPr>
          <w:rFonts w:asciiTheme="minorBidi" w:eastAsia="MS Mincho" w:hAnsiTheme="minorBidi"/>
        </w:rPr>
        <w:t>gNB</w:t>
      </w:r>
      <w:proofErr w:type="spellEnd"/>
      <w:r w:rsidR="009D0721">
        <w:rPr>
          <w:rFonts w:asciiTheme="minorBidi" w:eastAsia="MS Mincho" w:hAnsiTheme="minorBidi"/>
        </w:rPr>
        <w:t xml:space="preserve"> connected to the GW (</w:t>
      </w:r>
      <w:r>
        <w:rPr>
          <w:rFonts w:asciiTheme="minorBidi" w:eastAsia="MS Mincho" w:hAnsiTheme="minorBidi"/>
        </w:rPr>
        <w:t>that is used for NTN operation purpose</w:t>
      </w:r>
      <w:r w:rsidR="009D0721">
        <w:rPr>
          <w:rFonts w:asciiTheme="minorBidi" w:eastAsia="MS Mincho" w:hAnsiTheme="minorBidi"/>
        </w:rPr>
        <w:t>)</w:t>
      </w:r>
      <w:r>
        <w:rPr>
          <w:rFonts w:asciiTheme="minorBidi" w:eastAsia="MS Mincho" w:hAnsiTheme="minorBidi"/>
        </w:rPr>
        <w:t xml:space="preserve">. Please note that is not a reference for TN </w:t>
      </w:r>
      <w:proofErr w:type="spellStart"/>
      <w:r>
        <w:rPr>
          <w:rFonts w:asciiTheme="minorBidi" w:eastAsia="MS Mincho" w:hAnsiTheme="minorBidi"/>
        </w:rPr>
        <w:t>gNB</w:t>
      </w:r>
      <w:proofErr w:type="spellEnd"/>
      <w:r>
        <w:rPr>
          <w:rFonts w:asciiTheme="minorBidi" w:eastAsia="MS Mincho" w:hAnsiTheme="minorBidi"/>
        </w:rPr>
        <w:t xml:space="preserve"> used for coexistence with NTN system.</w:t>
      </w:r>
    </w:p>
    <w:p w14:paraId="2E0B3427" w14:textId="7133B23E" w:rsidR="00DB6853" w:rsidRDefault="00DB6853">
      <w:pPr>
        <w:rPr>
          <w:rFonts w:asciiTheme="minorBidi" w:eastAsia="MS Mincho" w:hAnsiTheme="minorBidi"/>
        </w:rPr>
      </w:pPr>
      <w:r>
        <w:rPr>
          <w:rFonts w:asciiTheme="minorBidi" w:eastAsia="MS Mincho" w:hAnsiTheme="minorBidi"/>
        </w:rPr>
        <w:t>Taking into account this clarification, the moderator suggests the following proposal:</w:t>
      </w:r>
    </w:p>
    <w:p w14:paraId="0D039560" w14:textId="266C3044" w:rsidR="00DB6853" w:rsidRPr="00A96B37" w:rsidRDefault="00DB6853">
      <w:pPr>
        <w:rPr>
          <w:rFonts w:asciiTheme="minorBidi" w:eastAsia="MS Mincho" w:hAnsiTheme="minorBidi"/>
          <w:b/>
        </w:rPr>
      </w:pPr>
      <w:r w:rsidRPr="00A96B37">
        <w:rPr>
          <w:rFonts w:asciiTheme="minorBidi" w:hAnsiTheme="minorBidi"/>
          <w:b/>
        </w:rPr>
        <w:t xml:space="preserve">Proposal 2-1: RAN4 can reuse in Rel-17 current </w:t>
      </w:r>
      <w:proofErr w:type="spellStart"/>
      <w:r w:rsidRPr="00A96B37">
        <w:rPr>
          <w:rFonts w:asciiTheme="minorBidi" w:hAnsiTheme="minorBidi"/>
          <w:b/>
        </w:rPr>
        <w:t>gNB</w:t>
      </w:r>
      <w:proofErr w:type="spellEnd"/>
      <w:r w:rsidRPr="00A96B37">
        <w:rPr>
          <w:rFonts w:asciiTheme="minorBidi" w:hAnsiTheme="minorBidi"/>
          <w:b/>
        </w:rPr>
        <w:t xml:space="preserve"> hypotheses for the “Non-NTN infrastructure </w:t>
      </w:r>
      <w:proofErr w:type="spellStart"/>
      <w:r w:rsidRPr="00A96B37">
        <w:rPr>
          <w:rFonts w:asciiTheme="minorBidi" w:hAnsiTheme="minorBidi"/>
          <w:b/>
        </w:rPr>
        <w:t>gNB</w:t>
      </w:r>
      <w:proofErr w:type="spellEnd"/>
      <w:r w:rsidRPr="00A96B37">
        <w:rPr>
          <w:rFonts w:asciiTheme="minorBidi" w:hAnsiTheme="minorBidi"/>
          <w:b/>
        </w:rPr>
        <w:t xml:space="preserve"> functions” component in NTN, as described by the technical specification TS 38.104.</w:t>
      </w:r>
    </w:p>
    <w:p w14:paraId="753F9D22" w14:textId="77777777" w:rsidR="00DB6853" w:rsidRPr="00A96B37" w:rsidRDefault="00DB6853">
      <w:pPr>
        <w:rPr>
          <w:rFonts w:asciiTheme="minorBidi" w:eastAsia="MS Mincho" w:hAnsiTheme="minorBidi"/>
        </w:rPr>
      </w:pPr>
    </w:p>
    <w:p w14:paraId="320D1A32" w14:textId="2779888F" w:rsidR="009B1829" w:rsidRDefault="0051695A" w:rsidP="00A96B37">
      <w:pPr>
        <w:pStyle w:val="Titre3"/>
        <w:numPr>
          <w:ilvl w:val="0"/>
          <w:numId w:val="0"/>
        </w:numPr>
        <w:rPr>
          <w:sz w:val="24"/>
          <w:szCs w:val="16"/>
        </w:rPr>
      </w:pPr>
      <w:proofErr w:type="spellStart"/>
      <w:r>
        <w:rPr>
          <w:sz w:val="24"/>
          <w:szCs w:val="16"/>
        </w:rPr>
        <w:lastRenderedPageBreak/>
        <w:t>Sub-topic</w:t>
      </w:r>
      <w:proofErr w:type="spellEnd"/>
      <w:r>
        <w:rPr>
          <w:sz w:val="24"/>
          <w:szCs w:val="16"/>
        </w:rPr>
        <w:t xml:space="preserve"> 2-2</w:t>
      </w:r>
    </w:p>
    <w:p w14:paraId="3BB2C270" w14:textId="77777777" w:rsidR="009B1829" w:rsidRDefault="0051695A">
      <w:pPr>
        <w:rPr>
          <w:i/>
          <w:color w:val="0070C0"/>
          <w:lang w:val="en-US" w:eastAsia="zh-CN"/>
        </w:rPr>
      </w:pPr>
      <w:r>
        <w:rPr>
          <w:i/>
          <w:color w:val="0070C0"/>
          <w:lang w:val="en-US" w:eastAsia="zh-CN"/>
        </w:rPr>
        <w:t xml:space="preserve">Sub-topic description </w:t>
      </w:r>
    </w:p>
    <w:p w14:paraId="53DA0719" w14:textId="77777777" w:rsidR="009B1829" w:rsidRDefault="0051695A">
      <w:pPr>
        <w:rPr>
          <w:i/>
          <w:color w:val="0070C0"/>
          <w:lang w:val="en-US" w:eastAsia="zh-CN"/>
        </w:rPr>
      </w:pPr>
      <w:r>
        <w:rPr>
          <w:i/>
          <w:color w:val="0070C0"/>
          <w:lang w:val="en-US" w:eastAsia="zh-CN"/>
        </w:rPr>
        <w:t>Open issues and candidate options before e-meeting:</w:t>
      </w:r>
    </w:p>
    <w:p w14:paraId="6E4F1DB3" w14:textId="77777777" w:rsidR="009B1829" w:rsidRDefault="0051695A">
      <w:pPr>
        <w:rPr>
          <w:b/>
          <w:color w:val="0070C0"/>
          <w:u w:val="single"/>
          <w:lang w:eastAsia="ko-KR"/>
        </w:rPr>
      </w:pPr>
      <w:r>
        <w:rPr>
          <w:b/>
          <w:color w:val="0070C0"/>
          <w:u w:val="single"/>
          <w:lang w:eastAsia="ko-KR"/>
        </w:rPr>
        <w:t xml:space="preserve">Issue 2-2: </w:t>
      </w:r>
      <w:r>
        <w:rPr>
          <w:rFonts w:asciiTheme="minorBidi" w:hAnsiTheme="minorBidi"/>
          <w:color w:val="000000" w:themeColor="text1"/>
        </w:rPr>
        <w:t>NTN GW parameters/requirements</w:t>
      </w:r>
    </w:p>
    <w:p w14:paraId="6C335123"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07BCA85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rPr>
        <w:t xml:space="preserve">Specific NTN GW parameters/requirements (e.g. NTN GW REFSENS) are implementation dependent and will be adapted according to existent </w:t>
      </w:r>
      <w:proofErr w:type="spellStart"/>
      <w:r>
        <w:rPr>
          <w:rFonts w:asciiTheme="minorBidi" w:hAnsiTheme="minorBidi"/>
        </w:rPr>
        <w:t>gNB</w:t>
      </w:r>
      <w:proofErr w:type="spellEnd"/>
      <w:r>
        <w:rPr>
          <w:rFonts w:asciiTheme="minorBidi" w:hAnsiTheme="minorBidi"/>
        </w:rPr>
        <w:t xml:space="preserve"> specification.</w:t>
      </w:r>
    </w:p>
    <w:p w14:paraId="6B922E53" w14:textId="77777777" w:rsidR="009B1829" w:rsidRDefault="0051695A">
      <w:pPr>
        <w:pStyle w:val="Paragraphedeliste"/>
        <w:overflowPunct w:val="0"/>
        <w:spacing w:after="120"/>
        <w:ind w:left="1440" w:firstLine="0"/>
        <w:textAlignment w:val="auto"/>
        <w:rPr>
          <w:rFonts w:asciiTheme="minorBidi" w:hAnsiTheme="minorBidi"/>
          <w:b/>
        </w:rPr>
      </w:pPr>
      <w:r>
        <w:rPr>
          <w:rFonts w:asciiTheme="minorBidi" w:hAnsiTheme="minorBidi"/>
          <w:b/>
        </w:rPr>
        <w:t xml:space="preserve">Note 1: </w:t>
      </w:r>
      <w:r>
        <w:rPr>
          <w:rFonts w:asciiTheme="minorBidi" w:hAnsiTheme="minorBidi"/>
        </w:rPr>
        <w:t xml:space="preserve">RAN4 can consider (when required) current </w:t>
      </w:r>
      <w:proofErr w:type="spellStart"/>
      <w:r>
        <w:rPr>
          <w:rFonts w:asciiTheme="minorBidi" w:hAnsiTheme="minorBidi"/>
        </w:rPr>
        <w:t>gNB</w:t>
      </w:r>
      <w:proofErr w:type="spellEnd"/>
      <w:r>
        <w:rPr>
          <w:rFonts w:asciiTheme="minorBidi" w:hAnsiTheme="minorBidi"/>
        </w:rPr>
        <w:t xml:space="preserve"> specifications for parameters such as </w:t>
      </w:r>
      <w:proofErr w:type="spellStart"/>
      <w:r>
        <w:rPr>
          <w:rFonts w:asciiTheme="minorBidi" w:hAnsiTheme="minorBidi"/>
        </w:rPr>
        <w:t>gNB</w:t>
      </w:r>
      <w:proofErr w:type="spellEnd"/>
      <w:r>
        <w:rPr>
          <w:rFonts w:asciiTheme="minorBidi" w:hAnsiTheme="minorBidi"/>
        </w:rPr>
        <w:t xml:space="preserve"> REFSENS.</w:t>
      </w:r>
    </w:p>
    <w:p w14:paraId="62080C81" w14:textId="77777777" w:rsidR="009B1829" w:rsidRDefault="0051695A">
      <w:pPr>
        <w:pStyle w:val="Paragraphedeliste"/>
        <w:overflowPunct w:val="0"/>
        <w:spacing w:after="120"/>
        <w:ind w:left="1440" w:firstLine="0"/>
        <w:textAlignment w:val="auto"/>
        <w:rPr>
          <w:rFonts w:eastAsia="SimSun"/>
          <w:color w:val="0070C0"/>
          <w:szCs w:val="24"/>
          <w:lang w:eastAsia="zh-CN"/>
        </w:rPr>
      </w:pPr>
      <w:r>
        <w:rPr>
          <w:rFonts w:asciiTheme="minorBidi" w:hAnsiTheme="minorBidi"/>
          <w:b/>
        </w:rPr>
        <w:t>Note 2:</w:t>
      </w:r>
      <w:r>
        <w:rPr>
          <w:rFonts w:asciiTheme="minorBidi" w:hAnsiTheme="minorBidi"/>
        </w:rPr>
        <w:t xml:space="preserve"> It has been already agreed in RAN3 that NTN GW is not specified by 3GPP in Rel-17.</w:t>
      </w:r>
    </w:p>
    <w:p w14:paraId="69D48F7F"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Other</w:t>
      </w:r>
    </w:p>
    <w:p w14:paraId="1A91E4CA"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6A02D134"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szCs w:val="24"/>
          <w:lang w:eastAsia="zh-CN"/>
        </w:rPr>
        <w:t>Option 1</w:t>
      </w:r>
    </w:p>
    <w:p w14:paraId="09209E19" w14:textId="77777777" w:rsidR="009B1829" w:rsidRDefault="009B1829">
      <w:pPr>
        <w:rPr>
          <w:color w:val="0070C0"/>
          <w:lang w:val="en-US" w:eastAsia="zh-CN"/>
        </w:rPr>
      </w:pPr>
    </w:p>
    <w:p w14:paraId="435DCF44"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00E547A9" w14:textId="77777777" w:rsidR="009B1829" w:rsidRDefault="0051695A">
      <w:pPr>
        <w:spacing w:after="120"/>
        <w:rPr>
          <w:b/>
          <w:szCs w:val="24"/>
          <w:lang w:eastAsia="zh-CN"/>
        </w:rPr>
      </w:pPr>
      <w:r>
        <w:rPr>
          <w:rFonts w:eastAsiaTheme="minorEastAsia"/>
          <w:lang w:val="en-US" w:eastAsia="zh-CN"/>
        </w:rPr>
        <w:t>[Note (general): Please provide feedback also for the proposed WF]</w:t>
      </w:r>
    </w:p>
    <w:p w14:paraId="76FADDB5"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9B1829" w14:paraId="25478EE6" w14:textId="77777777" w:rsidTr="00277E0A">
        <w:tc>
          <w:tcPr>
            <w:tcW w:w="1616" w:type="dxa"/>
          </w:tcPr>
          <w:p w14:paraId="11185541"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6D8B5E3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6AAB914"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2E8AFE39" w14:textId="77777777" w:rsidR="009B1829" w:rsidRDefault="009B1829">
            <w:pPr>
              <w:spacing w:after="120"/>
              <w:textAlignment w:val="baseline"/>
              <w:rPr>
                <w:rFonts w:eastAsiaTheme="minorEastAsia"/>
                <w:b/>
                <w:bCs/>
                <w:color w:val="0070C0"/>
                <w:lang w:val="en-US" w:eastAsia="zh-CN"/>
              </w:rPr>
            </w:pPr>
          </w:p>
        </w:tc>
      </w:tr>
      <w:tr w:rsidR="009B1829" w14:paraId="0F1E6FD7" w14:textId="77777777" w:rsidTr="00277E0A">
        <w:tc>
          <w:tcPr>
            <w:tcW w:w="1616" w:type="dxa"/>
          </w:tcPr>
          <w:p w14:paraId="4541DE41" w14:textId="77777777" w:rsidR="009B1829" w:rsidRDefault="0051695A">
            <w:pPr>
              <w:spacing w:after="120"/>
              <w:textAlignment w:val="baseline"/>
              <w:rPr>
                <w:rFonts w:eastAsiaTheme="minorEastAsia"/>
                <w:lang w:val="en-US" w:eastAsia="zh-CN"/>
              </w:rPr>
            </w:pPr>
            <w:r>
              <w:rPr>
                <w:rFonts w:eastAsiaTheme="minorEastAsia"/>
                <w:lang w:val="en-US" w:eastAsia="zh-CN"/>
              </w:rPr>
              <w:t>THALES</w:t>
            </w:r>
          </w:p>
        </w:tc>
        <w:tc>
          <w:tcPr>
            <w:tcW w:w="1564" w:type="dxa"/>
          </w:tcPr>
          <w:p w14:paraId="0AF82F25"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6E355583" w14:textId="77777777" w:rsidR="009B1829" w:rsidRDefault="009B1829">
            <w:pPr>
              <w:spacing w:after="120"/>
              <w:textAlignment w:val="baseline"/>
              <w:rPr>
                <w:rFonts w:eastAsiaTheme="minorEastAsia"/>
                <w:lang w:val="en-US" w:eastAsia="zh-CN"/>
              </w:rPr>
            </w:pPr>
          </w:p>
        </w:tc>
      </w:tr>
      <w:tr w:rsidR="009B1829" w14:paraId="7F608B79" w14:textId="77777777" w:rsidTr="00277E0A">
        <w:tc>
          <w:tcPr>
            <w:tcW w:w="1616" w:type="dxa"/>
          </w:tcPr>
          <w:p w14:paraId="1DB5384A" w14:textId="77777777" w:rsidR="009B1829" w:rsidRDefault="0051695A">
            <w:pPr>
              <w:spacing w:after="120"/>
              <w:textAlignment w:val="baseline"/>
              <w:rPr>
                <w:rFonts w:eastAsiaTheme="minorEastAsia"/>
                <w:lang w:val="en-US" w:eastAsia="zh-CN"/>
              </w:rPr>
            </w:pPr>
            <w:r>
              <w:rPr>
                <w:rFonts w:eastAsiaTheme="minorEastAsia"/>
                <w:lang w:val="en-US" w:eastAsia="zh-CN"/>
              </w:rPr>
              <w:t>CATT</w:t>
            </w:r>
          </w:p>
        </w:tc>
        <w:tc>
          <w:tcPr>
            <w:tcW w:w="1564" w:type="dxa"/>
          </w:tcPr>
          <w:p w14:paraId="4C3D36AA"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6366F20B" w14:textId="77777777" w:rsidR="009B1829" w:rsidRDefault="009B1829">
            <w:pPr>
              <w:spacing w:after="120"/>
              <w:textAlignment w:val="baseline"/>
              <w:rPr>
                <w:rFonts w:eastAsiaTheme="minorEastAsia"/>
                <w:lang w:val="en-US" w:eastAsia="zh-CN"/>
              </w:rPr>
            </w:pPr>
          </w:p>
        </w:tc>
      </w:tr>
      <w:tr w:rsidR="009B1829" w14:paraId="2CBFF6FB" w14:textId="77777777" w:rsidTr="00277E0A">
        <w:tc>
          <w:tcPr>
            <w:tcW w:w="1616" w:type="dxa"/>
          </w:tcPr>
          <w:p w14:paraId="35D3AE59" w14:textId="77777777" w:rsidR="009B1829" w:rsidRDefault="0051695A">
            <w:pPr>
              <w:spacing w:after="120"/>
              <w:textAlignment w:val="baseline"/>
              <w:rPr>
                <w:rFonts w:eastAsiaTheme="minorEastAsia"/>
                <w:lang w:val="en-US" w:eastAsia="zh-CN"/>
              </w:rPr>
            </w:pPr>
            <w:r>
              <w:rPr>
                <w:rFonts w:eastAsiaTheme="minorEastAsia"/>
                <w:lang w:val="en-US" w:eastAsia="zh-CN"/>
              </w:rPr>
              <w:t>Ericsson</w:t>
            </w:r>
          </w:p>
        </w:tc>
        <w:tc>
          <w:tcPr>
            <w:tcW w:w="1564" w:type="dxa"/>
          </w:tcPr>
          <w:p w14:paraId="14D45CE2"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Disagree</w:t>
            </w:r>
          </w:p>
        </w:tc>
        <w:tc>
          <w:tcPr>
            <w:tcW w:w="6451" w:type="dxa"/>
          </w:tcPr>
          <w:p w14:paraId="31FC07B2"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The Note 2 in option 1 is not correct, see our comments for topic 1-3, this is RAN3 decision for RAN3 aspects only.</w:t>
            </w:r>
          </w:p>
        </w:tc>
      </w:tr>
      <w:tr w:rsidR="009B1829" w14:paraId="4E63AF64" w14:textId="77777777" w:rsidTr="00277E0A">
        <w:tc>
          <w:tcPr>
            <w:tcW w:w="1616" w:type="dxa"/>
          </w:tcPr>
          <w:p w14:paraId="5B72C151" w14:textId="77777777" w:rsidR="009B1829" w:rsidRDefault="0051695A">
            <w:pPr>
              <w:spacing w:after="120"/>
              <w:textAlignment w:val="baseline"/>
              <w:rPr>
                <w:rFonts w:eastAsiaTheme="minorEastAsia"/>
                <w:lang w:val="en-US" w:eastAsia="zh-CN"/>
              </w:rPr>
            </w:pPr>
            <w:r>
              <w:rPr>
                <w:rFonts w:eastAsiaTheme="minorEastAsia"/>
                <w:lang w:val="en-US" w:eastAsia="zh-CN"/>
              </w:rPr>
              <w:t>Intelsat</w:t>
            </w:r>
          </w:p>
        </w:tc>
        <w:tc>
          <w:tcPr>
            <w:tcW w:w="1564" w:type="dxa"/>
          </w:tcPr>
          <w:p w14:paraId="5C6F1ADD"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2D667358" w14:textId="77777777" w:rsidR="009B1829" w:rsidRDefault="009B1829">
            <w:pPr>
              <w:spacing w:after="120"/>
              <w:textAlignment w:val="baseline"/>
              <w:rPr>
                <w:rFonts w:eastAsiaTheme="minorEastAsia"/>
                <w:lang w:val="en-US" w:eastAsia="zh-CN"/>
              </w:rPr>
            </w:pPr>
          </w:p>
        </w:tc>
      </w:tr>
      <w:tr w:rsidR="009B1829" w14:paraId="25FDDA20" w14:textId="77777777" w:rsidTr="00277E0A">
        <w:tc>
          <w:tcPr>
            <w:tcW w:w="1616" w:type="dxa"/>
          </w:tcPr>
          <w:p w14:paraId="614C608C" w14:textId="77777777" w:rsidR="009B1829" w:rsidRDefault="0051695A">
            <w:pPr>
              <w:spacing w:after="120"/>
              <w:textAlignment w:val="baseline"/>
              <w:rPr>
                <w:rFonts w:eastAsiaTheme="minorEastAsia"/>
                <w:lang w:val="en-US" w:eastAsia="zh-CN"/>
              </w:rPr>
            </w:pPr>
            <w:r>
              <w:rPr>
                <w:rFonts w:eastAsiaTheme="minorEastAsia"/>
                <w:lang w:val="en-US" w:eastAsia="zh-CN"/>
              </w:rPr>
              <w:t>ZTE</w:t>
            </w:r>
          </w:p>
        </w:tc>
        <w:tc>
          <w:tcPr>
            <w:tcW w:w="1564" w:type="dxa"/>
          </w:tcPr>
          <w:p w14:paraId="4A20D72A"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68EB4D35" w14:textId="77777777" w:rsidR="009B1829" w:rsidRDefault="009B1829">
            <w:pPr>
              <w:spacing w:after="120"/>
              <w:textAlignment w:val="baseline"/>
              <w:rPr>
                <w:rFonts w:eastAsiaTheme="minorEastAsia"/>
                <w:lang w:val="en-US" w:eastAsia="zh-CN"/>
              </w:rPr>
            </w:pPr>
          </w:p>
        </w:tc>
      </w:tr>
      <w:tr w:rsidR="009B1829" w14:paraId="2A1E64EE" w14:textId="77777777" w:rsidTr="00277E0A">
        <w:tc>
          <w:tcPr>
            <w:tcW w:w="1616" w:type="dxa"/>
          </w:tcPr>
          <w:p w14:paraId="16A5B85F" w14:textId="77777777" w:rsidR="009B1829" w:rsidRDefault="0051695A">
            <w:pPr>
              <w:spacing w:after="120"/>
              <w:textAlignment w:val="baseline"/>
              <w:rPr>
                <w:rFonts w:eastAsiaTheme="minorEastAsia"/>
                <w:lang w:val="en-US" w:eastAsia="zh-CN"/>
              </w:rPr>
            </w:pPr>
            <w:r>
              <w:rPr>
                <w:rFonts w:eastAsiaTheme="minorEastAsia"/>
                <w:lang w:val="en-US" w:eastAsia="zh-CN"/>
              </w:rPr>
              <w:t>Inmarsat</w:t>
            </w:r>
          </w:p>
        </w:tc>
        <w:tc>
          <w:tcPr>
            <w:tcW w:w="1564" w:type="dxa"/>
          </w:tcPr>
          <w:p w14:paraId="6E9ED792"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5EC0EBAE" w14:textId="77777777" w:rsidR="009B1829" w:rsidRDefault="009B1829">
            <w:pPr>
              <w:spacing w:after="120"/>
              <w:textAlignment w:val="baseline"/>
              <w:rPr>
                <w:rFonts w:eastAsiaTheme="minorEastAsia"/>
                <w:lang w:val="en-US" w:eastAsia="zh-CN"/>
              </w:rPr>
            </w:pPr>
          </w:p>
        </w:tc>
      </w:tr>
      <w:tr w:rsidR="009B1829" w14:paraId="0C63CEB1" w14:textId="77777777" w:rsidTr="00277E0A">
        <w:tc>
          <w:tcPr>
            <w:tcW w:w="1616" w:type="dxa"/>
          </w:tcPr>
          <w:p w14:paraId="6B12B575" w14:textId="77777777" w:rsidR="009B1829" w:rsidRDefault="0051695A">
            <w:pPr>
              <w:spacing w:after="120"/>
              <w:textAlignment w:val="baseline"/>
              <w:rPr>
                <w:rFonts w:eastAsiaTheme="minorEastAsia"/>
                <w:lang w:val="en-US" w:eastAsia="zh-CN"/>
              </w:rPr>
            </w:pPr>
            <w:proofErr w:type="spellStart"/>
            <w:r>
              <w:rPr>
                <w:rFonts w:eastAsiaTheme="minorEastAsia"/>
                <w:lang w:val="en-US" w:eastAsia="zh-CN"/>
              </w:rPr>
              <w:t>Fraunhofer</w:t>
            </w:r>
            <w:proofErr w:type="spellEnd"/>
          </w:p>
        </w:tc>
        <w:tc>
          <w:tcPr>
            <w:tcW w:w="1564" w:type="dxa"/>
          </w:tcPr>
          <w:p w14:paraId="47C82FC8"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51" w:type="dxa"/>
          </w:tcPr>
          <w:p w14:paraId="65DDE33F" w14:textId="77777777" w:rsidR="009B1829" w:rsidRDefault="009B1829">
            <w:pPr>
              <w:spacing w:after="120"/>
              <w:textAlignment w:val="baseline"/>
              <w:rPr>
                <w:rFonts w:eastAsiaTheme="minorEastAsia"/>
                <w:lang w:val="en-US" w:eastAsia="zh-CN"/>
              </w:rPr>
            </w:pPr>
          </w:p>
        </w:tc>
      </w:tr>
      <w:tr w:rsidR="009B1829" w14:paraId="5FAE9820" w14:textId="77777777" w:rsidTr="00277E0A">
        <w:tc>
          <w:tcPr>
            <w:tcW w:w="1616" w:type="dxa"/>
          </w:tcPr>
          <w:p w14:paraId="6BFD17DE" w14:textId="07806C03" w:rsidR="009B1829" w:rsidRDefault="0056760B">
            <w:pPr>
              <w:spacing w:after="120"/>
              <w:textAlignment w:val="baseline"/>
              <w:rPr>
                <w:rFonts w:eastAsiaTheme="minorEastAsia"/>
                <w:lang w:val="en-US" w:eastAsia="zh-CN"/>
              </w:rPr>
            </w:pPr>
            <w:r w:rsidRPr="0056760B">
              <w:rPr>
                <w:rFonts w:eastAsiaTheme="minorEastAsia"/>
                <w:lang w:val="en-US" w:eastAsia="zh-CN"/>
              </w:rPr>
              <w:t>Hughes/EchoStar</w:t>
            </w:r>
          </w:p>
        </w:tc>
        <w:tc>
          <w:tcPr>
            <w:tcW w:w="1564" w:type="dxa"/>
          </w:tcPr>
          <w:p w14:paraId="678988FF" w14:textId="2F7081BF" w:rsidR="009B1829" w:rsidRDefault="00CD506F">
            <w:pPr>
              <w:spacing w:after="120"/>
              <w:textAlignment w:val="baseline"/>
              <w:rPr>
                <w:rFonts w:eastAsiaTheme="minorEastAsia"/>
                <w:lang w:val="en-US" w:eastAsia="zh-CN"/>
              </w:rPr>
            </w:pPr>
            <w:r>
              <w:rPr>
                <w:rFonts w:eastAsiaTheme="minorEastAsia"/>
                <w:lang w:val="en-US" w:eastAsia="zh-CN"/>
              </w:rPr>
              <w:t>A</w:t>
            </w:r>
            <w:r w:rsidR="0056760B">
              <w:rPr>
                <w:rFonts w:eastAsiaTheme="minorEastAsia"/>
                <w:lang w:val="en-US" w:eastAsia="zh-CN"/>
              </w:rPr>
              <w:t>gree</w:t>
            </w:r>
          </w:p>
        </w:tc>
        <w:tc>
          <w:tcPr>
            <w:tcW w:w="6451" w:type="dxa"/>
          </w:tcPr>
          <w:p w14:paraId="22598777" w14:textId="77777777" w:rsidR="009B1829" w:rsidRDefault="009B1829">
            <w:pPr>
              <w:spacing w:after="120"/>
              <w:textAlignment w:val="baseline"/>
              <w:rPr>
                <w:rFonts w:eastAsiaTheme="minorEastAsia"/>
                <w:lang w:val="en-US" w:eastAsia="zh-CN"/>
              </w:rPr>
            </w:pPr>
          </w:p>
        </w:tc>
      </w:tr>
      <w:tr w:rsidR="00971DBE" w14:paraId="2B1697EE" w14:textId="77777777" w:rsidTr="00277E0A">
        <w:tc>
          <w:tcPr>
            <w:tcW w:w="1616" w:type="dxa"/>
          </w:tcPr>
          <w:p w14:paraId="21D1DA20" w14:textId="1A953178" w:rsidR="00971DBE" w:rsidRPr="0056760B" w:rsidRDefault="00971DBE">
            <w:pPr>
              <w:spacing w:after="120"/>
              <w:textAlignment w:val="baseline"/>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4" w:type="dxa"/>
          </w:tcPr>
          <w:p w14:paraId="0AA9AFFB" w14:textId="2A2B34BC" w:rsidR="00971DBE" w:rsidRDefault="00CD506F">
            <w:pPr>
              <w:spacing w:after="120"/>
              <w:textAlignment w:val="baseline"/>
              <w:rPr>
                <w:rFonts w:eastAsiaTheme="minorEastAsia"/>
                <w:lang w:val="en-US" w:eastAsia="zh-CN"/>
              </w:rPr>
            </w:pPr>
            <w:r>
              <w:rPr>
                <w:rFonts w:eastAsiaTheme="minorEastAsia"/>
                <w:lang w:val="en-US" w:eastAsia="zh-CN"/>
              </w:rPr>
              <w:t>A</w:t>
            </w:r>
            <w:r w:rsidR="00971DBE">
              <w:rPr>
                <w:rFonts w:eastAsiaTheme="minorEastAsia"/>
                <w:lang w:val="en-US" w:eastAsia="zh-CN"/>
              </w:rPr>
              <w:t>gree</w:t>
            </w:r>
          </w:p>
        </w:tc>
        <w:tc>
          <w:tcPr>
            <w:tcW w:w="6451" w:type="dxa"/>
          </w:tcPr>
          <w:p w14:paraId="2AD0E60F" w14:textId="77777777" w:rsidR="00971DBE" w:rsidRDefault="00971DBE">
            <w:pPr>
              <w:spacing w:after="120"/>
              <w:textAlignment w:val="baseline"/>
              <w:rPr>
                <w:rFonts w:eastAsiaTheme="minorEastAsia"/>
                <w:lang w:val="en-US" w:eastAsia="zh-CN"/>
              </w:rPr>
            </w:pPr>
          </w:p>
        </w:tc>
      </w:tr>
      <w:tr w:rsidR="00836151" w14:paraId="1FFC2584" w14:textId="77777777" w:rsidTr="00A96B37">
        <w:tc>
          <w:tcPr>
            <w:tcW w:w="1616" w:type="dxa"/>
            <w:vAlign w:val="center"/>
          </w:tcPr>
          <w:p w14:paraId="29DA10C0" w14:textId="0B29DC8A" w:rsidR="00836151" w:rsidRDefault="00836151" w:rsidP="00836151">
            <w:pPr>
              <w:spacing w:after="120"/>
              <w:textAlignment w:val="baseline"/>
              <w:rPr>
                <w:rFonts w:eastAsiaTheme="minorEastAsia"/>
                <w:lang w:val="en-US" w:eastAsia="zh-CN"/>
              </w:rPr>
            </w:pPr>
            <w:r>
              <w:rPr>
                <w:rFonts w:eastAsiaTheme="minorEastAsia"/>
                <w:lang w:val="en-US" w:eastAsia="zh-CN"/>
              </w:rPr>
              <w:t>Nokia</w:t>
            </w:r>
          </w:p>
        </w:tc>
        <w:tc>
          <w:tcPr>
            <w:tcW w:w="1564" w:type="dxa"/>
          </w:tcPr>
          <w:p w14:paraId="2DC156DD" w14:textId="3D52848C" w:rsidR="00836151" w:rsidRDefault="00836151">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6D2E3034" w14:textId="77777777" w:rsidR="00836151" w:rsidRDefault="00836151">
            <w:pPr>
              <w:spacing w:after="120"/>
              <w:textAlignment w:val="baseline"/>
              <w:rPr>
                <w:rFonts w:eastAsiaTheme="minorEastAsia"/>
                <w:lang w:val="en-US" w:eastAsia="zh-CN"/>
              </w:rPr>
            </w:pPr>
          </w:p>
        </w:tc>
      </w:tr>
      <w:tr w:rsidR="00277E0A" w14:paraId="4613CAAD" w14:textId="77777777" w:rsidTr="00A96B37">
        <w:tc>
          <w:tcPr>
            <w:tcW w:w="1616" w:type="dxa"/>
          </w:tcPr>
          <w:p w14:paraId="51B34BF3" w14:textId="04CF3AFA" w:rsidR="00277E0A" w:rsidRDefault="00277E0A" w:rsidP="00277E0A">
            <w:pPr>
              <w:spacing w:after="120"/>
              <w:textAlignment w:val="baseline"/>
              <w:rPr>
                <w:rFonts w:eastAsiaTheme="minorEastAsia"/>
                <w:lang w:val="en-US" w:eastAsia="zh-CN"/>
              </w:rPr>
            </w:pPr>
            <w:r>
              <w:rPr>
                <w:rFonts w:eastAsiaTheme="minorEastAsia"/>
                <w:lang w:val="en-US" w:eastAsia="zh-CN"/>
              </w:rPr>
              <w:t>Huawei</w:t>
            </w:r>
          </w:p>
        </w:tc>
        <w:tc>
          <w:tcPr>
            <w:tcW w:w="1564" w:type="dxa"/>
          </w:tcPr>
          <w:p w14:paraId="66757F85" w14:textId="1D16437E" w:rsidR="00277E0A" w:rsidRDefault="00277E0A" w:rsidP="00277E0A">
            <w:pPr>
              <w:spacing w:after="120"/>
              <w:textAlignment w:val="baseline"/>
              <w:rPr>
                <w:rFonts w:eastAsiaTheme="minorEastAsia"/>
                <w:lang w:val="en-US" w:eastAsia="zh-CN"/>
              </w:rPr>
            </w:pPr>
            <w:r>
              <w:rPr>
                <w:rFonts w:eastAsiaTheme="minorEastAsia"/>
                <w:lang w:val="en-US" w:eastAsia="zh-CN"/>
              </w:rPr>
              <w:t>Disagree</w:t>
            </w:r>
          </w:p>
        </w:tc>
        <w:tc>
          <w:tcPr>
            <w:tcW w:w="6451" w:type="dxa"/>
          </w:tcPr>
          <w:p w14:paraId="44A9EDC7" w14:textId="7A27F4DD" w:rsidR="00277E0A" w:rsidRDefault="00277E0A" w:rsidP="00277E0A">
            <w:pPr>
              <w:spacing w:after="120"/>
              <w:textAlignment w:val="baseline"/>
              <w:rPr>
                <w:rFonts w:eastAsiaTheme="minorEastAsia"/>
                <w:lang w:val="en-US" w:eastAsia="zh-CN"/>
              </w:rPr>
            </w:pPr>
            <w:r>
              <w:rPr>
                <w:rFonts w:eastAsiaTheme="minorEastAsia"/>
                <w:lang w:val="en-US" w:eastAsia="zh-CN"/>
              </w:rPr>
              <w:t>Technical analysis are needed.</w:t>
            </w:r>
          </w:p>
        </w:tc>
      </w:tr>
    </w:tbl>
    <w:p w14:paraId="480EF0CC" w14:textId="2461A29A" w:rsidR="009B1829" w:rsidRDefault="009B1829">
      <w:pPr>
        <w:spacing w:after="120"/>
        <w:rPr>
          <w:szCs w:val="24"/>
          <w:lang w:eastAsia="zh-CN"/>
        </w:rPr>
      </w:pPr>
    </w:p>
    <w:p w14:paraId="50A7C696" w14:textId="0A7952F1" w:rsidR="001A6EE9" w:rsidRDefault="001A6EE9">
      <w:pPr>
        <w:spacing w:after="120"/>
        <w:rPr>
          <w:szCs w:val="24"/>
          <w:lang w:eastAsia="zh-CN"/>
        </w:rPr>
      </w:pPr>
      <w:r>
        <w:rPr>
          <w:szCs w:val="24"/>
          <w:lang w:eastAsia="zh-CN"/>
        </w:rPr>
        <w:t>7 companies agree, 4 companies disagree.</w:t>
      </w:r>
    </w:p>
    <w:p w14:paraId="6B6FAA4F" w14:textId="640041DB" w:rsidR="001A6EE9" w:rsidRDefault="001A6EE9">
      <w:pPr>
        <w:spacing w:after="120"/>
        <w:rPr>
          <w:szCs w:val="24"/>
          <w:lang w:eastAsia="zh-CN"/>
        </w:rPr>
      </w:pPr>
      <w:r>
        <w:rPr>
          <w:szCs w:val="24"/>
          <w:lang w:eastAsia="zh-CN"/>
        </w:rPr>
        <w:t>Some technical analysis is required/asked. The moderator suggests the following proposal:</w:t>
      </w:r>
    </w:p>
    <w:p w14:paraId="7E6691DF" w14:textId="02B34220" w:rsidR="001A6EE9" w:rsidRPr="00A96B37" w:rsidRDefault="001A6EE9">
      <w:pPr>
        <w:spacing w:after="120"/>
        <w:rPr>
          <w:b/>
          <w:szCs w:val="24"/>
          <w:lang w:eastAsia="zh-CN"/>
        </w:rPr>
      </w:pPr>
      <w:r w:rsidRPr="00A96B37">
        <w:rPr>
          <w:rFonts w:asciiTheme="minorBidi" w:hAnsiTheme="minorBidi"/>
          <w:b/>
        </w:rPr>
        <w:t>Proposal 2-2: NTN GW parameters/requirements (e.g. NTN GW REFSENS) are implementation dependent</w:t>
      </w:r>
      <w:r>
        <w:rPr>
          <w:rFonts w:asciiTheme="minorBidi" w:hAnsiTheme="minorBidi"/>
          <w:b/>
        </w:rPr>
        <w:t>.</w:t>
      </w:r>
    </w:p>
    <w:p w14:paraId="00388E8A" w14:textId="31FC689E" w:rsidR="009B1829" w:rsidRDefault="009B1829">
      <w:pPr>
        <w:rPr>
          <w:color w:val="0070C0"/>
          <w:lang w:val="en-US" w:eastAsia="zh-CN"/>
        </w:rPr>
      </w:pPr>
    </w:p>
    <w:p w14:paraId="3B464892" w14:textId="31A10F64" w:rsidR="001A6EE9" w:rsidRPr="00A96B37" w:rsidRDefault="001A6EE9">
      <w:pPr>
        <w:rPr>
          <w:szCs w:val="24"/>
          <w:lang w:eastAsia="zh-CN"/>
        </w:rPr>
      </w:pPr>
      <w:r w:rsidRPr="00A96B37">
        <w:rPr>
          <w:b/>
          <w:szCs w:val="24"/>
          <w:lang w:eastAsia="zh-CN"/>
        </w:rPr>
        <w:t>Moderator Note:</w:t>
      </w:r>
      <w:r>
        <w:rPr>
          <w:szCs w:val="24"/>
          <w:lang w:eastAsia="zh-CN"/>
        </w:rPr>
        <w:t xml:space="preserve"> O</w:t>
      </w:r>
      <w:r w:rsidRPr="001A6EE9">
        <w:rPr>
          <w:szCs w:val="24"/>
          <w:lang w:eastAsia="zh-CN"/>
        </w:rPr>
        <w:t>therwise,</w:t>
      </w:r>
      <w:r w:rsidRPr="00A96B37">
        <w:rPr>
          <w:szCs w:val="24"/>
          <w:lang w:eastAsia="zh-CN"/>
        </w:rPr>
        <w:t xml:space="preserve"> it means that NTN GW will have to be specified, but we already decided in RAN3 that NTN GW is implementation dependent.</w:t>
      </w:r>
    </w:p>
    <w:p w14:paraId="77368C5A" w14:textId="77777777" w:rsidR="001A6EE9" w:rsidRDefault="001A6EE9">
      <w:pPr>
        <w:rPr>
          <w:color w:val="0070C0"/>
          <w:lang w:val="en-US" w:eastAsia="zh-CN"/>
        </w:rPr>
      </w:pPr>
    </w:p>
    <w:p w14:paraId="14C1021A" w14:textId="77777777" w:rsidR="009B1829" w:rsidRDefault="0051695A">
      <w:pPr>
        <w:pStyle w:val="Titre3"/>
        <w:numPr>
          <w:ilvl w:val="2"/>
          <w:numId w:val="2"/>
        </w:numPr>
        <w:rPr>
          <w:sz w:val="24"/>
          <w:szCs w:val="16"/>
        </w:rPr>
      </w:pPr>
      <w:proofErr w:type="spellStart"/>
      <w:r>
        <w:rPr>
          <w:sz w:val="24"/>
          <w:szCs w:val="16"/>
        </w:rPr>
        <w:lastRenderedPageBreak/>
        <w:t>Sub-topic</w:t>
      </w:r>
      <w:proofErr w:type="spellEnd"/>
      <w:r>
        <w:rPr>
          <w:sz w:val="24"/>
          <w:szCs w:val="16"/>
        </w:rPr>
        <w:t xml:space="preserve"> 2-3</w:t>
      </w:r>
    </w:p>
    <w:p w14:paraId="4B7A5B3D" w14:textId="77777777" w:rsidR="009B1829" w:rsidRDefault="0051695A">
      <w:pPr>
        <w:rPr>
          <w:i/>
          <w:color w:val="0070C0"/>
          <w:lang w:val="en-US" w:eastAsia="zh-CN"/>
        </w:rPr>
      </w:pPr>
      <w:r>
        <w:rPr>
          <w:i/>
          <w:color w:val="0070C0"/>
          <w:lang w:val="en-US" w:eastAsia="zh-CN"/>
        </w:rPr>
        <w:t xml:space="preserve">Sub-topic description </w:t>
      </w:r>
    </w:p>
    <w:p w14:paraId="300B196B" w14:textId="77777777" w:rsidR="009B1829" w:rsidRDefault="0051695A">
      <w:pPr>
        <w:rPr>
          <w:i/>
          <w:color w:val="0070C0"/>
          <w:lang w:val="en-US" w:eastAsia="zh-CN"/>
        </w:rPr>
      </w:pPr>
      <w:r>
        <w:rPr>
          <w:i/>
          <w:color w:val="0070C0"/>
          <w:lang w:val="en-US" w:eastAsia="zh-CN"/>
        </w:rPr>
        <w:t>Open issues and candidate options before e-meeting:</w:t>
      </w:r>
    </w:p>
    <w:p w14:paraId="34DAFD41" w14:textId="77777777" w:rsidR="009B1829" w:rsidRDefault="0051695A">
      <w:pPr>
        <w:rPr>
          <w:b/>
          <w:color w:val="0070C0"/>
          <w:u w:val="single"/>
          <w:lang w:eastAsia="ko-KR"/>
        </w:rPr>
      </w:pPr>
      <w:r>
        <w:rPr>
          <w:b/>
          <w:color w:val="0070C0"/>
          <w:u w:val="single"/>
          <w:lang w:eastAsia="ko-KR"/>
        </w:rPr>
        <w:t xml:space="preserve">Issue 2-3: </w:t>
      </w:r>
      <w:r>
        <w:rPr>
          <w:rFonts w:asciiTheme="minorBidi" w:hAnsiTheme="minorBidi"/>
          <w:color w:val="000000" w:themeColor="text1"/>
        </w:rPr>
        <w:t>New TS capturing the radio transmission and reception requirements for the NTN-Payload</w:t>
      </w:r>
    </w:p>
    <w:p w14:paraId="50328938"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3DC704AF"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asciiTheme="minorBidi" w:hAnsiTheme="minorBidi"/>
          <w:color w:val="000000" w:themeColor="text1"/>
        </w:rPr>
        <w:t xml:space="preserve">New TS capturing the radio transmission and reception requirements for </w:t>
      </w:r>
      <w:r>
        <w:rPr>
          <w:rFonts w:asciiTheme="minorBidi" w:hAnsiTheme="minorBidi"/>
          <w:b/>
          <w:color w:val="000000" w:themeColor="text1"/>
        </w:rPr>
        <w:t>the NTN-Payload</w:t>
      </w:r>
    </w:p>
    <w:p w14:paraId="170B712A"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asciiTheme="minorBidi" w:hAnsiTheme="minorBidi"/>
        </w:rPr>
        <w:t xml:space="preserve">New TS capturing the radio transmission and reception requirements for </w:t>
      </w:r>
      <w:r>
        <w:rPr>
          <w:rFonts w:asciiTheme="minorBidi" w:hAnsiTheme="minorBidi"/>
          <w:b/>
        </w:rPr>
        <w:t>Satellite node</w:t>
      </w:r>
      <w:r>
        <w:rPr>
          <w:rFonts w:asciiTheme="minorBidi" w:hAnsiTheme="minorBidi"/>
        </w:rPr>
        <w:t xml:space="preserve"> </w:t>
      </w:r>
      <w:r>
        <w:rPr>
          <w:rFonts w:asciiTheme="minorBidi" w:hAnsiTheme="minorBidi"/>
          <w:b/>
        </w:rPr>
        <w:t>Note:</w:t>
      </w:r>
      <w:r>
        <w:rPr>
          <w:rFonts w:asciiTheme="minorBidi" w:hAnsiTheme="minorBidi"/>
        </w:rPr>
        <w:t xml:space="preserve"> </w:t>
      </w:r>
      <w:r>
        <w:rPr>
          <w:rFonts w:asciiTheme="minorBidi" w:hAnsiTheme="minorBidi"/>
          <w:highlight w:val="green"/>
        </w:rPr>
        <w:t>RAN#91-e agreement</w:t>
      </w:r>
      <w:r>
        <w:rPr>
          <w:rFonts w:asciiTheme="minorBidi" w:hAnsiTheme="minorBidi"/>
        </w:rPr>
        <w:t>, see Proposal NTN-2.2 of RP-210791</w:t>
      </w:r>
    </w:p>
    <w:p w14:paraId="2D010597"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1B404793"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szCs w:val="24"/>
          <w:lang w:eastAsia="zh-CN"/>
        </w:rPr>
        <w:t>Option 1</w:t>
      </w:r>
    </w:p>
    <w:p w14:paraId="0C06A474" w14:textId="77777777" w:rsidR="009B1829" w:rsidRDefault="009B1829">
      <w:pPr>
        <w:rPr>
          <w:color w:val="0070C0"/>
          <w:lang w:eastAsia="zh-CN"/>
        </w:rPr>
      </w:pPr>
    </w:p>
    <w:p w14:paraId="75DFA5A4"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1FE28AED" w14:textId="77777777" w:rsidR="009B1829" w:rsidRDefault="0051695A">
      <w:pPr>
        <w:spacing w:after="120"/>
        <w:rPr>
          <w:b/>
          <w:szCs w:val="24"/>
          <w:lang w:eastAsia="zh-CN"/>
        </w:rPr>
      </w:pPr>
      <w:r>
        <w:rPr>
          <w:rFonts w:eastAsiaTheme="minorEastAsia"/>
          <w:lang w:val="en-US" w:eastAsia="zh-CN"/>
        </w:rPr>
        <w:t>[Note (general): Please provide feedback also for the proposed WF]</w:t>
      </w:r>
    </w:p>
    <w:p w14:paraId="50F873CC"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596"/>
        <w:gridCol w:w="1566"/>
        <w:gridCol w:w="6469"/>
      </w:tblGrid>
      <w:tr w:rsidR="009B1829" w14:paraId="65C84F59" w14:textId="77777777">
        <w:tc>
          <w:tcPr>
            <w:tcW w:w="1596" w:type="dxa"/>
          </w:tcPr>
          <w:p w14:paraId="667F40C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6" w:type="dxa"/>
          </w:tcPr>
          <w:p w14:paraId="3AE62E0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69" w:type="dxa"/>
          </w:tcPr>
          <w:p w14:paraId="2B807A71"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7AE607DB" w14:textId="77777777" w:rsidR="009B1829" w:rsidRDefault="009B1829">
            <w:pPr>
              <w:spacing w:after="120"/>
              <w:textAlignment w:val="baseline"/>
              <w:rPr>
                <w:rFonts w:eastAsiaTheme="minorEastAsia"/>
                <w:b/>
                <w:bCs/>
                <w:color w:val="0070C0"/>
                <w:lang w:val="en-US" w:eastAsia="zh-CN"/>
              </w:rPr>
            </w:pPr>
          </w:p>
        </w:tc>
      </w:tr>
      <w:tr w:rsidR="009B1829" w14:paraId="75A3E7D8" w14:textId="77777777">
        <w:tc>
          <w:tcPr>
            <w:tcW w:w="1596" w:type="dxa"/>
          </w:tcPr>
          <w:p w14:paraId="5098EDA9" w14:textId="77777777" w:rsidR="009B1829" w:rsidRDefault="0051695A">
            <w:pPr>
              <w:spacing w:after="120"/>
              <w:textAlignment w:val="baseline"/>
              <w:rPr>
                <w:rFonts w:eastAsiaTheme="minorEastAsia"/>
                <w:lang w:val="en-US" w:eastAsia="zh-CN"/>
              </w:rPr>
            </w:pPr>
            <w:r>
              <w:rPr>
                <w:rFonts w:eastAsiaTheme="minorEastAsia"/>
                <w:lang w:val="en-US" w:eastAsia="zh-CN"/>
              </w:rPr>
              <w:t>THALES</w:t>
            </w:r>
          </w:p>
        </w:tc>
        <w:tc>
          <w:tcPr>
            <w:tcW w:w="1566" w:type="dxa"/>
          </w:tcPr>
          <w:p w14:paraId="15E24E8E"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69" w:type="dxa"/>
          </w:tcPr>
          <w:p w14:paraId="25EC4F1E" w14:textId="77777777" w:rsidR="009B1829" w:rsidRDefault="009B1829">
            <w:pPr>
              <w:spacing w:after="120"/>
              <w:textAlignment w:val="baseline"/>
              <w:rPr>
                <w:rFonts w:eastAsiaTheme="minorEastAsia"/>
                <w:lang w:val="en-US" w:eastAsia="zh-CN"/>
              </w:rPr>
            </w:pPr>
          </w:p>
        </w:tc>
      </w:tr>
      <w:tr w:rsidR="009B1829" w14:paraId="416E5F4A" w14:textId="77777777">
        <w:tc>
          <w:tcPr>
            <w:tcW w:w="1596" w:type="dxa"/>
          </w:tcPr>
          <w:p w14:paraId="2C024148" w14:textId="77777777" w:rsidR="009B1829" w:rsidRDefault="0051695A">
            <w:pPr>
              <w:spacing w:after="120"/>
              <w:textAlignment w:val="baseline"/>
              <w:rPr>
                <w:rFonts w:eastAsiaTheme="minorEastAsia"/>
                <w:lang w:val="en-US" w:eastAsia="zh-CN"/>
              </w:rPr>
            </w:pPr>
            <w:r>
              <w:rPr>
                <w:rFonts w:eastAsiaTheme="minorEastAsia"/>
                <w:lang w:val="en-US" w:eastAsia="zh-CN"/>
              </w:rPr>
              <w:t>CATT</w:t>
            </w:r>
          </w:p>
        </w:tc>
        <w:tc>
          <w:tcPr>
            <w:tcW w:w="1566" w:type="dxa"/>
          </w:tcPr>
          <w:p w14:paraId="6D8F2BB7" w14:textId="77777777" w:rsidR="009B1829" w:rsidRDefault="009B1829">
            <w:pPr>
              <w:spacing w:after="120"/>
              <w:textAlignment w:val="baseline"/>
              <w:rPr>
                <w:rFonts w:eastAsiaTheme="minorEastAsia"/>
                <w:lang w:val="en-US" w:eastAsia="zh-CN"/>
              </w:rPr>
            </w:pPr>
          </w:p>
        </w:tc>
        <w:tc>
          <w:tcPr>
            <w:tcW w:w="6469" w:type="dxa"/>
          </w:tcPr>
          <w:p w14:paraId="288CED0A" w14:textId="77777777" w:rsidR="009B1829" w:rsidRDefault="0051695A">
            <w:pPr>
              <w:spacing w:after="120"/>
              <w:textAlignment w:val="baseline"/>
              <w:rPr>
                <w:rFonts w:eastAsiaTheme="minorEastAsia"/>
                <w:lang w:val="en-US" w:eastAsia="zh-CN"/>
              </w:rPr>
            </w:pPr>
            <w:r>
              <w:rPr>
                <w:rFonts w:eastAsiaTheme="minorEastAsia"/>
                <w:lang w:val="en-US" w:eastAsia="zh-CN"/>
              </w:rPr>
              <w:t xml:space="preserve">What does “NTN payload” exactly mean? Clarifications are needed for this term. </w:t>
            </w:r>
          </w:p>
        </w:tc>
      </w:tr>
      <w:tr w:rsidR="009B1829" w14:paraId="3E571405" w14:textId="77777777">
        <w:tc>
          <w:tcPr>
            <w:tcW w:w="1596" w:type="dxa"/>
          </w:tcPr>
          <w:p w14:paraId="424A7EBD" w14:textId="77777777" w:rsidR="009B1829" w:rsidRDefault="0051695A">
            <w:pPr>
              <w:spacing w:after="120"/>
              <w:textAlignment w:val="baseline"/>
              <w:rPr>
                <w:rFonts w:eastAsiaTheme="minorEastAsia"/>
                <w:lang w:val="en-US" w:eastAsia="zh-CN"/>
              </w:rPr>
            </w:pPr>
            <w:r>
              <w:rPr>
                <w:rFonts w:eastAsiaTheme="minorEastAsia"/>
                <w:lang w:val="en-US" w:eastAsia="zh-CN"/>
              </w:rPr>
              <w:t>Ericsson</w:t>
            </w:r>
          </w:p>
        </w:tc>
        <w:tc>
          <w:tcPr>
            <w:tcW w:w="1566" w:type="dxa"/>
          </w:tcPr>
          <w:p w14:paraId="3EECDEDE"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Disagree</w:t>
            </w:r>
          </w:p>
        </w:tc>
        <w:tc>
          <w:tcPr>
            <w:tcW w:w="6469" w:type="dxa"/>
          </w:tcPr>
          <w:p w14:paraId="202ECC0F"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Option 2 was a RAN agreement (Proposal NTN-2.2), why should we reconsider this?</w:t>
            </w:r>
          </w:p>
        </w:tc>
      </w:tr>
      <w:tr w:rsidR="009B1829" w14:paraId="5B420E47" w14:textId="77777777">
        <w:tc>
          <w:tcPr>
            <w:tcW w:w="1596" w:type="dxa"/>
          </w:tcPr>
          <w:p w14:paraId="2DA7E2FA" w14:textId="77777777" w:rsidR="009B1829" w:rsidRDefault="0051695A">
            <w:pPr>
              <w:spacing w:after="120"/>
              <w:textAlignment w:val="baseline"/>
              <w:rPr>
                <w:rFonts w:eastAsiaTheme="minorEastAsia"/>
                <w:lang w:val="en-US" w:eastAsia="zh-CN"/>
              </w:rPr>
            </w:pPr>
            <w:r>
              <w:rPr>
                <w:rFonts w:eastAsiaTheme="minorEastAsia"/>
                <w:lang w:val="en-US" w:eastAsia="zh-CN"/>
              </w:rPr>
              <w:t>Intelsat</w:t>
            </w:r>
          </w:p>
        </w:tc>
        <w:tc>
          <w:tcPr>
            <w:tcW w:w="1566" w:type="dxa"/>
          </w:tcPr>
          <w:p w14:paraId="1CBB5E86" w14:textId="77777777" w:rsidR="009B1829" w:rsidRDefault="0051695A">
            <w:pPr>
              <w:spacing w:after="120"/>
              <w:textAlignment w:val="baseline"/>
              <w:rPr>
                <w:rFonts w:eastAsiaTheme="minorEastAsia"/>
                <w:lang w:val="en-US" w:eastAsia="zh-CN"/>
              </w:rPr>
            </w:pPr>
            <w:r>
              <w:rPr>
                <w:rFonts w:eastAsiaTheme="minorEastAsia"/>
                <w:lang w:val="en-US" w:eastAsia="zh-CN"/>
              </w:rPr>
              <w:t>Agree</w:t>
            </w:r>
          </w:p>
        </w:tc>
        <w:tc>
          <w:tcPr>
            <w:tcW w:w="6469" w:type="dxa"/>
          </w:tcPr>
          <w:p w14:paraId="5B25FC04" w14:textId="77777777" w:rsidR="009B1829" w:rsidRDefault="009B1829">
            <w:pPr>
              <w:spacing w:after="120"/>
              <w:textAlignment w:val="baseline"/>
              <w:rPr>
                <w:rFonts w:eastAsiaTheme="minorEastAsia"/>
                <w:lang w:val="en-US" w:eastAsia="zh-CN"/>
              </w:rPr>
            </w:pPr>
          </w:p>
        </w:tc>
      </w:tr>
      <w:tr w:rsidR="009B1829" w14:paraId="737529B9" w14:textId="77777777">
        <w:tc>
          <w:tcPr>
            <w:tcW w:w="1596" w:type="dxa"/>
          </w:tcPr>
          <w:p w14:paraId="102A980E" w14:textId="77777777" w:rsidR="009B1829" w:rsidRDefault="0051695A">
            <w:pPr>
              <w:spacing w:after="120"/>
              <w:textAlignment w:val="baseline"/>
              <w:rPr>
                <w:rFonts w:eastAsiaTheme="minorEastAsia"/>
                <w:lang w:val="en-US" w:eastAsia="zh-CN"/>
              </w:rPr>
            </w:pPr>
            <w:r>
              <w:rPr>
                <w:rFonts w:eastAsiaTheme="minorEastAsia"/>
                <w:lang w:val="en-US" w:eastAsia="zh-CN"/>
              </w:rPr>
              <w:t>OPPO</w:t>
            </w:r>
          </w:p>
        </w:tc>
        <w:tc>
          <w:tcPr>
            <w:tcW w:w="1566" w:type="dxa"/>
          </w:tcPr>
          <w:p w14:paraId="4D1817E5" w14:textId="77777777" w:rsidR="009B1829" w:rsidRDefault="0051695A">
            <w:pPr>
              <w:spacing w:after="120"/>
              <w:textAlignment w:val="baseline"/>
              <w:rPr>
                <w:rFonts w:eastAsiaTheme="minorEastAsia"/>
                <w:lang w:val="en-US" w:eastAsia="zh-CN"/>
              </w:rPr>
            </w:pPr>
            <w:r>
              <w:rPr>
                <w:rFonts w:eastAsiaTheme="minorEastAsia"/>
                <w:lang w:val="en-US" w:eastAsia="zh-CN"/>
              </w:rPr>
              <w:t>Option 2.</w:t>
            </w:r>
          </w:p>
        </w:tc>
        <w:tc>
          <w:tcPr>
            <w:tcW w:w="6469" w:type="dxa"/>
          </w:tcPr>
          <w:p w14:paraId="3059789F" w14:textId="77777777" w:rsidR="009B1829" w:rsidRDefault="009B1829">
            <w:pPr>
              <w:spacing w:after="120"/>
              <w:textAlignment w:val="baseline"/>
              <w:rPr>
                <w:rFonts w:eastAsiaTheme="minorEastAsia"/>
                <w:lang w:val="en-US" w:eastAsia="zh-CN"/>
              </w:rPr>
            </w:pPr>
          </w:p>
        </w:tc>
      </w:tr>
      <w:tr w:rsidR="009B1829" w14:paraId="3D29D5CF" w14:textId="77777777">
        <w:tc>
          <w:tcPr>
            <w:tcW w:w="1596" w:type="dxa"/>
          </w:tcPr>
          <w:p w14:paraId="70CEA6B9" w14:textId="77777777" w:rsidR="009B1829" w:rsidRDefault="0051695A">
            <w:pPr>
              <w:spacing w:after="120"/>
              <w:textAlignment w:val="baseline"/>
              <w:rPr>
                <w:rFonts w:eastAsiaTheme="minorEastAsia"/>
                <w:lang w:val="en-US" w:eastAsia="zh-CN"/>
              </w:rPr>
            </w:pPr>
            <w:r>
              <w:rPr>
                <w:rFonts w:eastAsiaTheme="minorEastAsia"/>
                <w:lang w:val="en-US" w:eastAsia="zh-CN"/>
              </w:rPr>
              <w:t>ZTE</w:t>
            </w:r>
          </w:p>
        </w:tc>
        <w:tc>
          <w:tcPr>
            <w:tcW w:w="1566" w:type="dxa"/>
          </w:tcPr>
          <w:p w14:paraId="42DF059C" w14:textId="77777777" w:rsidR="009B1829" w:rsidRDefault="009B1829">
            <w:pPr>
              <w:spacing w:after="120"/>
              <w:textAlignment w:val="baseline"/>
              <w:rPr>
                <w:rFonts w:eastAsiaTheme="minorEastAsia"/>
                <w:lang w:val="en-US" w:eastAsia="zh-CN"/>
              </w:rPr>
            </w:pPr>
          </w:p>
        </w:tc>
        <w:tc>
          <w:tcPr>
            <w:tcW w:w="6469" w:type="dxa"/>
          </w:tcPr>
          <w:p w14:paraId="00E71C00" w14:textId="77777777" w:rsidR="009B1829" w:rsidRDefault="0051695A">
            <w:pPr>
              <w:spacing w:after="120"/>
              <w:textAlignment w:val="baseline"/>
              <w:rPr>
                <w:rFonts w:eastAsiaTheme="minorEastAsia"/>
                <w:lang w:val="en-US" w:eastAsia="zh-CN"/>
              </w:rPr>
            </w:pPr>
            <w:r>
              <w:rPr>
                <w:rFonts w:eastAsiaTheme="minorEastAsia"/>
                <w:lang w:val="en-US" w:eastAsia="zh-CN"/>
              </w:rPr>
              <w:t>Support to have new spec for NTN node.</w:t>
            </w:r>
          </w:p>
        </w:tc>
      </w:tr>
      <w:tr w:rsidR="009B1829" w14:paraId="15B699F9" w14:textId="77777777">
        <w:tc>
          <w:tcPr>
            <w:tcW w:w="1596" w:type="dxa"/>
          </w:tcPr>
          <w:p w14:paraId="08FC4DAE" w14:textId="77777777" w:rsidR="009B1829" w:rsidRDefault="0051695A">
            <w:pPr>
              <w:spacing w:after="120"/>
              <w:textAlignment w:val="baseline"/>
              <w:rPr>
                <w:rFonts w:eastAsiaTheme="minorEastAsia"/>
                <w:lang w:val="en-US" w:eastAsia="zh-CN"/>
              </w:rPr>
            </w:pPr>
            <w:r>
              <w:rPr>
                <w:rFonts w:eastAsiaTheme="minorEastAsia"/>
                <w:lang w:val="en-US" w:eastAsia="zh-CN"/>
              </w:rPr>
              <w:t>Inmarsat</w:t>
            </w:r>
          </w:p>
        </w:tc>
        <w:tc>
          <w:tcPr>
            <w:tcW w:w="1566" w:type="dxa"/>
          </w:tcPr>
          <w:p w14:paraId="523CC53B" w14:textId="77777777" w:rsidR="009B1829" w:rsidRDefault="0051695A">
            <w:pPr>
              <w:spacing w:after="120"/>
              <w:textAlignment w:val="baseline"/>
              <w:rPr>
                <w:rFonts w:eastAsiaTheme="minorEastAsia"/>
                <w:lang w:val="en-US" w:eastAsia="zh-CN"/>
              </w:rPr>
            </w:pPr>
            <w:r>
              <w:rPr>
                <w:rFonts w:eastAsiaTheme="minorEastAsia"/>
                <w:lang w:val="en-US" w:eastAsia="zh-CN"/>
              </w:rPr>
              <w:t>Disagree</w:t>
            </w:r>
          </w:p>
        </w:tc>
        <w:tc>
          <w:tcPr>
            <w:tcW w:w="6469" w:type="dxa"/>
          </w:tcPr>
          <w:p w14:paraId="00674B0B" w14:textId="77777777" w:rsidR="009B1829" w:rsidRDefault="0051695A">
            <w:pPr>
              <w:spacing w:after="120"/>
              <w:textAlignment w:val="baseline"/>
              <w:rPr>
                <w:rFonts w:eastAsiaTheme="minorEastAsia"/>
                <w:lang w:val="en-US" w:eastAsia="zh-CN"/>
              </w:rPr>
            </w:pPr>
            <w:r>
              <w:rPr>
                <w:rFonts w:eastAsiaTheme="minorEastAsia"/>
                <w:lang w:val="en-US" w:eastAsia="zh-CN"/>
              </w:rPr>
              <w:t>The exact practical meaning of each option should be clarified first.</w:t>
            </w:r>
          </w:p>
        </w:tc>
      </w:tr>
      <w:tr w:rsidR="00034945" w14:paraId="132E1C6B" w14:textId="77777777">
        <w:tc>
          <w:tcPr>
            <w:tcW w:w="1596" w:type="dxa"/>
          </w:tcPr>
          <w:p w14:paraId="193DA90C" w14:textId="3D04CFFF" w:rsidR="00034945" w:rsidRDefault="00034945" w:rsidP="00034945">
            <w:pPr>
              <w:spacing w:after="120"/>
              <w:textAlignment w:val="baseline"/>
              <w:rPr>
                <w:rFonts w:eastAsiaTheme="minorEastAsia"/>
                <w:lang w:val="en-US" w:eastAsia="zh-CN"/>
              </w:rPr>
            </w:pPr>
            <w:r>
              <w:rPr>
                <w:rFonts w:eastAsiaTheme="minorEastAsia" w:hint="eastAsia"/>
                <w:lang w:val="en-US" w:eastAsia="zh-CN"/>
              </w:rPr>
              <w:t>C</w:t>
            </w:r>
            <w:r>
              <w:rPr>
                <w:rFonts w:eastAsiaTheme="minorEastAsia"/>
                <w:lang w:val="en-US" w:eastAsia="zh-CN"/>
              </w:rPr>
              <w:t>MCC</w:t>
            </w:r>
          </w:p>
        </w:tc>
        <w:tc>
          <w:tcPr>
            <w:tcW w:w="1566" w:type="dxa"/>
          </w:tcPr>
          <w:p w14:paraId="6D8AED0E" w14:textId="77777777" w:rsidR="00034945" w:rsidRDefault="00034945" w:rsidP="00034945">
            <w:pPr>
              <w:spacing w:after="120"/>
              <w:textAlignment w:val="baseline"/>
              <w:rPr>
                <w:rFonts w:eastAsiaTheme="minorEastAsia"/>
                <w:lang w:val="en-US" w:eastAsia="zh-CN"/>
              </w:rPr>
            </w:pPr>
          </w:p>
        </w:tc>
        <w:tc>
          <w:tcPr>
            <w:tcW w:w="6469" w:type="dxa"/>
          </w:tcPr>
          <w:p w14:paraId="05B53139" w14:textId="7CAC3709" w:rsidR="00034945" w:rsidRDefault="00034945" w:rsidP="00034945">
            <w:pPr>
              <w:spacing w:after="120"/>
              <w:textAlignment w:val="baseline"/>
              <w:rPr>
                <w:rFonts w:eastAsiaTheme="minorEastAsia"/>
                <w:lang w:val="en-US" w:eastAsia="zh-CN"/>
              </w:rPr>
            </w:pPr>
            <w:r>
              <w:rPr>
                <w:rFonts w:eastAsiaTheme="minorEastAsia"/>
                <w:lang w:val="en-US" w:eastAsia="zh-CN"/>
              </w:rPr>
              <w:t>Some clarification is needed for “NTN-payload”. What’s the difference between it and satellite node?</w:t>
            </w:r>
          </w:p>
        </w:tc>
      </w:tr>
      <w:tr w:rsidR="00836151" w14:paraId="4A8E7EE2" w14:textId="77777777">
        <w:tc>
          <w:tcPr>
            <w:tcW w:w="1596" w:type="dxa"/>
          </w:tcPr>
          <w:p w14:paraId="30A6C65C" w14:textId="611FAD3E" w:rsidR="00836151" w:rsidRDefault="00836151" w:rsidP="00836151">
            <w:pPr>
              <w:spacing w:after="120"/>
              <w:textAlignment w:val="baseline"/>
              <w:rPr>
                <w:rFonts w:eastAsiaTheme="minorEastAsia"/>
                <w:lang w:val="en-US" w:eastAsia="zh-CN"/>
              </w:rPr>
            </w:pPr>
            <w:r>
              <w:rPr>
                <w:rFonts w:eastAsiaTheme="minorEastAsia"/>
                <w:lang w:eastAsia="zh-CN"/>
              </w:rPr>
              <w:t>Nokia</w:t>
            </w:r>
          </w:p>
        </w:tc>
        <w:tc>
          <w:tcPr>
            <w:tcW w:w="1566" w:type="dxa"/>
          </w:tcPr>
          <w:p w14:paraId="09148AD2" w14:textId="1745FB58" w:rsidR="00836151" w:rsidRDefault="00836151" w:rsidP="00836151">
            <w:pPr>
              <w:spacing w:after="120"/>
              <w:textAlignment w:val="baseline"/>
              <w:rPr>
                <w:rFonts w:eastAsiaTheme="minorEastAsia"/>
                <w:lang w:val="en-US" w:eastAsia="zh-CN"/>
              </w:rPr>
            </w:pPr>
            <w:r>
              <w:rPr>
                <w:rFonts w:eastAsiaTheme="minorEastAsia"/>
                <w:lang w:eastAsia="zh-CN"/>
              </w:rPr>
              <w:t>Disagree</w:t>
            </w:r>
          </w:p>
        </w:tc>
        <w:tc>
          <w:tcPr>
            <w:tcW w:w="6469" w:type="dxa"/>
          </w:tcPr>
          <w:p w14:paraId="741E5421" w14:textId="72C80DF2" w:rsidR="00836151" w:rsidRDefault="00836151" w:rsidP="00836151">
            <w:pPr>
              <w:spacing w:after="120"/>
              <w:textAlignment w:val="baseline"/>
              <w:rPr>
                <w:rFonts w:eastAsiaTheme="minorEastAsia"/>
                <w:lang w:val="en-US" w:eastAsia="zh-CN"/>
              </w:rPr>
            </w:pPr>
            <w:r>
              <w:rPr>
                <w:rFonts w:eastAsiaTheme="minorEastAsia"/>
                <w:lang w:eastAsia="zh-CN"/>
              </w:rPr>
              <w:t>The proposed option is not clear. Are the intention to revert RAN agreement?</w:t>
            </w:r>
          </w:p>
        </w:tc>
      </w:tr>
      <w:tr w:rsidR="00277E0A" w14:paraId="4FB55260" w14:textId="77777777">
        <w:tc>
          <w:tcPr>
            <w:tcW w:w="1596" w:type="dxa"/>
          </w:tcPr>
          <w:p w14:paraId="1C19275D" w14:textId="3608B9ED" w:rsidR="00277E0A" w:rsidRDefault="00277E0A" w:rsidP="00277E0A">
            <w:pPr>
              <w:spacing w:after="120"/>
              <w:textAlignment w:val="baseline"/>
              <w:rPr>
                <w:rFonts w:eastAsiaTheme="minorEastAsia"/>
                <w:lang w:eastAsia="zh-CN"/>
              </w:rPr>
            </w:pPr>
            <w:r>
              <w:rPr>
                <w:rFonts w:eastAsiaTheme="minorEastAsia"/>
                <w:lang w:val="en-US" w:eastAsia="zh-CN"/>
              </w:rPr>
              <w:t>Huawei</w:t>
            </w:r>
          </w:p>
        </w:tc>
        <w:tc>
          <w:tcPr>
            <w:tcW w:w="1566" w:type="dxa"/>
          </w:tcPr>
          <w:p w14:paraId="0C07D7EE" w14:textId="77777777" w:rsidR="00277E0A" w:rsidRDefault="00277E0A" w:rsidP="00277E0A">
            <w:pPr>
              <w:spacing w:after="120"/>
              <w:textAlignment w:val="baseline"/>
              <w:rPr>
                <w:rFonts w:eastAsiaTheme="minorEastAsia"/>
                <w:lang w:eastAsia="zh-CN"/>
              </w:rPr>
            </w:pPr>
          </w:p>
        </w:tc>
        <w:tc>
          <w:tcPr>
            <w:tcW w:w="6469" w:type="dxa"/>
          </w:tcPr>
          <w:p w14:paraId="23F38155" w14:textId="07D17B90" w:rsidR="00277E0A" w:rsidRDefault="00277E0A" w:rsidP="00277E0A">
            <w:pPr>
              <w:spacing w:after="120"/>
              <w:textAlignment w:val="baseline"/>
              <w:rPr>
                <w:rFonts w:eastAsiaTheme="minorEastAsia"/>
                <w:lang w:eastAsia="zh-CN"/>
              </w:rPr>
            </w:pPr>
            <w:r>
              <w:rPr>
                <w:rFonts w:eastAsiaTheme="minorEastAsia"/>
                <w:lang w:val="en-US" w:eastAsia="zh-CN"/>
              </w:rPr>
              <w:t>Please clarify what is the difference between NTN-payload and Satellite node Note</w:t>
            </w:r>
          </w:p>
        </w:tc>
      </w:tr>
    </w:tbl>
    <w:p w14:paraId="6B04FE00" w14:textId="0AD82D5F" w:rsidR="009B1829" w:rsidRDefault="009B1829">
      <w:pPr>
        <w:spacing w:after="120"/>
        <w:rPr>
          <w:szCs w:val="24"/>
          <w:lang w:eastAsia="zh-CN"/>
        </w:rPr>
      </w:pPr>
    </w:p>
    <w:p w14:paraId="22515846" w14:textId="2B2A60A5" w:rsidR="001A6EE9" w:rsidRDefault="001A6EE9">
      <w:pPr>
        <w:spacing w:after="120"/>
        <w:rPr>
          <w:szCs w:val="24"/>
          <w:lang w:eastAsia="zh-CN"/>
        </w:rPr>
      </w:pPr>
      <w:r w:rsidRPr="00A96B37">
        <w:rPr>
          <w:b/>
          <w:szCs w:val="24"/>
          <w:lang w:eastAsia="zh-CN"/>
        </w:rPr>
        <w:t>Moderator Note:</w:t>
      </w:r>
      <w:r>
        <w:rPr>
          <w:b/>
          <w:szCs w:val="24"/>
          <w:lang w:eastAsia="zh-CN"/>
        </w:rPr>
        <w:t xml:space="preserve"> </w:t>
      </w:r>
      <w:r w:rsidRPr="00A96B37">
        <w:rPr>
          <w:szCs w:val="24"/>
          <w:lang w:eastAsia="zh-CN"/>
        </w:rPr>
        <w:t>The goal is not to decide</w:t>
      </w:r>
      <w:r>
        <w:rPr>
          <w:b/>
          <w:szCs w:val="24"/>
          <w:lang w:eastAsia="zh-CN"/>
        </w:rPr>
        <w:t xml:space="preserve"> Option 2, </w:t>
      </w:r>
      <w:r w:rsidRPr="00A96B37">
        <w:rPr>
          <w:szCs w:val="24"/>
          <w:lang w:eastAsia="zh-CN"/>
        </w:rPr>
        <w:t xml:space="preserve">the goal if we can decide </w:t>
      </w:r>
      <w:r w:rsidRPr="001A6EE9">
        <w:rPr>
          <w:b/>
          <w:szCs w:val="24"/>
          <w:lang w:eastAsia="zh-CN"/>
        </w:rPr>
        <w:t>Option 1</w:t>
      </w:r>
      <w:r w:rsidRPr="00A96B37">
        <w:rPr>
          <w:szCs w:val="24"/>
          <w:lang w:eastAsia="zh-CN"/>
        </w:rPr>
        <w:t>.</w:t>
      </w:r>
      <w:r>
        <w:rPr>
          <w:szCs w:val="24"/>
          <w:lang w:eastAsia="zh-CN"/>
        </w:rPr>
        <w:t xml:space="preserve"> “NTN-Payload” follows the definition from RAN3, and it includes both notions as HAPS and Satellite:</w:t>
      </w:r>
    </w:p>
    <w:p w14:paraId="1AE58F27" w14:textId="5665C5ED" w:rsidR="001A6EE9" w:rsidRDefault="00F230E7" w:rsidP="00A96B37">
      <w:pPr>
        <w:spacing w:after="120"/>
        <w:jc w:val="center"/>
        <w:rPr>
          <w:szCs w:val="24"/>
          <w:lang w:eastAsia="zh-CN"/>
        </w:rPr>
      </w:pPr>
      <w:r>
        <w:rPr>
          <w:noProof/>
        </w:rPr>
        <w:object w:dxaOrig="11433" w:dyaOrig="4321" w14:anchorId="55C3DF99">
          <v:shape id="_x0000_i1034"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_x0000_i1034" DrawAspect="Content" ObjectID="_1680421502" r:id="rId51"/>
        </w:object>
      </w:r>
    </w:p>
    <w:p w14:paraId="4611EF9A" w14:textId="77777777" w:rsidR="001A6EE9" w:rsidRDefault="001A6EE9" w:rsidP="00A96B37">
      <w:pPr>
        <w:overflowPunct w:val="0"/>
        <w:spacing w:after="120"/>
        <w:rPr>
          <w:rFonts w:asciiTheme="minorBidi" w:hAnsiTheme="minorBidi"/>
          <w:color w:val="000000" w:themeColor="text1"/>
        </w:rPr>
      </w:pPr>
      <w:r>
        <w:rPr>
          <w:rFonts w:asciiTheme="minorBidi" w:hAnsiTheme="minorBidi"/>
          <w:color w:val="000000" w:themeColor="text1"/>
        </w:rPr>
        <w:lastRenderedPageBreak/>
        <w:t>Suggested proposal:</w:t>
      </w:r>
    </w:p>
    <w:p w14:paraId="3F78D5A4" w14:textId="585569E1" w:rsidR="001A6EE9" w:rsidRPr="00EC304A" w:rsidRDefault="001A6EE9" w:rsidP="00A96B37">
      <w:pPr>
        <w:overflowPunct w:val="0"/>
        <w:spacing w:after="120"/>
        <w:rPr>
          <w:color w:val="0070C0"/>
          <w:szCs w:val="24"/>
          <w:lang w:eastAsia="zh-CN"/>
        </w:rPr>
      </w:pPr>
      <w:r w:rsidRPr="00A96B37">
        <w:rPr>
          <w:rFonts w:asciiTheme="minorBidi" w:hAnsiTheme="minorBidi"/>
          <w:b/>
          <w:color w:val="000000" w:themeColor="text1"/>
        </w:rPr>
        <w:t>Proposal 2-3:</w:t>
      </w:r>
      <w:r>
        <w:rPr>
          <w:rFonts w:asciiTheme="minorBidi" w:hAnsiTheme="minorBidi"/>
          <w:color w:val="000000" w:themeColor="text1"/>
        </w:rPr>
        <w:t xml:space="preserve"> </w:t>
      </w:r>
      <w:r w:rsidRPr="00A96B37">
        <w:rPr>
          <w:rFonts w:asciiTheme="minorBidi" w:hAnsiTheme="minorBidi"/>
          <w:color w:val="000000" w:themeColor="text1"/>
        </w:rPr>
        <w:t xml:space="preserve">New TS capturing the radio transmission and reception requirements for </w:t>
      </w:r>
      <w:r w:rsidRPr="00A96B37">
        <w:rPr>
          <w:rFonts w:asciiTheme="minorBidi" w:hAnsiTheme="minorBidi"/>
          <w:b/>
          <w:color w:val="000000" w:themeColor="text1"/>
        </w:rPr>
        <w:t>the NTN-Payload</w:t>
      </w:r>
      <w:r>
        <w:rPr>
          <w:rFonts w:asciiTheme="minorBidi" w:hAnsiTheme="minorBidi"/>
          <w:b/>
          <w:color w:val="000000" w:themeColor="text1"/>
        </w:rPr>
        <w:t>.</w:t>
      </w:r>
    </w:p>
    <w:p w14:paraId="462B4871" w14:textId="56F2ECE0" w:rsidR="001A6EE9" w:rsidRDefault="001A6EE9">
      <w:pPr>
        <w:rPr>
          <w:color w:val="0070C0"/>
          <w:lang w:eastAsia="zh-CN"/>
        </w:rPr>
      </w:pPr>
    </w:p>
    <w:p w14:paraId="111D3A3C" w14:textId="77777777" w:rsidR="009B1829" w:rsidRPr="00A96B37" w:rsidRDefault="0051695A">
      <w:pPr>
        <w:pStyle w:val="Titre2"/>
        <w:numPr>
          <w:ilvl w:val="1"/>
          <w:numId w:val="2"/>
        </w:numPr>
        <w:rPr>
          <w:lang w:val="en-US"/>
        </w:rPr>
      </w:pPr>
      <w:r w:rsidRPr="00A96B37">
        <w:rPr>
          <w:lang w:val="en-US"/>
        </w:rPr>
        <w:t xml:space="preserve">Companies views’ collection for 1st round </w:t>
      </w:r>
    </w:p>
    <w:p w14:paraId="294FB7CF" w14:textId="77777777" w:rsidR="009B1829" w:rsidRDefault="0051695A">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766B504F" w14:textId="77777777" w:rsidR="00CD506F" w:rsidRDefault="00CD506F">
      <w:pPr>
        <w:rPr>
          <w:color w:val="0070C0"/>
          <w:lang w:val="en-US" w:eastAsia="zh-CN"/>
        </w:rPr>
      </w:pPr>
    </w:p>
    <w:tbl>
      <w:tblPr>
        <w:tblStyle w:val="Grilledutableau"/>
        <w:tblW w:w="9857" w:type="dxa"/>
        <w:tblLook w:val="04A0" w:firstRow="1" w:lastRow="0" w:firstColumn="1" w:lastColumn="0" w:noHBand="0" w:noVBand="1"/>
      </w:tblPr>
      <w:tblGrid>
        <w:gridCol w:w="1241"/>
        <w:gridCol w:w="8616"/>
      </w:tblGrid>
      <w:tr w:rsidR="00CD506F" w14:paraId="2DF6A021" w14:textId="77777777" w:rsidTr="00F5137B">
        <w:tc>
          <w:tcPr>
            <w:tcW w:w="1241" w:type="dxa"/>
          </w:tcPr>
          <w:p w14:paraId="0DF4D5D3"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04BBA6B2"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CD506F" w14:paraId="42F82C63" w14:textId="77777777" w:rsidTr="00F5137B">
        <w:tc>
          <w:tcPr>
            <w:tcW w:w="1241" w:type="dxa"/>
          </w:tcPr>
          <w:p w14:paraId="6969E4EF" w14:textId="77777777" w:rsidR="00CD506F" w:rsidRDefault="00CD506F" w:rsidP="00F5137B">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14:paraId="1E808196" w14:textId="77777777" w:rsidR="00CD506F" w:rsidRPr="00CD506F" w:rsidRDefault="00CD506F" w:rsidP="00F5137B">
            <w:pPr>
              <w:spacing w:after="120"/>
              <w:textAlignment w:val="baseline"/>
              <w:rPr>
                <w:rFonts w:eastAsiaTheme="minorEastAsia"/>
                <w:b/>
                <w:color w:val="0070C0"/>
                <w:lang w:val="en-US" w:eastAsia="zh-CN"/>
              </w:rPr>
            </w:pPr>
            <w:r w:rsidRPr="00CD506F">
              <w:rPr>
                <w:rFonts w:eastAsiaTheme="minorEastAsia"/>
                <w:b/>
                <w:color w:val="0070C0"/>
                <w:lang w:val="en-US" w:eastAsia="zh-CN"/>
              </w:rPr>
              <w:t>Please see above</w:t>
            </w:r>
          </w:p>
        </w:tc>
      </w:tr>
    </w:tbl>
    <w:p w14:paraId="586A4938" w14:textId="3062BCD4" w:rsidR="00CD506F" w:rsidRDefault="0051695A">
      <w:pPr>
        <w:rPr>
          <w:color w:val="0070C0"/>
          <w:lang w:val="en-US" w:eastAsia="zh-CN"/>
        </w:rPr>
      </w:pPr>
      <w:r>
        <w:rPr>
          <w:color w:val="0070C0"/>
          <w:lang w:val="en-US" w:eastAsia="zh-CN"/>
        </w:rPr>
        <w:t xml:space="preserve"> </w:t>
      </w:r>
    </w:p>
    <w:p w14:paraId="3C752AE0" w14:textId="77777777" w:rsidR="009B1829" w:rsidRDefault="0051695A">
      <w:pPr>
        <w:pStyle w:val="Titre3"/>
        <w:numPr>
          <w:ilvl w:val="2"/>
          <w:numId w:val="2"/>
        </w:numPr>
        <w:rPr>
          <w:sz w:val="24"/>
          <w:szCs w:val="16"/>
        </w:rPr>
      </w:pPr>
      <w:r>
        <w:rPr>
          <w:sz w:val="24"/>
          <w:szCs w:val="16"/>
        </w:rPr>
        <w:t xml:space="preserve">CRs/TPs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75FAAAD0" w14:textId="77777777" w:rsidR="009B1829" w:rsidRDefault="0051695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631" w:type="dxa"/>
        <w:tblLook w:val="04A0" w:firstRow="1" w:lastRow="0" w:firstColumn="1" w:lastColumn="0" w:noHBand="0" w:noVBand="1"/>
      </w:tblPr>
      <w:tblGrid>
        <w:gridCol w:w="1231"/>
        <w:gridCol w:w="8400"/>
      </w:tblGrid>
      <w:tr w:rsidR="009B1829" w14:paraId="6A364EED" w14:textId="77777777">
        <w:tc>
          <w:tcPr>
            <w:tcW w:w="1231" w:type="dxa"/>
          </w:tcPr>
          <w:p w14:paraId="2C77ECCB"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0FC3EBB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9B1829" w14:paraId="5A474C69" w14:textId="77777777">
        <w:tc>
          <w:tcPr>
            <w:tcW w:w="1231" w:type="dxa"/>
            <w:vMerge w:val="restart"/>
          </w:tcPr>
          <w:p w14:paraId="407EC193"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399" w:type="dxa"/>
          </w:tcPr>
          <w:p w14:paraId="59D4F852"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54A05B3D" w14:textId="77777777">
        <w:tc>
          <w:tcPr>
            <w:tcW w:w="1231" w:type="dxa"/>
            <w:vMerge/>
          </w:tcPr>
          <w:p w14:paraId="7C4B4430" w14:textId="77777777" w:rsidR="009B1829" w:rsidRDefault="009B1829">
            <w:pPr>
              <w:spacing w:after="120"/>
              <w:textAlignment w:val="baseline"/>
              <w:rPr>
                <w:rFonts w:eastAsiaTheme="minorEastAsia"/>
                <w:color w:val="0070C0"/>
                <w:lang w:val="en-US" w:eastAsia="zh-CN"/>
              </w:rPr>
            </w:pPr>
          </w:p>
        </w:tc>
        <w:tc>
          <w:tcPr>
            <w:tcW w:w="8399" w:type="dxa"/>
          </w:tcPr>
          <w:p w14:paraId="6E83E2CA"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479A87A9" w14:textId="77777777">
        <w:tc>
          <w:tcPr>
            <w:tcW w:w="1231" w:type="dxa"/>
            <w:vMerge/>
          </w:tcPr>
          <w:p w14:paraId="26D916BE" w14:textId="77777777" w:rsidR="009B1829" w:rsidRDefault="009B1829">
            <w:pPr>
              <w:spacing w:after="120"/>
              <w:textAlignment w:val="baseline"/>
              <w:rPr>
                <w:rFonts w:eastAsiaTheme="minorEastAsia"/>
                <w:color w:val="0070C0"/>
                <w:lang w:val="en-US" w:eastAsia="zh-CN"/>
              </w:rPr>
            </w:pPr>
          </w:p>
        </w:tc>
        <w:tc>
          <w:tcPr>
            <w:tcW w:w="8399" w:type="dxa"/>
          </w:tcPr>
          <w:p w14:paraId="714A39DB" w14:textId="77777777" w:rsidR="009B1829" w:rsidRDefault="009B1829">
            <w:pPr>
              <w:spacing w:after="120"/>
              <w:textAlignment w:val="baseline"/>
              <w:rPr>
                <w:rFonts w:eastAsiaTheme="minorEastAsia"/>
                <w:color w:val="0070C0"/>
                <w:lang w:val="en-US" w:eastAsia="zh-CN"/>
              </w:rPr>
            </w:pPr>
          </w:p>
        </w:tc>
      </w:tr>
      <w:tr w:rsidR="009B1829" w14:paraId="420D61BC" w14:textId="77777777">
        <w:tc>
          <w:tcPr>
            <w:tcW w:w="1231" w:type="dxa"/>
            <w:vMerge w:val="restart"/>
          </w:tcPr>
          <w:p w14:paraId="0E53370A"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399" w:type="dxa"/>
          </w:tcPr>
          <w:p w14:paraId="2973298A"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2C16E60D" w14:textId="77777777">
        <w:tc>
          <w:tcPr>
            <w:tcW w:w="1231" w:type="dxa"/>
            <w:vMerge/>
          </w:tcPr>
          <w:p w14:paraId="166B3188" w14:textId="77777777" w:rsidR="009B1829" w:rsidRDefault="009B1829">
            <w:pPr>
              <w:spacing w:after="120"/>
              <w:textAlignment w:val="baseline"/>
              <w:rPr>
                <w:rFonts w:eastAsiaTheme="minorEastAsia"/>
                <w:color w:val="0070C0"/>
                <w:lang w:val="en-US" w:eastAsia="zh-CN"/>
              </w:rPr>
            </w:pPr>
          </w:p>
        </w:tc>
        <w:tc>
          <w:tcPr>
            <w:tcW w:w="8399" w:type="dxa"/>
          </w:tcPr>
          <w:p w14:paraId="2957E5C8"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72E16564" w14:textId="77777777">
        <w:tc>
          <w:tcPr>
            <w:tcW w:w="1231" w:type="dxa"/>
            <w:vMerge/>
          </w:tcPr>
          <w:p w14:paraId="058443A3" w14:textId="77777777" w:rsidR="009B1829" w:rsidRDefault="009B1829">
            <w:pPr>
              <w:spacing w:after="120"/>
              <w:textAlignment w:val="baseline"/>
              <w:rPr>
                <w:rFonts w:eastAsiaTheme="minorEastAsia"/>
                <w:color w:val="0070C0"/>
                <w:lang w:val="en-US" w:eastAsia="zh-CN"/>
              </w:rPr>
            </w:pPr>
          </w:p>
        </w:tc>
        <w:tc>
          <w:tcPr>
            <w:tcW w:w="8399" w:type="dxa"/>
          </w:tcPr>
          <w:p w14:paraId="3E237F8F" w14:textId="77777777" w:rsidR="009B1829" w:rsidRDefault="009B1829">
            <w:pPr>
              <w:spacing w:after="120"/>
              <w:textAlignment w:val="baseline"/>
              <w:rPr>
                <w:rFonts w:eastAsiaTheme="minorEastAsia"/>
                <w:color w:val="0070C0"/>
                <w:lang w:val="en-US" w:eastAsia="zh-CN"/>
              </w:rPr>
            </w:pPr>
          </w:p>
        </w:tc>
      </w:tr>
    </w:tbl>
    <w:p w14:paraId="4BFBA25E" w14:textId="77777777" w:rsidR="009B1829" w:rsidRDefault="009B1829">
      <w:pPr>
        <w:rPr>
          <w:color w:val="0070C0"/>
          <w:lang w:val="en-US" w:eastAsia="zh-CN"/>
        </w:rPr>
      </w:pPr>
    </w:p>
    <w:p w14:paraId="0F90BF80" w14:textId="77777777" w:rsidR="009B1829" w:rsidRDefault="0051695A">
      <w:pPr>
        <w:pStyle w:val="Titre2"/>
        <w:numPr>
          <w:ilvl w:val="1"/>
          <w:numId w:val="2"/>
        </w:numPr>
      </w:pPr>
      <w:proofErr w:type="spellStart"/>
      <w:r>
        <w:t>Summary</w:t>
      </w:r>
      <w:proofErr w:type="spellEnd"/>
      <w:r>
        <w:t xml:space="preserve"> for 1st round </w:t>
      </w:r>
    </w:p>
    <w:p w14:paraId="3F0F52B0" w14:textId="77777777" w:rsidR="009B1829" w:rsidRDefault="0051695A">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49E404D3" w14:textId="77777777" w:rsidR="009B1829" w:rsidRDefault="0051695A">
      <w:pPr>
        <w:rPr>
          <w:i/>
          <w:color w:val="0070C0"/>
          <w:lang w:val="en-US" w:eastAsia="zh-CN"/>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list all the identified open issues and tentative agreements or candidate options and suggestion for 2</w:t>
      </w:r>
      <w:r>
        <w:rPr>
          <w:i/>
          <w:color w:val="0070C0"/>
          <w:vertAlign w:val="superscript"/>
          <w:lang w:val="en-US" w:eastAsia="zh-CN"/>
        </w:rPr>
        <w:t>nd</w:t>
      </w:r>
      <w:r>
        <w:rPr>
          <w:i/>
          <w:color w:val="0070C0"/>
          <w:lang w:val="en-US" w:eastAsia="zh-CN"/>
        </w:rPr>
        <w:t xml:space="preserve"> round i.e. WF assignment.</w:t>
      </w:r>
    </w:p>
    <w:tbl>
      <w:tblPr>
        <w:tblStyle w:val="Grilledutableau"/>
        <w:tblW w:w="10122" w:type="dxa"/>
        <w:tblLook w:val="04A0" w:firstRow="1" w:lastRow="0" w:firstColumn="1" w:lastColumn="0" w:noHBand="0" w:noVBand="1"/>
      </w:tblPr>
      <w:tblGrid>
        <w:gridCol w:w="1838"/>
        <w:gridCol w:w="8284"/>
      </w:tblGrid>
      <w:tr w:rsidR="00C0479D" w14:paraId="300D1937" w14:textId="77777777" w:rsidTr="00A96B37">
        <w:tc>
          <w:tcPr>
            <w:tcW w:w="1838" w:type="dxa"/>
          </w:tcPr>
          <w:p w14:paraId="021BACB0" w14:textId="77777777" w:rsidR="00C0479D" w:rsidRDefault="00C0479D" w:rsidP="0001016F">
            <w:pPr>
              <w:rPr>
                <w:rFonts w:eastAsiaTheme="minorEastAsia"/>
                <w:b/>
                <w:bCs/>
                <w:color w:val="0070C0"/>
                <w:lang w:val="en-US" w:eastAsia="zh-CN"/>
              </w:rPr>
            </w:pPr>
          </w:p>
        </w:tc>
        <w:tc>
          <w:tcPr>
            <w:tcW w:w="8284" w:type="dxa"/>
          </w:tcPr>
          <w:p w14:paraId="7ABC9781" w14:textId="77777777" w:rsidR="00C0479D" w:rsidRDefault="00C0479D" w:rsidP="0001016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0479D" w14:paraId="7A655CEB" w14:textId="77777777" w:rsidTr="00A96B37">
        <w:tc>
          <w:tcPr>
            <w:tcW w:w="1838" w:type="dxa"/>
          </w:tcPr>
          <w:p w14:paraId="018D2C60" w14:textId="6AB1093E" w:rsidR="00C0479D" w:rsidRDefault="00C0479D" w:rsidP="0001016F">
            <w:pPr>
              <w:rPr>
                <w:b/>
                <w:color w:val="0070C0"/>
                <w:u w:val="single"/>
                <w:lang w:eastAsia="ko-KR"/>
              </w:rPr>
            </w:pPr>
            <w:r>
              <w:rPr>
                <w:b/>
                <w:color w:val="0070C0"/>
                <w:u w:val="single"/>
                <w:lang w:eastAsia="ko-KR"/>
              </w:rPr>
              <w:t xml:space="preserve">Issue 2-1: </w:t>
            </w:r>
          </w:p>
          <w:p w14:paraId="3CCB4C6A" w14:textId="598F5189" w:rsidR="00C0479D" w:rsidRDefault="00C0479D" w:rsidP="0001016F">
            <w:pPr>
              <w:rPr>
                <w:rFonts w:eastAsiaTheme="minorEastAsia"/>
                <w:color w:val="0070C0"/>
                <w:lang w:val="en-US" w:eastAsia="zh-CN"/>
              </w:rPr>
            </w:pPr>
            <w:proofErr w:type="spellStart"/>
            <w:r>
              <w:rPr>
                <w:rFonts w:asciiTheme="minorBidi" w:hAnsiTheme="minorBidi"/>
                <w:color w:val="000000" w:themeColor="text1"/>
              </w:rPr>
              <w:t>gNB</w:t>
            </w:r>
            <w:proofErr w:type="spellEnd"/>
            <w:r>
              <w:rPr>
                <w:rFonts w:asciiTheme="minorBidi" w:hAnsiTheme="minorBidi"/>
                <w:color w:val="000000" w:themeColor="text1"/>
              </w:rPr>
              <w:t xml:space="preserve"> hypotheses for the ground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component in NTN</w:t>
            </w:r>
            <w:r>
              <w:rPr>
                <w:rFonts w:eastAsiaTheme="minorEastAsia"/>
                <w:color w:val="0070C0"/>
                <w:lang w:val="en-US" w:eastAsia="zh-CN"/>
              </w:rPr>
              <w:t xml:space="preserve"> </w:t>
            </w:r>
          </w:p>
        </w:tc>
        <w:tc>
          <w:tcPr>
            <w:tcW w:w="8284" w:type="dxa"/>
          </w:tcPr>
          <w:p w14:paraId="07C23DE0" w14:textId="77777777" w:rsidR="00C0479D" w:rsidRDefault="00C0479D" w:rsidP="00C0479D">
            <w:pPr>
              <w:rPr>
                <w:rFonts w:asciiTheme="minorBidi" w:eastAsia="MS Mincho" w:hAnsiTheme="minorBidi"/>
              </w:rPr>
            </w:pPr>
            <w:r>
              <w:rPr>
                <w:rFonts w:asciiTheme="minorBidi" w:eastAsia="MS Mincho" w:hAnsiTheme="minorBidi"/>
              </w:rPr>
              <w:t>7 companies seem to agree, 7 companies are not sure</w:t>
            </w:r>
          </w:p>
          <w:p w14:paraId="41CC5C78" w14:textId="77777777" w:rsidR="00C0479D" w:rsidRDefault="00C0479D" w:rsidP="00C0479D">
            <w:pPr>
              <w:rPr>
                <w:rFonts w:asciiTheme="minorBidi" w:eastAsia="MS Mincho" w:hAnsiTheme="minorBidi"/>
              </w:rPr>
            </w:pPr>
            <w:r w:rsidRPr="00621B25">
              <w:rPr>
                <w:rFonts w:asciiTheme="minorBidi" w:eastAsia="MS Mincho" w:hAnsiTheme="minorBidi"/>
              </w:rPr>
              <w:t>Moderator clarifies that ‘</w:t>
            </w:r>
            <w:proofErr w:type="spellStart"/>
            <w:r w:rsidRPr="00621B25">
              <w:rPr>
                <w:rFonts w:asciiTheme="minorBidi" w:eastAsia="MS Mincho" w:hAnsiTheme="minorBidi"/>
              </w:rPr>
              <w:t>gNB</w:t>
            </w:r>
            <w:proofErr w:type="spellEnd"/>
            <w:r w:rsidRPr="00621B25">
              <w:rPr>
                <w:rFonts w:asciiTheme="minorBidi" w:eastAsia="MS Mincho" w:hAnsiTheme="minorBidi"/>
              </w:rPr>
              <w:t xml:space="preserve"> hypothesis’ refers to </w:t>
            </w:r>
            <w:r>
              <w:rPr>
                <w:rFonts w:asciiTheme="minorBidi" w:eastAsia="MS Mincho" w:hAnsiTheme="minorBidi"/>
              </w:rPr>
              <w:t xml:space="preserve">the hypothesis that should be considered for </w:t>
            </w:r>
            <w:proofErr w:type="spellStart"/>
            <w:r>
              <w:rPr>
                <w:rFonts w:asciiTheme="minorBidi" w:eastAsia="MS Mincho" w:hAnsiTheme="minorBidi"/>
              </w:rPr>
              <w:t>gNB</w:t>
            </w:r>
            <w:proofErr w:type="spellEnd"/>
            <w:r>
              <w:rPr>
                <w:rFonts w:asciiTheme="minorBidi" w:eastAsia="MS Mincho" w:hAnsiTheme="minorBidi"/>
              </w:rPr>
              <w:t xml:space="preserve"> connected to the GW (that is used for NTN operation purpose). Please note that is not a reference for TN </w:t>
            </w:r>
            <w:proofErr w:type="spellStart"/>
            <w:r>
              <w:rPr>
                <w:rFonts w:asciiTheme="minorBidi" w:eastAsia="MS Mincho" w:hAnsiTheme="minorBidi"/>
              </w:rPr>
              <w:t>gNB</w:t>
            </w:r>
            <w:proofErr w:type="spellEnd"/>
            <w:r>
              <w:rPr>
                <w:rFonts w:asciiTheme="minorBidi" w:eastAsia="MS Mincho" w:hAnsiTheme="minorBidi"/>
              </w:rPr>
              <w:t xml:space="preserve"> used for coexistence with NTN system.</w:t>
            </w:r>
          </w:p>
          <w:p w14:paraId="580433DF" w14:textId="77777777" w:rsidR="00C0479D" w:rsidRDefault="00C0479D" w:rsidP="00C0479D">
            <w:pPr>
              <w:rPr>
                <w:rFonts w:asciiTheme="minorBidi" w:eastAsia="MS Mincho" w:hAnsiTheme="minorBidi"/>
              </w:rPr>
            </w:pPr>
            <w:r>
              <w:rPr>
                <w:rFonts w:asciiTheme="minorBidi" w:eastAsia="MS Mincho" w:hAnsiTheme="minorBidi"/>
              </w:rPr>
              <w:t>Taking into account this clarification, the moderator suggests the following proposal:</w:t>
            </w:r>
          </w:p>
          <w:p w14:paraId="345C2D39" w14:textId="77777777" w:rsidR="00C0479D" w:rsidRPr="00B07A43" w:rsidRDefault="00C0479D" w:rsidP="0001016F">
            <w:pPr>
              <w:spacing w:after="120"/>
              <w:rPr>
                <w:color w:val="000000" w:themeColor="text1"/>
                <w:szCs w:val="24"/>
                <w:lang w:eastAsia="zh-CN"/>
              </w:rPr>
            </w:pPr>
          </w:p>
          <w:p w14:paraId="4F3FA891" w14:textId="77777777" w:rsidR="00C0479D" w:rsidRDefault="00C0479D" w:rsidP="0001016F">
            <w:pPr>
              <w:rPr>
                <w:rFonts w:eastAsiaTheme="minorEastAsia"/>
                <w:i/>
                <w:color w:val="0070C0"/>
                <w:lang w:val="en-US" w:eastAsia="zh-CN"/>
              </w:rPr>
            </w:pPr>
            <w:r>
              <w:rPr>
                <w:rFonts w:eastAsiaTheme="minorEastAsia" w:hint="eastAsia"/>
                <w:i/>
                <w:color w:val="0070C0"/>
                <w:lang w:val="en-US" w:eastAsia="zh-CN"/>
              </w:rPr>
              <w:t>Tentative agreements:</w:t>
            </w:r>
          </w:p>
          <w:p w14:paraId="3BE011D0" w14:textId="04CB3200" w:rsidR="00C0479D" w:rsidRPr="00A96B37" w:rsidRDefault="00C0479D" w:rsidP="00A96B37">
            <w:pPr>
              <w:rPr>
                <w:rFonts w:asciiTheme="minorBidi" w:eastAsia="MS Mincho" w:hAnsiTheme="minorBidi"/>
                <w:b/>
              </w:rPr>
            </w:pPr>
            <w:r w:rsidRPr="00621B25">
              <w:rPr>
                <w:rFonts w:asciiTheme="minorBidi" w:hAnsiTheme="minorBidi"/>
                <w:b/>
              </w:rPr>
              <w:t xml:space="preserve">Proposal 2-1: RAN4 can reuse in Rel-17 current </w:t>
            </w:r>
            <w:proofErr w:type="spellStart"/>
            <w:r w:rsidRPr="00621B25">
              <w:rPr>
                <w:rFonts w:asciiTheme="minorBidi" w:hAnsiTheme="minorBidi"/>
                <w:b/>
              </w:rPr>
              <w:t>gNB</w:t>
            </w:r>
            <w:proofErr w:type="spellEnd"/>
            <w:r w:rsidRPr="00621B25">
              <w:rPr>
                <w:rFonts w:asciiTheme="minorBidi" w:hAnsiTheme="minorBidi"/>
                <w:b/>
              </w:rPr>
              <w:t xml:space="preserve"> hypotheses for the “Non-NTN infrastructure </w:t>
            </w:r>
            <w:proofErr w:type="spellStart"/>
            <w:r w:rsidRPr="00621B25">
              <w:rPr>
                <w:rFonts w:asciiTheme="minorBidi" w:hAnsiTheme="minorBidi"/>
                <w:b/>
              </w:rPr>
              <w:t>gNB</w:t>
            </w:r>
            <w:proofErr w:type="spellEnd"/>
            <w:r w:rsidRPr="00621B25">
              <w:rPr>
                <w:rFonts w:asciiTheme="minorBidi" w:hAnsiTheme="minorBidi"/>
                <w:b/>
              </w:rPr>
              <w:t xml:space="preserve"> functions” component in NTN, as described by the technical specification TS 38.104.</w:t>
            </w:r>
          </w:p>
          <w:p w14:paraId="1E83CB6C" w14:textId="68AB0D01" w:rsidR="00C0479D" w:rsidRDefault="00C0479D" w:rsidP="0001016F">
            <w:pPr>
              <w:rPr>
                <w:rFonts w:eastAsiaTheme="minorEastAsia"/>
                <w:i/>
                <w:color w:val="0070C0"/>
                <w:lang w:val="en-US" w:eastAsia="zh-CN"/>
              </w:rPr>
            </w:pPr>
            <w:r>
              <w:rPr>
                <w:rFonts w:eastAsiaTheme="minorEastAsia" w:hint="eastAsia"/>
                <w:i/>
                <w:color w:val="0070C0"/>
                <w:lang w:val="en-US" w:eastAsia="zh-CN"/>
              </w:rPr>
              <w:t>Candidate options:</w:t>
            </w:r>
            <w:r w:rsidR="00CA6754">
              <w:rPr>
                <w:rFonts w:eastAsiaTheme="minorEastAsia"/>
                <w:i/>
                <w:color w:val="0070C0"/>
                <w:lang w:val="en-US" w:eastAsia="zh-CN"/>
              </w:rPr>
              <w:t>-</w:t>
            </w:r>
          </w:p>
          <w:p w14:paraId="411FC214" w14:textId="77777777" w:rsidR="00C0479D" w:rsidRDefault="00C0479D" w:rsidP="0001016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0479D" w14:paraId="70414917" w14:textId="77777777" w:rsidTr="00A96B37">
        <w:tc>
          <w:tcPr>
            <w:tcW w:w="1838" w:type="dxa"/>
          </w:tcPr>
          <w:p w14:paraId="1DAA938B" w14:textId="7856934D" w:rsidR="00C0479D" w:rsidRDefault="00C0479D" w:rsidP="0001016F">
            <w:pPr>
              <w:rPr>
                <w:b/>
                <w:color w:val="0070C0"/>
                <w:u w:val="single"/>
                <w:lang w:eastAsia="ko-KR"/>
              </w:rPr>
            </w:pPr>
            <w:r>
              <w:rPr>
                <w:b/>
                <w:color w:val="0070C0"/>
                <w:u w:val="single"/>
                <w:lang w:eastAsia="ko-KR"/>
              </w:rPr>
              <w:lastRenderedPageBreak/>
              <w:t xml:space="preserve">Issue 2-2: </w:t>
            </w:r>
          </w:p>
          <w:p w14:paraId="5665DD8F" w14:textId="02D780F5" w:rsidR="00C0479D" w:rsidRPr="00FF6830" w:rsidRDefault="00C0479D" w:rsidP="0001016F">
            <w:pPr>
              <w:rPr>
                <w:b/>
                <w:color w:val="0070C0"/>
                <w:u w:val="single"/>
                <w:lang w:eastAsia="ko-KR"/>
              </w:rPr>
            </w:pPr>
            <w:r>
              <w:rPr>
                <w:rFonts w:asciiTheme="minorBidi" w:hAnsiTheme="minorBidi"/>
                <w:color w:val="000000" w:themeColor="text1"/>
              </w:rPr>
              <w:t>NTN GW parameters/ requirements</w:t>
            </w:r>
            <w:r w:rsidRPr="00FF6830">
              <w:rPr>
                <w:b/>
                <w:color w:val="0070C0"/>
                <w:u w:val="single"/>
                <w:lang w:eastAsia="ko-KR"/>
              </w:rPr>
              <w:t xml:space="preserve"> </w:t>
            </w:r>
          </w:p>
        </w:tc>
        <w:tc>
          <w:tcPr>
            <w:tcW w:w="8284" w:type="dxa"/>
          </w:tcPr>
          <w:p w14:paraId="12358275" w14:textId="77777777" w:rsidR="00C0479D" w:rsidRDefault="00C0479D" w:rsidP="00C0479D">
            <w:pPr>
              <w:spacing w:after="120"/>
              <w:rPr>
                <w:szCs w:val="24"/>
                <w:lang w:eastAsia="zh-CN"/>
              </w:rPr>
            </w:pPr>
            <w:r>
              <w:rPr>
                <w:szCs w:val="24"/>
                <w:lang w:eastAsia="zh-CN"/>
              </w:rPr>
              <w:t>7 companies agree, 4 companies disagree.</w:t>
            </w:r>
          </w:p>
          <w:p w14:paraId="29DA71C9" w14:textId="77777777" w:rsidR="00C0479D" w:rsidRDefault="00C0479D" w:rsidP="00C0479D">
            <w:pPr>
              <w:spacing w:after="120"/>
              <w:rPr>
                <w:szCs w:val="24"/>
                <w:lang w:eastAsia="zh-CN"/>
              </w:rPr>
            </w:pPr>
            <w:r>
              <w:rPr>
                <w:szCs w:val="24"/>
                <w:lang w:eastAsia="zh-CN"/>
              </w:rPr>
              <w:t>Some technical analysis is required/asked. The moderator suggests the following proposal:</w:t>
            </w:r>
          </w:p>
          <w:p w14:paraId="6919CAE9" w14:textId="77777777" w:rsidR="00C0479D" w:rsidRPr="00A96B37" w:rsidRDefault="00C0479D" w:rsidP="0001016F">
            <w:pPr>
              <w:spacing w:after="120"/>
              <w:rPr>
                <w:color w:val="000000" w:themeColor="text1"/>
                <w:szCs w:val="24"/>
                <w:lang w:eastAsia="zh-CN"/>
              </w:rPr>
            </w:pPr>
          </w:p>
          <w:p w14:paraId="1D8A2D9B" w14:textId="77777777" w:rsidR="00C0479D" w:rsidRPr="00D31184" w:rsidRDefault="00C0479D" w:rsidP="0001016F">
            <w:pPr>
              <w:rPr>
                <w:rFonts w:eastAsiaTheme="minorEastAsia"/>
                <w:i/>
                <w:color w:val="0070C0"/>
                <w:lang w:val="en-US" w:eastAsia="zh-CN"/>
              </w:rPr>
            </w:pPr>
            <w:r>
              <w:rPr>
                <w:rFonts w:eastAsiaTheme="minorEastAsia" w:hint="eastAsia"/>
                <w:i/>
                <w:color w:val="0070C0"/>
                <w:lang w:val="en-US" w:eastAsia="zh-CN"/>
              </w:rPr>
              <w:t>Tentative agreements:</w:t>
            </w:r>
          </w:p>
          <w:p w14:paraId="40F2D9AE" w14:textId="0AE13876" w:rsidR="00C0479D" w:rsidRPr="00A96B37" w:rsidRDefault="00C0479D" w:rsidP="00A96B37">
            <w:pPr>
              <w:spacing w:after="120"/>
              <w:rPr>
                <w:b/>
                <w:szCs w:val="24"/>
                <w:lang w:eastAsia="zh-CN"/>
              </w:rPr>
            </w:pPr>
            <w:r w:rsidRPr="00621B25">
              <w:rPr>
                <w:rFonts w:asciiTheme="minorBidi" w:hAnsiTheme="minorBidi"/>
                <w:b/>
              </w:rPr>
              <w:t>Proposal 2-2: NTN GW parameters/requirements (e.g. NTN GW REFSENS) are implementation dependent</w:t>
            </w:r>
            <w:r>
              <w:rPr>
                <w:rFonts w:asciiTheme="minorBidi" w:hAnsiTheme="minorBidi"/>
                <w:b/>
              </w:rPr>
              <w:t>.</w:t>
            </w:r>
          </w:p>
          <w:p w14:paraId="2CBF79EA" w14:textId="2053911D" w:rsidR="00C0479D" w:rsidRDefault="00C0479D"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8B4D91A" w14:textId="1C9C28F4" w:rsidR="00C0479D" w:rsidRPr="00A96B37" w:rsidRDefault="00C0479D" w:rsidP="0001016F">
            <w:pPr>
              <w:rPr>
                <w:szCs w:val="24"/>
                <w:lang w:eastAsia="zh-CN"/>
              </w:rPr>
            </w:pPr>
            <w:r w:rsidRPr="00621B25">
              <w:rPr>
                <w:b/>
                <w:szCs w:val="24"/>
                <w:lang w:eastAsia="zh-CN"/>
              </w:rPr>
              <w:t>Moderator Note:</w:t>
            </w:r>
            <w:r>
              <w:rPr>
                <w:szCs w:val="24"/>
                <w:lang w:eastAsia="zh-CN"/>
              </w:rPr>
              <w:t xml:space="preserve"> O</w:t>
            </w:r>
            <w:r w:rsidRPr="001A6EE9">
              <w:rPr>
                <w:szCs w:val="24"/>
                <w:lang w:eastAsia="zh-CN"/>
              </w:rPr>
              <w:t>therwise,</w:t>
            </w:r>
            <w:r w:rsidRPr="00621B25">
              <w:rPr>
                <w:szCs w:val="24"/>
                <w:lang w:eastAsia="zh-CN"/>
              </w:rPr>
              <w:t xml:space="preserve"> it means that NTN GW will have to be specified, but we already decided in RAN3 that NTN GW is implementation dependent.</w:t>
            </w:r>
          </w:p>
          <w:p w14:paraId="5CF9A524" w14:textId="77777777" w:rsidR="00C0479D" w:rsidRPr="00471E3E" w:rsidRDefault="00C0479D" w:rsidP="0001016F">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0479D" w14:paraId="6773D4EB" w14:textId="77777777" w:rsidTr="00A96B37">
        <w:tc>
          <w:tcPr>
            <w:tcW w:w="1838" w:type="dxa"/>
          </w:tcPr>
          <w:p w14:paraId="139DF098" w14:textId="7AE6C910" w:rsidR="00C0479D" w:rsidRDefault="00C0479D" w:rsidP="0001016F">
            <w:pPr>
              <w:rPr>
                <w:sz w:val="22"/>
                <w:szCs w:val="22"/>
              </w:rPr>
            </w:pPr>
            <w:r>
              <w:rPr>
                <w:b/>
                <w:color w:val="0070C0"/>
                <w:u w:val="single"/>
                <w:lang w:eastAsia="ko-KR"/>
              </w:rPr>
              <w:t xml:space="preserve">Issue 2-3: </w:t>
            </w:r>
          </w:p>
          <w:p w14:paraId="2D23A6CD" w14:textId="25F0BBA9" w:rsidR="00C0479D" w:rsidRDefault="00C0479D" w:rsidP="0001016F">
            <w:pPr>
              <w:rPr>
                <w:b/>
                <w:color w:val="0070C0"/>
                <w:u w:val="single"/>
                <w:lang w:eastAsia="ko-KR"/>
              </w:rPr>
            </w:pPr>
            <w:r>
              <w:rPr>
                <w:rFonts w:asciiTheme="minorBidi" w:hAnsiTheme="minorBidi"/>
                <w:color w:val="000000" w:themeColor="text1"/>
              </w:rPr>
              <w:t>New TS capturing the radio transmission and reception requirements for the NTN-Payload</w:t>
            </w:r>
          </w:p>
        </w:tc>
        <w:tc>
          <w:tcPr>
            <w:tcW w:w="8284" w:type="dxa"/>
          </w:tcPr>
          <w:p w14:paraId="6511CB7F" w14:textId="77777777" w:rsidR="00C0479D" w:rsidRDefault="00C0479D" w:rsidP="00C0479D">
            <w:pPr>
              <w:spacing w:after="120"/>
              <w:rPr>
                <w:szCs w:val="24"/>
                <w:lang w:eastAsia="zh-CN"/>
              </w:rPr>
            </w:pPr>
            <w:r w:rsidRPr="00621B25">
              <w:rPr>
                <w:b/>
                <w:szCs w:val="24"/>
                <w:lang w:eastAsia="zh-CN"/>
              </w:rPr>
              <w:t>Moderator Note:</w:t>
            </w:r>
            <w:r>
              <w:rPr>
                <w:b/>
                <w:szCs w:val="24"/>
                <w:lang w:eastAsia="zh-CN"/>
              </w:rPr>
              <w:t xml:space="preserve"> </w:t>
            </w:r>
            <w:r w:rsidRPr="00621B25">
              <w:rPr>
                <w:szCs w:val="24"/>
                <w:lang w:eastAsia="zh-CN"/>
              </w:rPr>
              <w:t>The goal is not to decide</w:t>
            </w:r>
            <w:r>
              <w:rPr>
                <w:b/>
                <w:szCs w:val="24"/>
                <w:lang w:eastAsia="zh-CN"/>
              </w:rPr>
              <w:t xml:space="preserve"> Option 2, </w:t>
            </w:r>
            <w:r w:rsidRPr="00621B25">
              <w:rPr>
                <w:szCs w:val="24"/>
                <w:lang w:eastAsia="zh-CN"/>
              </w:rPr>
              <w:t xml:space="preserve">the goal if we can decide </w:t>
            </w:r>
            <w:r w:rsidRPr="001A6EE9">
              <w:rPr>
                <w:b/>
                <w:szCs w:val="24"/>
                <w:lang w:eastAsia="zh-CN"/>
              </w:rPr>
              <w:t>Option 1</w:t>
            </w:r>
            <w:r w:rsidRPr="00621B25">
              <w:rPr>
                <w:szCs w:val="24"/>
                <w:lang w:eastAsia="zh-CN"/>
              </w:rPr>
              <w:t>.</w:t>
            </w:r>
            <w:r>
              <w:rPr>
                <w:szCs w:val="24"/>
                <w:lang w:eastAsia="zh-CN"/>
              </w:rPr>
              <w:t xml:space="preserve"> “NTN-Payload” follows the definition from RAN3, and it includes both notions as HAPS and Satellite:</w:t>
            </w:r>
          </w:p>
          <w:p w14:paraId="76B8C517" w14:textId="77777777" w:rsidR="00C0479D" w:rsidRDefault="00F230E7" w:rsidP="00C0479D">
            <w:pPr>
              <w:spacing w:after="120"/>
              <w:jc w:val="center"/>
              <w:rPr>
                <w:szCs w:val="24"/>
                <w:lang w:eastAsia="zh-CN"/>
              </w:rPr>
            </w:pPr>
            <w:r>
              <w:rPr>
                <w:noProof/>
              </w:rPr>
              <w:object w:dxaOrig="11433" w:dyaOrig="4321" w14:anchorId="25D4857D">
                <v:shape id="_x0000_i1035" alt="" style="width:331.8pt;height:124.2pt;mso-width-percent:0;mso-height-percent:0;mso-width-percent:0;mso-height-percent:0" coordsize="" o:spt="100" adj="0,,0" path="" stroked="f">
                  <v:stroke joinstyle="miter"/>
                  <v:imagedata r:id="rId36" o:title=""/>
                  <v:formulas/>
                  <v:path o:connecttype="segments"/>
                </v:shape>
                <o:OLEObject Type="Embed" ProgID="Visio.Drawing.11" ShapeID="_x0000_i1035" DrawAspect="Content" ObjectID="_1680421503" r:id="rId52"/>
              </w:object>
            </w:r>
          </w:p>
          <w:p w14:paraId="296DEA29" w14:textId="77777777" w:rsidR="00C0479D" w:rsidRDefault="00C0479D" w:rsidP="00C0479D">
            <w:pPr>
              <w:overflowPunct w:val="0"/>
              <w:spacing w:after="120"/>
              <w:rPr>
                <w:rFonts w:asciiTheme="minorBidi" w:hAnsiTheme="minorBidi"/>
                <w:color w:val="000000" w:themeColor="text1"/>
              </w:rPr>
            </w:pPr>
            <w:r>
              <w:rPr>
                <w:rFonts w:asciiTheme="minorBidi" w:hAnsiTheme="minorBidi"/>
                <w:color w:val="000000" w:themeColor="text1"/>
              </w:rPr>
              <w:t>Suggested proposal:</w:t>
            </w:r>
          </w:p>
          <w:p w14:paraId="24F3726F" w14:textId="77777777" w:rsidR="00C0479D" w:rsidRPr="00D31184" w:rsidRDefault="00C0479D" w:rsidP="0001016F">
            <w:pPr>
              <w:rPr>
                <w:rFonts w:eastAsiaTheme="minorEastAsia"/>
                <w:i/>
                <w:color w:val="0070C0"/>
                <w:lang w:val="en-US" w:eastAsia="zh-CN"/>
              </w:rPr>
            </w:pPr>
            <w:r>
              <w:rPr>
                <w:rFonts w:eastAsiaTheme="minorEastAsia" w:hint="eastAsia"/>
                <w:i/>
                <w:color w:val="0070C0"/>
                <w:lang w:val="en-US" w:eastAsia="zh-CN"/>
              </w:rPr>
              <w:t>Tentative agreements:</w:t>
            </w:r>
          </w:p>
          <w:p w14:paraId="23CFB9E6" w14:textId="77777777" w:rsidR="00C0479D" w:rsidRPr="00EC304A" w:rsidRDefault="00C0479D" w:rsidP="00C0479D">
            <w:pPr>
              <w:overflowPunct w:val="0"/>
              <w:spacing w:after="120"/>
              <w:rPr>
                <w:color w:val="0070C0"/>
                <w:szCs w:val="24"/>
                <w:lang w:eastAsia="zh-CN"/>
              </w:rPr>
            </w:pPr>
            <w:r w:rsidRPr="00621B25">
              <w:rPr>
                <w:rFonts w:asciiTheme="minorBidi" w:hAnsiTheme="minorBidi"/>
                <w:b/>
                <w:color w:val="000000" w:themeColor="text1"/>
              </w:rPr>
              <w:t>Proposal 2-3:</w:t>
            </w:r>
            <w:r>
              <w:rPr>
                <w:rFonts w:asciiTheme="minorBidi" w:hAnsiTheme="minorBidi"/>
                <w:color w:val="000000" w:themeColor="text1"/>
              </w:rPr>
              <w:t xml:space="preserve"> </w:t>
            </w:r>
            <w:r w:rsidRPr="00621B25">
              <w:rPr>
                <w:rFonts w:asciiTheme="minorBidi" w:hAnsiTheme="minorBidi"/>
                <w:color w:val="000000" w:themeColor="text1"/>
              </w:rPr>
              <w:t xml:space="preserve">New TS capturing the radio transmission and reception requirements for </w:t>
            </w:r>
            <w:r w:rsidRPr="00621B25">
              <w:rPr>
                <w:rFonts w:asciiTheme="minorBidi" w:hAnsiTheme="minorBidi"/>
                <w:b/>
                <w:color w:val="000000" w:themeColor="text1"/>
              </w:rPr>
              <w:t>the NTN-Payload</w:t>
            </w:r>
            <w:r>
              <w:rPr>
                <w:rFonts w:asciiTheme="minorBidi" w:hAnsiTheme="minorBidi"/>
                <w:b/>
                <w:color w:val="000000" w:themeColor="text1"/>
              </w:rPr>
              <w:t>.</w:t>
            </w:r>
          </w:p>
          <w:p w14:paraId="6D8A22A5" w14:textId="77777777" w:rsidR="00C0479D" w:rsidRDefault="00C0479D"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75FF62C" w14:textId="77777777" w:rsidR="00C0479D" w:rsidRPr="00471E3E" w:rsidRDefault="00C0479D" w:rsidP="0001016F">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14:paraId="7951094F" w14:textId="77777777" w:rsidR="009B1829" w:rsidRDefault="009B1829">
      <w:pPr>
        <w:rPr>
          <w:i/>
          <w:color w:val="0070C0"/>
          <w:lang w:val="en-US" w:eastAsia="zh-CN"/>
        </w:rPr>
      </w:pPr>
    </w:p>
    <w:p w14:paraId="34DF1ADB" w14:textId="77777777" w:rsidR="009B1829" w:rsidRDefault="009B1829">
      <w:pPr>
        <w:rPr>
          <w:i/>
          <w:color w:val="0070C0"/>
          <w:lang w:val="en-US" w:eastAsia="zh-CN"/>
        </w:rPr>
      </w:pPr>
    </w:p>
    <w:p w14:paraId="6E160079" w14:textId="77777777" w:rsidR="009B1829" w:rsidRDefault="0051695A">
      <w:pPr>
        <w:pStyle w:val="Titre3"/>
        <w:numPr>
          <w:ilvl w:val="2"/>
          <w:numId w:val="2"/>
        </w:numPr>
        <w:rPr>
          <w:sz w:val="24"/>
          <w:szCs w:val="16"/>
        </w:rPr>
      </w:pPr>
      <w:r>
        <w:rPr>
          <w:sz w:val="24"/>
          <w:szCs w:val="16"/>
        </w:rPr>
        <w:t>CRs/TPs</w:t>
      </w:r>
    </w:p>
    <w:p w14:paraId="5D1D15A5" w14:textId="77777777" w:rsidR="009B1829" w:rsidRDefault="0051695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631" w:type="dxa"/>
        <w:tblLook w:val="04A0" w:firstRow="1" w:lastRow="0" w:firstColumn="1" w:lastColumn="0" w:noHBand="0" w:noVBand="1"/>
      </w:tblPr>
      <w:tblGrid>
        <w:gridCol w:w="1230"/>
        <w:gridCol w:w="8401"/>
      </w:tblGrid>
      <w:tr w:rsidR="009B1829" w14:paraId="57719C8A" w14:textId="77777777">
        <w:tc>
          <w:tcPr>
            <w:tcW w:w="1230" w:type="dxa"/>
          </w:tcPr>
          <w:p w14:paraId="3FD4462A"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400" w:type="dxa"/>
          </w:tcPr>
          <w:p w14:paraId="4D949053" w14:textId="77777777" w:rsidR="009B1829" w:rsidRDefault="0051695A">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9B1829" w14:paraId="10305475" w14:textId="77777777">
        <w:tc>
          <w:tcPr>
            <w:tcW w:w="1230" w:type="dxa"/>
          </w:tcPr>
          <w:p w14:paraId="3C8F328C" w14:textId="77777777" w:rsidR="009B1829" w:rsidRDefault="0051695A">
            <w:pPr>
              <w:textAlignment w:val="baseline"/>
              <w:rPr>
                <w:rFonts w:eastAsiaTheme="minorEastAsia"/>
                <w:color w:val="0070C0"/>
                <w:lang w:val="en-US" w:eastAsia="zh-CN"/>
              </w:rPr>
            </w:pPr>
            <w:r>
              <w:rPr>
                <w:rFonts w:eastAsiaTheme="minorEastAsia"/>
                <w:color w:val="0070C0"/>
                <w:lang w:val="en-US" w:eastAsia="zh-CN"/>
              </w:rPr>
              <w:t>XXX</w:t>
            </w:r>
          </w:p>
        </w:tc>
        <w:tc>
          <w:tcPr>
            <w:tcW w:w="8400" w:type="dxa"/>
          </w:tcPr>
          <w:p w14:paraId="5C930B96" w14:textId="77777777" w:rsidR="009B1829" w:rsidRDefault="0051695A">
            <w:pPr>
              <w:textAlignment w:val="baseline"/>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2924D39D" w14:textId="77777777" w:rsidR="009B1829" w:rsidRDefault="009B1829">
      <w:pPr>
        <w:rPr>
          <w:color w:val="0070C0"/>
          <w:lang w:val="en-US" w:eastAsia="zh-CN"/>
        </w:rPr>
      </w:pPr>
    </w:p>
    <w:p w14:paraId="04D6EFFA" w14:textId="77777777" w:rsidR="009B1829" w:rsidRPr="00A96B37" w:rsidRDefault="0051695A">
      <w:pPr>
        <w:pStyle w:val="Titre2"/>
        <w:numPr>
          <w:ilvl w:val="1"/>
          <w:numId w:val="2"/>
        </w:numPr>
        <w:rPr>
          <w:lang w:val="en-US"/>
        </w:rPr>
      </w:pPr>
      <w:r w:rsidRPr="00A96B37">
        <w:rPr>
          <w:lang w:val="en-US"/>
        </w:rPr>
        <w:t>Discussion on 2nd round (if applicable)</w:t>
      </w:r>
    </w:p>
    <w:p w14:paraId="44C0F74D" w14:textId="77777777" w:rsidR="009B1829" w:rsidRDefault="0051695A">
      <w:pPr>
        <w:rPr>
          <w:i/>
          <w:color w:val="0070C0"/>
          <w:lang w:val="en-US" w:eastAsia="zh-CN"/>
        </w:rPr>
      </w:pPr>
      <w:r>
        <w:rPr>
          <w:i/>
          <w:color w:val="0070C0"/>
          <w:lang w:val="en-US" w:eastAsia="zh-CN"/>
        </w:rPr>
        <w:t xml:space="preserve">Moderator can provide summary of 2nd round here. Note that recommended decisions on </w:t>
      </w:r>
      <w:proofErr w:type="spellStart"/>
      <w:r>
        <w:rPr>
          <w:i/>
          <w:color w:val="0070C0"/>
          <w:lang w:val="en-US" w:eastAsia="zh-CN"/>
        </w:rPr>
        <w:t>tdocs</w:t>
      </w:r>
      <w:proofErr w:type="spellEnd"/>
      <w:r>
        <w:rPr>
          <w:i/>
          <w:color w:val="0070C0"/>
          <w:lang w:val="en-US" w:eastAsia="zh-CN"/>
        </w:rPr>
        <w:t xml:space="preserve"> should be provided in the section titled ”Recommendations for </w:t>
      </w:r>
      <w:proofErr w:type="spellStart"/>
      <w:r>
        <w:rPr>
          <w:i/>
          <w:color w:val="0070C0"/>
          <w:lang w:val="en-US" w:eastAsia="zh-CN"/>
        </w:rPr>
        <w:t>Tdocs</w:t>
      </w:r>
      <w:proofErr w:type="spellEnd"/>
      <w:r>
        <w:rPr>
          <w:i/>
          <w:color w:val="0070C0"/>
          <w:lang w:val="en-US" w:eastAsia="zh-CN"/>
        </w:rPr>
        <w:t>”.</w:t>
      </w:r>
    </w:p>
    <w:p w14:paraId="39DC28A1" w14:textId="7AC18EFF" w:rsidR="009B1829" w:rsidRPr="00263845" w:rsidRDefault="00D25EC8" w:rsidP="00263845">
      <w:pPr>
        <w:spacing w:after="120"/>
        <w:jc w:val="both"/>
        <w:rPr>
          <w:lang w:val="en-US" w:eastAsia="zh-CN"/>
        </w:rPr>
      </w:pPr>
      <w:r>
        <w:rPr>
          <w:lang w:val="en-US" w:eastAsia="zh-CN"/>
        </w:rPr>
        <w:lastRenderedPageBreak/>
        <w:t>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w:t>
      </w:r>
      <w:r w:rsidR="00C42788">
        <w:rPr>
          <w:lang w:val="en-US" w:eastAsia="zh-CN"/>
        </w:rPr>
        <w:t xml:space="preserve">keep in RAN4#98-bis-e or to </w:t>
      </w:r>
      <w:r w:rsidRPr="00271A95">
        <w:rPr>
          <w:lang w:val="en-US" w:eastAsia="zh-CN"/>
        </w:rPr>
        <w:t>postpone som</w:t>
      </w:r>
      <w:r>
        <w:rPr>
          <w:lang w:val="en-US" w:eastAsia="zh-CN"/>
        </w:rPr>
        <w:t>e of the discussions for RAN4#99-</w:t>
      </w:r>
      <w:r w:rsidRPr="00271A95">
        <w:rPr>
          <w:lang w:val="en-US" w:eastAsia="zh-CN"/>
        </w:rPr>
        <w:t>e as follows:</w:t>
      </w:r>
    </w:p>
    <w:tbl>
      <w:tblPr>
        <w:tblStyle w:val="Grilledutableau"/>
        <w:tblW w:w="5000" w:type="pct"/>
        <w:tblLook w:val="04A0" w:firstRow="1" w:lastRow="0" w:firstColumn="1" w:lastColumn="0" w:noHBand="0" w:noVBand="1"/>
      </w:tblPr>
      <w:tblGrid>
        <w:gridCol w:w="1321"/>
        <w:gridCol w:w="6895"/>
        <w:gridCol w:w="1414"/>
      </w:tblGrid>
      <w:tr w:rsidR="00084C11" w14:paraId="0BDD1193" w14:textId="4DC9D50A" w:rsidTr="00263845">
        <w:tc>
          <w:tcPr>
            <w:tcW w:w="686" w:type="pct"/>
          </w:tcPr>
          <w:p w14:paraId="7544A873" w14:textId="77777777" w:rsidR="00084C11" w:rsidRDefault="00084C11" w:rsidP="00084C11">
            <w:pPr>
              <w:rPr>
                <w:rFonts w:eastAsiaTheme="minorEastAsia"/>
                <w:b/>
                <w:bCs/>
                <w:color w:val="0070C0"/>
                <w:lang w:val="en-US" w:eastAsia="zh-CN"/>
              </w:rPr>
            </w:pPr>
          </w:p>
        </w:tc>
        <w:tc>
          <w:tcPr>
            <w:tcW w:w="3580" w:type="pct"/>
          </w:tcPr>
          <w:p w14:paraId="65FF3D3C" w14:textId="77777777" w:rsidR="00084C11" w:rsidRDefault="00084C11" w:rsidP="00084C11">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4" w:type="pct"/>
          </w:tcPr>
          <w:p w14:paraId="52FEBE71" w14:textId="10748D24" w:rsidR="00084C11" w:rsidRDefault="00084C11" w:rsidP="00084C11">
            <w:pPr>
              <w:rPr>
                <w:rFonts w:eastAsiaTheme="minorEastAsia"/>
                <w:b/>
                <w:bCs/>
                <w:color w:val="0070C0"/>
                <w:lang w:val="en-US" w:eastAsia="zh-CN"/>
              </w:rPr>
            </w:pPr>
            <w:r>
              <w:rPr>
                <w:rFonts w:eastAsiaTheme="minorEastAsia"/>
                <w:b/>
                <w:bCs/>
                <w:color w:val="0070C0"/>
                <w:lang w:val="en-US" w:eastAsia="zh-CN"/>
              </w:rPr>
              <w:t>For #98-bis-e or Postponed for #99</w:t>
            </w:r>
            <w:r w:rsidR="00C63352">
              <w:rPr>
                <w:rFonts w:eastAsiaTheme="minorEastAsia"/>
                <w:b/>
                <w:bCs/>
                <w:color w:val="0070C0"/>
                <w:lang w:val="en-US" w:eastAsia="zh-CN"/>
              </w:rPr>
              <w:t>-</w:t>
            </w:r>
            <w:r w:rsidRPr="00271A95">
              <w:rPr>
                <w:rFonts w:eastAsiaTheme="minorEastAsia"/>
                <w:b/>
                <w:bCs/>
                <w:color w:val="0070C0"/>
                <w:lang w:val="en-US" w:eastAsia="zh-CN"/>
              </w:rPr>
              <w:t>e</w:t>
            </w:r>
          </w:p>
        </w:tc>
      </w:tr>
      <w:tr w:rsidR="00084C11" w14:paraId="2C5E1D9D" w14:textId="11DCDEC7" w:rsidTr="00263845">
        <w:tc>
          <w:tcPr>
            <w:tcW w:w="686" w:type="pct"/>
          </w:tcPr>
          <w:p w14:paraId="3AF7E1A9" w14:textId="77777777" w:rsidR="00084C11" w:rsidRDefault="00084C11" w:rsidP="00084C11">
            <w:pPr>
              <w:rPr>
                <w:b/>
                <w:color w:val="0070C0"/>
                <w:u w:val="single"/>
                <w:lang w:eastAsia="ko-KR"/>
              </w:rPr>
            </w:pPr>
            <w:r>
              <w:rPr>
                <w:b/>
                <w:color w:val="0070C0"/>
                <w:u w:val="single"/>
                <w:lang w:eastAsia="ko-KR"/>
              </w:rPr>
              <w:t xml:space="preserve">Issue 2-1: </w:t>
            </w:r>
          </w:p>
          <w:p w14:paraId="5298DF25" w14:textId="77777777" w:rsidR="00084C11" w:rsidRDefault="00084C11" w:rsidP="00084C11">
            <w:pPr>
              <w:rPr>
                <w:rFonts w:eastAsiaTheme="minorEastAsia"/>
                <w:color w:val="0070C0"/>
                <w:lang w:val="en-US" w:eastAsia="zh-CN"/>
              </w:rPr>
            </w:pPr>
            <w:proofErr w:type="spellStart"/>
            <w:r>
              <w:rPr>
                <w:rFonts w:asciiTheme="minorBidi" w:hAnsiTheme="minorBidi"/>
                <w:color w:val="000000" w:themeColor="text1"/>
              </w:rPr>
              <w:t>gNB</w:t>
            </w:r>
            <w:proofErr w:type="spellEnd"/>
            <w:r>
              <w:rPr>
                <w:rFonts w:asciiTheme="minorBidi" w:hAnsiTheme="minorBidi"/>
                <w:color w:val="000000" w:themeColor="text1"/>
              </w:rPr>
              <w:t xml:space="preserve"> hypotheses for the ground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component in NTN</w:t>
            </w:r>
            <w:r>
              <w:rPr>
                <w:rFonts w:eastAsiaTheme="minorEastAsia"/>
                <w:color w:val="0070C0"/>
                <w:lang w:val="en-US" w:eastAsia="zh-CN"/>
              </w:rPr>
              <w:t xml:space="preserve"> </w:t>
            </w:r>
          </w:p>
        </w:tc>
        <w:tc>
          <w:tcPr>
            <w:tcW w:w="3580" w:type="pct"/>
          </w:tcPr>
          <w:p w14:paraId="543F913F" w14:textId="77777777" w:rsidR="00084C11" w:rsidRPr="00A96B37" w:rsidRDefault="00084C11" w:rsidP="00084C11">
            <w:pPr>
              <w:rPr>
                <w:rFonts w:asciiTheme="minorBidi" w:eastAsia="MS Mincho" w:hAnsiTheme="minorBidi"/>
                <w:b/>
              </w:rPr>
            </w:pPr>
            <w:r w:rsidRPr="00621B25">
              <w:rPr>
                <w:rFonts w:asciiTheme="minorBidi" w:hAnsiTheme="minorBidi"/>
                <w:b/>
              </w:rPr>
              <w:t xml:space="preserve">Proposal 2-1: </w:t>
            </w:r>
            <w:r w:rsidRPr="00263845">
              <w:rPr>
                <w:rFonts w:asciiTheme="minorBidi" w:hAnsiTheme="minorBidi"/>
              </w:rPr>
              <w:t xml:space="preserve">RAN4 can reuse in Rel-17 current </w:t>
            </w:r>
            <w:proofErr w:type="spellStart"/>
            <w:r w:rsidRPr="00263845">
              <w:rPr>
                <w:rFonts w:asciiTheme="minorBidi" w:hAnsiTheme="minorBidi"/>
              </w:rPr>
              <w:t>gNB</w:t>
            </w:r>
            <w:proofErr w:type="spellEnd"/>
            <w:r w:rsidRPr="00263845">
              <w:rPr>
                <w:rFonts w:asciiTheme="minorBidi" w:hAnsiTheme="minorBidi"/>
              </w:rPr>
              <w:t xml:space="preserve"> hypotheses for the “Non-NTN infrastructure </w:t>
            </w:r>
            <w:proofErr w:type="spellStart"/>
            <w:r w:rsidRPr="00263845">
              <w:rPr>
                <w:rFonts w:asciiTheme="minorBidi" w:hAnsiTheme="minorBidi"/>
              </w:rPr>
              <w:t>gNB</w:t>
            </w:r>
            <w:proofErr w:type="spellEnd"/>
            <w:r w:rsidRPr="00263845">
              <w:rPr>
                <w:rFonts w:asciiTheme="minorBidi" w:hAnsiTheme="minorBidi"/>
              </w:rPr>
              <w:t xml:space="preserve"> functions” component in NTN, as described by the technical specification TS 38.104.</w:t>
            </w:r>
          </w:p>
          <w:p w14:paraId="02FFDA16" w14:textId="2B53E129" w:rsidR="00084C11" w:rsidRDefault="00084C11" w:rsidP="00084C11">
            <w:pPr>
              <w:rPr>
                <w:rFonts w:eastAsiaTheme="minorEastAsia"/>
                <w:color w:val="0070C0"/>
                <w:lang w:val="en-US" w:eastAsia="zh-CN"/>
              </w:rPr>
            </w:pPr>
          </w:p>
        </w:tc>
        <w:tc>
          <w:tcPr>
            <w:tcW w:w="734" w:type="pct"/>
          </w:tcPr>
          <w:p w14:paraId="615B3715" w14:textId="5505FE0D" w:rsidR="00084C11" w:rsidRPr="00621B25" w:rsidRDefault="00C63352" w:rsidP="00084C11">
            <w:pPr>
              <w:rPr>
                <w:rFonts w:asciiTheme="minorBidi" w:hAnsiTheme="minorBidi"/>
                <w:b/>
              </w:rPr>
            </w:pPr>
            <w:r w:rsidRPr="00C63352">
              <w:rPr>
                <w:rFonts w:eastAsiaTheme="minorEastAsia"/>
                <w:b/>
                <w:bCs/>
                <w:lang w:val="en-US" w:eastAsia="zh-CN"/>
              </w:rPr>
              <w:t>#9</w:t>
            </w:r>
            <w:r>
              <w:rPr>
                <w:rFonts w:eastAsiaTheme="minorEastAsia"/>
                <w:b/>
                <w:bCs/>
                <w:lang w:val="en-US" w:eastAsia="zh-CN"/>
              </w:rPr>
              <w:t>9</w:t>
            </w:r>
            <w:r w:rsidR="00084C11" w:rsidRPr="00263845">
              <w:rPr>
                <w:rFonts w:eastAsiaTheme="minorEastAsia"/>
                <w:b/>
                <w:bCs/>
                <w:lang w:val="en-US" w:eastAsia="zh-CN"/>
              </w:rPr>
              <w:t>-e</w:t>
            </w:r>
          </w:p>
        </w:tc>
      </w:tr>
      <w:tr w:rsidR="00084C11" w14:paraId="18572A92" w14:textId="035D02B7" w:rsidTr="00263845">
        <w:tc>
          <w:tcPr>
            <w:tcW w:w="686" w:type="pct"/>
          </w:tcPr>
          <w:p w14:paraId="31A2DC8A" w14:textId="77777777" w:rsidR="00084C11" w:rsidRDefault="00084C11" w:rsidP="00084C11">
            <w:pPr>
              <w:rPr>
                <w:b/>
                <w:color w:val="0070C0"/>
                <w:u w:val="single"/>
                <w:lang w:eastAsia="ko-KR"/>
              </w:rPr>
            </w:pPr>
            <w:r>
              <w:rPr>
                <w:b/>
                <w:color w:val="0070C0"/>
                <w:u w:val="single"/>
                <w:lang w:eastAsia="ko-KR"/>
              </w:rPr>
              <w:t xml:space="preserve">Issue 2-2: </w:t>
            </w:r>
          </w:p>
          <w:p w14:paraId="4FF37612" w14:textId="77777777" w:rsidR="00084C11" w:rsidRPr="00FF6830" w:rsidRDefault="00084C11" w:rsidP="00084C11">
            <w:pPr>
              <w:rPr>
                <w:b/>
                <w:color w:val="0070C0"/>
                <w:u w:val="single"/>
                <w:lang w:eastAsia="ko-KR"/>
              </w:rPr>
            </w:pPr>
            <w:r>
              <w:rPr>
                <w:rFonts w:asciiTheme="minorBidi" w:hAnsiTheme="minorBidi"/>
                <w:color w:val="000000" w:themeColor="text1"/>
              </w:rPr>
              <w:t>NTN GW parameters/ requirements</w:t>
            </w:r>
            <w:r w:rsidRPr="00FF6830">
              <w:rPr>
                <w:b/>
                <w:color w:val="0070C0"/>
                <w:u w:val="single"/>
                <w:lang w:eastAsia="ko-KR"/>
              </w:rPr>
              <w:t xml:space="preserve"> </w:t>
            </w:r>
          </w:p>
        </w:tc>
        <w:tc>
          <w:tcPr>
            <w:tcW w:w="3580" w:type="pct"/>
          </w:tcPr>
          <w:p w14:paraId="22567FE8" w14:textId="77777777" w:rsidR="00084C11" w:rsidRPr="00A96B37" w:rsidRDefault="00084C11" w:rsidP="00084C11">
            <w:pPr>
              <w:spacing w:after="120"/>
              <w:rPr>
                <w:b/>
                <w:szCs w:val="24"/>
                <w:lang w:eastAsia="zh-CN"/>
              </w:rPr>
            </w:pPr>
            <w:r w:rsidRPr="00621B25">
              <w:rPr>
                <w:rFonts w:asciiTheme="minorBidi" w:hAnsiTheme="minorBidi"/>
                <w:b/>
              </w:rPr>
              <w:t xml:space="preserve">Proposal 2-2: </w:t>
            </w:r>
            <w:r w:rsidRPr="00263845">
              <w:rPr>
                <w:rFonts w:asciiTheme="minorBidi" w:hAnsiTheme="minorBidi"/>
              </w:rPr>
              <w:t>NTN GW parameters/requirements (e.g. NTN GW REFSENS) are implementation dependent.</w:t>
            </w:r>
          </w:p>
          <w:p w14:paraId="42BAEE5C" w14:textId="576784AA" w:rsidR="00084C11" w:rsidRPr="00471E3E" w:rsidRDefault="00084C11" w:rsidP="00084C11">
            <w:pPr>
              <w:pStyle w:val="Paragraphedeliste"/>
              <w:spacing w:after="120"/>
              <w:ind w:firstLine="0"/>
              <w:textAlignment w:val="auto"/>
              <w:rPr>
                <w:rFonts w:eastAsia="SimSun"/>
                <w:color w:val="000000" w:themeColor="text1"/>
                <w:szCs w:val="24"/>
                <w:lang w:eastAsia="zh-CN"/>
              </w:rPr>
            </w:pPr>
          </w:p>
        </w:tc>
        <w:tc>
          <w:tcPr>
            <w:tcW w:w="734" w:type="pct"/>
          </w:tcPr>
          <w:p w14:paraId="223DD10B" w14:textId="591CAE3B" w:rsidR="00084C11" w:rsidRPr="00621B25" w:rsidRDefault="00084C11" w:rsidP="00084C11">
            <w:pPr>
              <w:spacing w:after="120"/>
              <w:rPr>
                <w:rFonts w:asciiTheme="minorBidi" w:hAnsiTheme="minorBidi"/>
                <w:b/>
              </w:rPr>
            </w:pPr>
            <w:r>
              <w:rPr>
                <w:rFonts w:eastAsiaTheme="minorEastAsia"/>
                <w:b/>
                <w:bCs/>
                <w:color w:val="0070C0"/>
                <w:lang w:val="en-US" w:eastAsia="zh-CN"/>
              </w:rPr>
              <w:t>#98-bis-e</w:t>
            </w:r>
          </w:p>
        </w:tc>
      </w:tr>
      <w:tr w:rsidR="00084C11" w14:paraId="497490BC" w14:textId="38894D11" w:rsidTr="00263845">
        <w:tc>
          <w:tcPr>
            <w:tcW w:w="686" w:type="pct"/>
          </w:tcPr>
          <w:p w14:paraId="6308F323" w14:textId="77777777" w:rsidR="00084C11" w:rsidRDefault="00084C11" w:rsidP="00084C11">
            <w:pPr>
              <w:rPr>
                <w:sz w:val="22"/>
                <w:szCs w:val="22"/>
              </w:rPr>
            </w:pPr>
            <w:r>
              <w:rPr>
                <w:b/>
                <w:color w:val="0070C0"/>
                <w:u w:val="single"/>
                <w:lang w:eastAsia="ko-KR"/>
              </w:rPr>
              <w:t xml:space="preserve">Issue 2-3: </w:t>
            </w:r>
          </w:p>
          <w:p w14:paraId="69646638" w14:textId="77777777" w:rsidR="00084C11" w:rsidRDefault="00084C11" w:rsidP="00084C11">
            <w:pPr>
              <w:rPr>
                <w:b/>
                <w:color w:val="0070C0"/>
                <w:u w:val="single"/>
                <w:lang w:eastAsia="ko-KR"/>
              </w:rPr>
            </w:pPr>
            <w:r>
              <w:rPr>
                <w:rFonts w:asciiTheme="minorBidi" w:hAnsiTheme="minorBidi"/>
                <w:color w:val="000000" w:themeColor="text1"/>
              </w:rPr>
              <w:t>New TS capturing the radio transmission and reception requirements for the NTN-Payload</w:t>
            </w:r>
          </w:p>
        </w:tc>
        <w:tc>
          <w:tcPr>
            <w:tcW w:w="3580" w:type="pct"/>
          </w:tcPr>
          <w:p w14:paraId="5185F623" w14:textId="77777777" w:rsidR="00084C11" w:rsidRPr="00EC304A" w:rsidRDefault="00084C11" w:rsidP="00084C11">
            <w:pPr>
              <w:overflowPunct w:val="0"/>
              <w:spacing w:after="120"/>
              <w:rPr>
                <w:color w:val="0070C0"/>
                <w:szCs w:val="24"/>
                <w:lang w:eastAsia="zh-CN"/>
              </w:rPr>
            </w:pPr>
            <w:r w:rsidRPr="00621B25">
              <w:rPr>
                <w:rFonts w:asciiTheme="minorBidi" w:hAnsiTheme="minorBidi"/>
                <w:b/>
                <w:color w:val="000000" w:themeColor="text1"/>
              </w:rPr>
              <w:t>Proposal 2-3:</w:t>
            </w:r>
            <w:r>
              <w:rPr>
                <w:rFonts w:asciiTheme="minorBidi" w:hAnsiTheme="minorBidi"/>
                <w:color w:val="000000" w:themeColor="text1"/>
              </w:rPr>
              <w:t xml:space="preserve"> </w:t>
            </w:r>
            <w:r w:rsidRPr="00621B25">
              <w:rPr>
                <w:rFonts w:asciiTheme="minorBidi" w:hAnsiTheme="minorBidi"/>
                <w:color w:val="000000" w:themeColor="text1"/>
              </w:rPr>
              <w:t xml:space="preserve">New TS capturing the radio transmission and reception requirements for </w:t>
            </w:r>
            <w:r w:rsidRPr="00621B25">
              <w:rPr>
                <w:rFonts w:asciiTheme="minorBidi" w:hAnsiTheme="minorBidi"/>
                <w:b/>
                <w:color w:val="000000" w:themeColor="text1"/>
              </w:rPr>
              <w:t>the NTN-Payload</w:t>
            </w:r>
            <w:r>
              <w:rPr>
                <w:rFonts w:asciiTheme="minorBidi" w:hAnsiTheme="minorBidi"/>
                <w:b/>
                <w:color w:val="000000" w:themeColor="text1"/>
              </w:rPr>
              <w:t>.</w:t>
            </w:r>
          </w:p>
          <w:p w14:paraId="378F474D" w14:textId="77777777" w:rsidR="00084C11" w:rsidRDefault="00084C11" w:rsidP="00263845">
            <w:pPr>
              <w:spacing w:after="120"/>
              <w:rPr>
                <w:b/>
                <w:szCs w:val="24"/>
                <w:lang w:eastAsia="zh-CN"/>
              </w:rPr>
            </w:pPr>
          </w:p>
          <w:p w14:paraId="161BF437" w14:textId="18A97236" w:rsidR="00084C11" w:rsidRPr="00263845" w:rsidRDefault="00084C11" w:rsidP="00263845">
            <w:pPr>
              <w:spacing w:after="120"/>
              <w:rPr>
                <w:szCs w:val="24"/>
                <w:lang w:eastAsia="zh-CN"/>
              </w:rPr>
            </w:pPr>
            <w:r w:rsidRPr="00621B25">
              <w:rPr>
                <w:b/>
                <w:szCs w:val="24"/>
                <w:lang w:eastAsia="zh-CN"/>
              </w:rPr>
              <w:t>Moderator Note:</w:t>
            </w:r>
            <w:r>
              <w:rPr>
                <w:b/>
                <w:szCs w:val="24"/>
                <w:lang w:eastAsia="zh-CN"/>
              </w:rPr>
              <w:t xml:space="preserve"> </w:t>
            </w:r>
            <w:r w:rsidRPr="00621B25">
              <w:rPr>
                <w:szCs w:val="24"/>
                <w:lang w:eastAsia="zh-CN"/>
              </w:rPr>
              <w:t>The goal is not to decide</w:t>
            </w:r>
            <w:r>
              <w:rPr>
                <w:b/>
                <w:szCs w:val="24"/>
                <w:lang w:eastAsia="zh-CN"/>
              </w:rPr>
              <w:t xml:space="preserve"> Option 2, </w:t>
            </w:r>
            <w:r w:rsidRPr="00621B25">
              <w:rPr>
                <w:szCs w:val="24"/>
                <w:lang w:eastAsia="zh-CN"/>
              </w:rPr>
              <w:t xml:space="preserve">the goal if we can decide </w:t>
            </w:r>
            <w:r w:rsidRPr="001A6EE9">
              <w:rPr>
                <w:b/>
                <w:szCs w:val="24"/>
                <w:lang w:eastAsia="zh-CN"/>
              </w:rPr>
              <w:t>Option 1</w:t>
            </w:r>
            <w:r w:rsidRPr="00621B25">
              <w:rPr>
                <w:szCs w:val="24"/>
                <w:lang w:eastAsia="zh-CN"/>
              </w:rPr>
              <w:t>.</w:t>
            </w:r>
            <w:r>
              <w:rPr>
                <w:szCs w:val="24"/>
                <w:lang w:eastAsia="zh-CN"/>
              </w:rPr>
              <w:t xml:space="preserve"> “NTN-Payload” follows the definition from RAN3, and it includes both notions as HAPS and Satellite.</w:t>
            </w:r>
          </w:p>
        </w:tc>
        <w:tc>
          <w:tcPr>
            <w:tcW w:w="734" w:type="pct"/>
          </w:tcPr>
          <w:p w14:paraId="065E5641" w14:textId="25E7E0BF" w:rsidR="00084C11" w:rsidRPr="00621B25" w:rsidRDefault="00C63352" w:rsidP="00084C11">
            <w:pPr>
              <w:overflowPunct w:val="0"/>
              <w:spacing w:after="120"/>
              <w:rPr>
                <w:rFonts w:asciiTheme="minorBidi" w:hAnsiTheme="minorBidi"/>
                <w:b/>
                <w:color w:val="000000" w:themeColor="text1"/>
              </w:rPr>
            </w:pPr>
            <w:r>
              <w:rPr>
                <w:rFonts w:eastAsiaTheme="minorEastAsia"/>
                <w:b/>
                <w:bCs/>
                <w:lang w:val="en-US" w:eastAsia="zh-CN"/>
              </w:rPr>
              <w:t>#99</w:t>
            </w:r>
            <w:r w:rsidRPr="00621B25">
              <w:rPr>
                <w:rFonts w:eastAsiaTheme="minorEastAsia"/>
                <w:b/>
                <w:bCs/>
                <w:lang w:val="en-US" w:eastAsia="zh-CN"/>
              </w:rPr>
              <w:t>-e</w:t>
            </w:r>
          </w:p>
        </w:tc>
      </w:tr>
    </w:tbl>
    <w:p w14:paraId="4FE22E21" w14:textId="13C4CCE0" w:rsidR="00C42788" w:rsidRDefault="00C42788">
      <w:pPr>
        <w:rPr>
          <w:lang w:val="en-US" w:eastAsia="zh-CN"/>
        </w:rPr>
      </w:pPr>
    </w:p>
    <w:p w14:paraId="268F045D" w14:textId="77777777" w:rsidR="00084C11" w:rsidRDefault="00084C11" w:rsidP="00084C11">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57A72C04" w14:textId="7868D012" w:rsidR="00084C11" w:rsidRDefault="00084C11" w:rsidP="00084C11">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2-x?</w:t>
      </w:r>
    </w:p>
    <w:tbl>
      <w:tblPr>
        <w:tblStyle w:val="Grilledutableau"/>
        <w:tblW w:w="4929" w:type="pct"/>
        <w:tblLook w:val="04A0" w:firstRow="1" w:lastRow="0" w:firstColumn="1" w:lastColumn="0" w:noHBand="0" w:noVBand="1"/>
      </w:tblPr>
      <w:tblGrid>
        <w:gridCol w:w="1695"/>
        <w:gridCol w:w="7798"/>
      </w:tblGrid>
      <w:tr w:rsidR="00C63352" w14:paraId="5EF2A5EC" w14:textId="77777777" w:rsidTr="00263845">
        <w:tc>
          <w:tcPr>
            <w:tcW w:w="893" w:type="pct"/>
          </w:tcPr>
          <w:p w14:paraId="071C626F" w14:textId="77777777" w:rsidR="00C63352" w:rsidRDefault="00C63352" w:rsidP="00C63352">
            <w:pPr>
              <w:spacing w:after="120"/>
              <w:rPr>
                <w:rFonts w:eastAsiaTheme="minorEastAsia"/>
                <w:b/>
                <w:bCs/>
                <w:color w:val="0070C0"/>
                <w:lang w:val="en-US" w:eastAsia="zh-CN"/>
              </w:rPr>
            </w:pPr>
            <w:r>
              <w:rPr>
                <w:rFonts w:eastAsiaTheme="minorEastAsia"/>
                <w:b/>
                <w:bCs/>
                <w:color w:val="0070C0"/>
                <w:lang w:val="en-US" w:eastAsia="zh-CN"/>
              </w:rPr>
              <w:t>Company</w:t>
            </w:r>
          </w:p>
        </w:tc>
        <w:tc>
          <w:tcPr>
            <w:tcW w:w="4107" w:type="pct"/>
          </w:tcPr>
          <w:p w14:paraId="766DA4A4" w14:textId="0A987CAB" w:rsidR="00C63352" w:rsidRDefault="00C63352" w:rsidP="00C63352">
            <w:pPr>
              <w:spacing w:after="120"/>
              <w:rPr>
                <w:rFonts w:eastAsiaTheme="minorEastAsia"/>
                <w:b/>
                <w:bCs/>
                <w:color w:val="0070C0"/>
                <w:lang w:val="en-US" w:eastAsia="zh-CN"/>
              </w:rPr>
            </w:pPr>
            <w:r>
              <w:rPr>
                <w:rFonts w:eastAsiaTheme="minorEastAsia"/>
                <w:b/>
                <w:bCs/>
                <w:color w:val="0070C0"/>
                <w:lang w:val="en-US" w:eastAsia="zh-CN"/>
              </w:rPr>
              <w:t>Proposal 2-2</w:t>
            </w:r>
          </w:p>
        </w:tc>
      </w:tr>
      <w:tr w:rsidR="00C63352" w14:paraId="44A92AF9" w14:textId="77777777" w:rsidTr="00263845">
        <w:tc>
          <w:tcPr>
            <w:tcW w:w="893" w:type="pct"/>
          </w:tcPr>
          <w:p w14:paraId="1DD428E0" w14:textId="77777777" w:rsidR="00C63352" w:rsidRPr="00995551" w:rsidRDefault="00C63352" w:rsidP="00C63352">
            <w:pPr>
              <w:spacing w:after="120"/>
              <w:rPr>
                <w:rFonts w:eastAsiaTheme="minorEastAsia"/>
                <w:lang w:val="en-US" w:eastAsia="zh-CN"/>
              </w:rPr>
            </w:pPr>
            <w:r>
              <w:rPr>
                <w:rFonts w:eastAsiaTheme="minorEastAsia"/>
                <w:lang w:val="en-US" w:eastAsia="zh-CN"/>
              </w:rPr>
              <w:t>THALES</w:t>
            </w:r>
          </w:p>
        </w:tc>
        <w:tc>
          <w:tcPr>
            <w:tcW w:w="4107" w:type="pct"/>
          </w:tcPr>
          <w:p w14:paraId="412396DB" w14:textId="54BBF035" w:rsidR="00C63352" w:rsidRPr="00995551" w:rsidRDefault="00C63352" w:rsidP="00C63352">
            <w:pPr>
              <w:spacing w:after="120"/>
              <w:rPr>
                <w:rFonts w:eastAsiaTheme="minorEastAsia"/>
                <w:lang w:val="en-US" w:eastAsia="zh-CN"/>
              </w:rPr>
            </w:pPr>
            <w:r>
              <w:rPr>
                <w:rFonts w:eastAsiaTheme="minorEastAsia"/>
                <w:lang w:val="en-US" w:eastAsia="zh-CN"/>
              </w:rPr>
              <w:t>A</w:t>
            </w:r>
          </w:p>
        </w:tc>
      </w:tr>
      <w:tr w:rsidR="00C63352" w14:paraId="0AC425B4" w14:textId="77777777" w:rsidTr="00263845">
        <w:tc>
          <w:tcPr>
            <w:tcW w:w="893" w:type="pct"/>
          </w:tcPr>
          <w:p w14:paraId="28E25E83" w14:textId="21F4B6DF" w:rsidR="00C63352" w:rsidRPr="00995551" w:rsidRDefault="00136123" w:rsidP="00C63352">
            <w:pPr>
              <w:spacing w:after="120"/>
              <w:rPr>
                <w:rFonts w:eastAsiaTheme="minorEastAsia"/>
                <w:lang w:val="en-US" w:eastAsia="zh-CN"/>
              </w:rPr>
            </w:pPr>
            <w:r>
              <w:rPr>
                <w:rFonts w:eastAsiaTheme="minorEastAsia"/>
                <w:lang w:val="en-US" w:eastAsia="zh-CN"/>
              </w:rPr>
              <w:t>Eutelsat</w:t>
            </w:r>
          </w:p>
        </w:tc>
        <w:tc>
          <w:tcPr>
            <w:tcW w:w="4107" w:type="pct"/>
          </w:tcPr>
          <w:p w14:paraId="1FA794AA" w14:textId="441854EA" w:rsidR="00C63352" w:rsidRPr="00995551" w:rsidRDefault="00136123" w:rsidP="00C63352">
            <w:pPr>
              <w:spacing w:after="120"/>
              <w:rPr>
                <w:rFonts w:eastAsiaTheme="minorEastAsia"/>
                <w:lang w:val="en-US" w:eastAsia="zh-CN"/>
              </w:rPr>
            </w:pPr>
            <w:r>
              <w:rPr>
                <w:rFonts w:eastAsiaTheme="minorEastAsia"/>
                <w:lang w:val="en-US" w:eastAsia="zh-CN"/>
              </w:rPr>
              <w:t>A</w:t>
            </w:r>
          </w:p>
        </w:tc>
      </w:tr>
      <w:tr w:rsidR="00476737" w14:paraId="5D79449E" w14:textId="77777777" w:rsidTr="00476737">
        <w:tc>
          <w:tcPr>
            <w:tcW w:w="893" w:type="pct"/>
          </w:tcPr>
          <w:p w14:paraId="7CDF4EF1" w14:textId="0DCF8D0A" w:rsidR="00476737" w:rsidRPr="00263845" w:rsidRDefault="00476737" w:rsidP="00C63352">
            <w:pPr>
              <w:spacing w:after="120"/>
              <w:rPr>
                <w:rFonts w:eastAsiaTheme="minorEastAsia"/>
                <w:bCs/>
                <w:lang w:val="en-US" w:eastAsia="zh-CN"/>
              </w:rPr>
            </w:pPr>
            <w:r w:rsidRPr="00263845">
              <w:rPr>
                <w:rFonts w:eastAsiaTheme="minorEastAsia"/>
                <w:bCs/>
                <w:lang w:val="en-US" w:eastAsia="zh-CN"/>
              </w:rPr>
              <w:t>Intelsat</w:t>
            </w:r>
          </w:p>
        </w:tc>
        <w:tc>
          <w:tcPr>
            <w:tcW w:w="4107" w:type="pct"/>
          </w:tcPr>
          <w:p w14:paraId="1DE46166" w14:textId="6E626271" w:rsidR="00476737" w:rsidRPr="00995551" w:rsidRDefault="00476737" w:rsidP="00C63352">
            <w:pPr>
              <w:spacing w:after="120"/>
              <w:rPr>
                <w:rFonts w:eastAsiaTheme="minorEastAsia"/>
                <w:lang w:val="en-US" w:eastAsia="zh-CN"/>
              </w:rPr>
            </w:pPr>
            <w:r>
              <w:rPr>
                <w:rFonts w:eastAsiaTheme="minorEastAsia"/>
                <w:lang w:val="en-US" w:eastAsia="zh-CN"/>
              </w:rPr>
              <w:t>A</w:t>
            </w:r>
          </w:p>
        </w:tc>
      </w:tr>
      <w:tr w:rsidR="00044186" w14:paraId="7498E471" w14:textId="77777777" w:rsidTr="00476737">
        <w:tc>
          <w:tcPr>
            <w:tcW w:w="893" w:type="pct"/>
          </w:tcPr>
          <w:p w14:paraId="74EA08CB" w14:textId="381635A6" w:rsidR="00044186" w:rsidRPr="00A83612" w:rsidRDefault="00044186" w:rsidP="00044186">
            <w:pPr>
              <w:spacing w:after="120"/>
              <w:rPr>
                <w:rFonts w:eastAsiaTheme="minorEastAsia"/>
                <w:bCs/>
                <w:lang w:val="en-US" w:eastAsia="zh-CN"/>
              </w:rPr>
            </w:pPr>
            <w:r>
              <w:rPr>
                <w:rFonts w:eastAsiaTheme="minorEastAsia" w:hint="eastAsia"/>
                <w:lang w:val="en-US" w:eastAsia="zh-CN"/>
              </w:rPr>
              <w:t>X</w:t>
            </w:r>
            <w:r>
              <w:rPr>
                <w:rFonts w:eastAsiaTheme="minorEastAsia"/>
                <w:lang w:val="en-US" w:eastAsia="zh-CN"/>
              </w:rPr>
              <w:t>iaomi</w:t>
            </w:r>
          </w:p>
        </w:tc>
        <w:tc>
          <w:tcPr>
            <w:tcW w:w="4107" w:type="pct"/>
          </w:tcPr>
          <w:p w14:paraId="5160408B" w14:textId="4714F513" w:rsidR="00044186" w:rsidRDefault="00044186" w:rsidP="00044186">
            <w:pPr>
              <w:spacing w:after="120"/>
              <w:rPr>
                <w:rFonts w:eastAsiaTheme="minorEastAsia"/>
                <w:lang w:val="en-US" w:eastAsia="zh-CN"/>
              </w:rPr>
            </w:pPr>
            <w:r>
              <w:rPr>
                <w:rFonts w:eastAsiaTheme="minorEastAsia"/>
                <w:lang w:val="en-US" w:eastAsia="zh-CN"/>
              </w:rPr>
              <w:t xml:space="preserve">It depends on outcome of </w:t>
            </w:r>
            <w:r w:rsidRPr="00AC7477">
              <w:rPr>
                <w:rFonts w:eastAsiaTheme="minorEastAsia"/>
                <w:lang w:val="en-US" w:eastAsia="zh-CN"/>
              </w:rPr>
              <w:t>1.2.1</w:t>
            </w:r>
            <w:r w:rsidRPr="00AC7477">
              <w:rPr>
                <w:rFonts w:eastAsiaTheme="minorEastAsia"/>
                <w:lang w:val="en-US" w:eastAsia="zh-CN"/>
              </w:rPr>
              <w:tab/>
              <w:t>Sub-topic 1-1</w:t>
            </w:r>
          </w:p>
        </w:tc>
      </w:tr>
      <w:tr w:rsidR="00E43015" w14:paraId="12538E28" w14:textId="77777777" w:rsidTr="00476737">
        <w:tc>
          <w:tcPr>
            <w:tcW w:w="893" w:type="pct"/>
          </w:tcPr>
          <w:p w14:paraId="7C5CF2C4" w14:textId="02E326A7" w:rsidR="00E43015" w:rsidRDefault="00E43015" w:rsidP="00044186">
            <w:pPr>
              <w:spacing w:after="120"/>
              <w:rPr>
                <w:rFonts w:eastAsiaTheme="minorEastAsia"/>
                <w:lang w:val="en-US" w:eastAsia="zh-CN"/>
              </w:rPr>
            </w:pPr>
            <w:r>
              <w:rPr>
                <w:rFonts w:eastAsiaTheme="minorEastAsia" w:hint="eastAsia"/>
                <w:lang w:val="en-US" w:eastAsia="zh-CN"/>
              </w:rPr>
              <w:t>Huawei</w:t>
            </w:r>
          </w:p>
        </w:tc>
        <w:tc>
          <w:tcPr>
            <w:tcW w:w="4107" w:type="pct"/>
          </w:tcPr>
          <w:p w14:paraId="14DA35ED" w14:textId="5F4E855F" w:rsidR="00E43015" w:rsidRDefault="00E43015" w:rsidP="00044186">
            <w:pPr>
              <w:spacing w:after="120"/>
              <w:rPr>
                <w:rFonts w:eastAsiaTheme="minorEastAsia"/>
                <w:lang w:val="en-US" w:eastAsia="zh-CN"/>
              </w:rPr>
            </w:pPr>
            <w:r>
              <w:rPr>
                <w:rFonts w:eastAsiaTheme="minorEastAsia" w:hint="eastAsia"/>
                <w:lang w:val="en-US" w:eastAsia="zh-CN"/>
              </w:rPr>
              <w:t>A</w:t>
            </w:r>
          </w:p>
        </w:tc>
      </w:tr>
      <w:tr w:rsidR="00D2561D" w14:paraId="7B1A01FD" w14:textId="77777777" w:rsidTr="00476737">
        <w:tc>
          <w:tcPr>
            <w:tcW w:w="893" w:type="pct"/>
          </w:tcPr>
          <w:p w14:paraId="5873D17A" w14:textId="0F791829" w:rsidR="00D2561D" w:rsidRDefault="00D2561D" w:rsidP="00D2561D">
            <w:pPr>
              <w:spacing w:after="120"/>
              <w:rPr>
                <w:rFonts w:eastAsiaTheme="minorEastAsia"/>
                <w:lang w:val="en-US" w:eastAsia="zh-CN"/>
              </w:rPr>
            </w:pPr>
            <w:r>
              <w:rPr>
                <w:rFonts w:eastAsiaTheme="minorEastAsia"/>
                <w:lang w:val="en-US" w:eastAsia="zh-CN"/>
              </w:rPr>
              <w:t>Hughes/EchoStar</w:t>
            </w:r>
          </w:p>
        </w:tc>
        <w:tc>
          <w:tcPr>
            <w:tcW w:w="4107" w:type="pct"/>
          </w:tcPr>
          <w:p w14:paraId="6E382616" w14:textId="33A0A593" w:rsidR="00D2561D" w:rsidRDefault="00D2561D" w:rsidP="00D2561D">
            <w:pPr>
              <w:spacing w:after="120"/>
              <w:rPr>
                <w:rFonts w:eastAsiaTheme="minorEastAsia"/>
                <w:lang w:val="en-US" w:eastAsia="zh-CN"/>
              </w:rPr>
            </w:pPr>
            <w:r>
              <w:rPr>
                <w:rFonts w:eastAsiaTheme="minorEastAsia"/>
                <w:lang w:val="en-US" w:eastAsia="zh-CN"/>
              </w:rPr>
              <w:t>A</w:t>
            </w:r>
          </w:p>
        </w:tc>
      </w:tr>
      <w:tr w:rsidR="00D2561D" w14:paraId="2A04D2B8" w14:textId="77777777" w:rsidTr="00476737">
        <w:tc>
          <w:tcPr>
            <w:tcW w:w="893" w:type="pct"/>
          </w:tcPr>
          <w:p w14:paraId="68167CF4" w14:textId="34FCD996" w:rsidR="00D2561D" w:rsidRDefault="00D2561D" w:rsidP="00D2561D">
            <w:pPr>
              <w:spacing w:after="120"/>
              <w:rPr>
                <w:rFonts w:eastAsiaTheme="minorEastAsia"/>
                <w:lang w:val="en-US" w:eastAsia="zh-CN"/>
              </w:rPr>
            </w:pPr>
            <w:r>
              <w:rPr>
                <w:rFonts w:eastAsiaTheme="minorEastAsia"/>
                <w:lang w:val="en-US" w:eastAsia="zh-CN"/>
              </w:rPr>
              <w:t>Nokia</w:t>
            </w:r>
          </w:p>
        </w:tc>
        <w:tc>
          <w:tcPr>
            <w:tcW w:w="4107" w:type="pct"/>
          </w:tcPr>
          <w:p w14:paraId="41C47D39" w14:textId="63341985" w:rsidR="00D2561D" w:rsidRDefault="00D2561D" w:rsidP="00D2561D">
            <w:pPr>
              <w:spacing w:after="120"/>
              <w:rPr>
                <w:rFonts w:eastAsiaTheme="minorEastAsia"/>
                <w:lang w:val="en-US" w:eastAsia="zh-CN"/>
              </w:rPr>
            </w:pPr>
            <w:r>
              <w:rPr>
                <w:rFonts w:eastAsiaTheme="minorEastAsia"/>
                <w:lang w:eastAsia="zh-CN"/>
              </w:rPr>
              <w:t xml:space="preserve">D – Naturally different implementations might have different aspects but 3GPP requirements are universally defined and shall be followed where applicable. </w:t>
            </w:r>
          </w:p>
        </w:tc>
      </w:tr>
      <w:tr w:rsidR="00C63352" w14:paraId="471BC8C3" w14:textId="77777777" w:rsidTr="00263845">
        <w:tc>
          <w:tcPr>
            <w:tcW w:w="893" w:type="pct"/>
          </w:tcPr>
          <w:p w14:paraId="4F6BF076" w14:textId="77777777" w:rsidR="00C63352" w:rsidRPr="0038454C" w:rsidRDefault="00C63352" w:rsidP="00C63352">
            <w:pPr>
              <w:spacing w:after="120"/>
              <w:rPr>
                <w:rFonts w:eastAsiaTheme="minorEastAsia"/>
                <w:b/>
                <w:bCs/>
                <w:lang w:val="en-US" w:eastAsia="zh-CN"/>
              </w:rPr>
            </w:pPr>
            <w:r w:rsidRPr="0038454C">
              <w:rPr>
                <w:rFonts w:eastAsiaTheme="minorEastAsia"/>
                <w:b/>
                <w:bCs/>
                <w:lang w:val="en-US" w:eastAsia="zh-CN"/>
              </w:rPr>
              <w:t>Result</w:t>
            </w:r>
          </w:p>
        </w:tc>
        <w:tc>
          <w:tcPr>
            <w:tcW w:w="4107" w:type="pct"/>
          </w:tcPr>
          <w:p w14:paraId="1B2AB4BC" w14:textId="77777777" w:rsidR="00C63352" w:rsidRPr="00995551" w:rsidRDefault="00C63352" w:rsidP="00C63352">
            <w:pPr>
              <w:spacing w:after="120"/>
              <w:rPr>
                <w:rFonts w:eastAsiaTheme="minorEastAsia"/>
                <w:lang w:val="en-US" w:eastAsia="zh-CN"/>
              </w:rPr>
            </w:pPr>
          </w:p>
        </w:tc>
      </w:tr>
    </w:tbl>
    <w:p w14:paraId="4509603A" w14:textId="46309F1A" w:rsidR="009B1829" w:rsidRDefault="009B1829">
      <w:pPr>
        <w:rPr>
          <w:lang w:val="en-US" w:eastAsia="zh-CN"/>
        </w:rPr>
      </w:pPr>
    </w:p>
    <w:p w14:paraId="1913EA37" w14:textId="77777777" w:rsidR="009B52BF" w:rsidRDefault="009B52BF" w:rsidP="009B52BF">
      <w:r w:rsidRPr="008C67C9">
        <w:rPr>
          <w:highlight w:val="yellow"/>
        </w:rPr>
        <w:t>The above tables in 2</w:t>
      </w:r>
      <w:r w:rsidRPr="008C67C9">
        <w:rPr>
          <w:highlight w:val="yellow"/>
          <w:vertAlign w:val="superscript"/>
        </w:rPr>
        <w:t>nd</w:t>
      </w:r>
      <w:r w:rsidRPr="008C67C9">
        <w:rPr>
          <w:highlight w:val="yellow"/>
        </w:rPr>
        <w:t xml:space="preserve"> round expressed the opinions of </w:t>
      </w:r>
      <w:r>
        <w:rPr>
          <w:highlight w:val="yellow"/>
        </w:rPr>
        <w:t xml:space="preserve">only </w:t>
      </w:r>
      <w:r w:rsidRPr="008C67C9">
        <w:rPr>
          <w:highlight w:val="yellow"/>
        </w:rPr>
        <w:t xml:space="preserve">some companies as it was decided </w:t>
      </w:r>
      <w:r>
        <w:rPr>
          <w:highlight w:val="yellow"/>
        </w:rPr>
        <w:t xml:space="preserve">not </w:t>
      </w:r>
      <w:r w:rsidRPr="008C67C9">
        <w:rPr>
          <w:highlight w:val="yellow"/>
        </w:rPr>
        <w:t>to comment further those proposals after the GTW meeting.</w:t>
      </w:r>
    </w:p>
    <w:p w14:paraId="098BCFE3" w14:textId="77777777" w:rsidR="002533FB" w:rsidRDefault="002533FB" w:rsidP="005D5A10">
      <w:pPr>
        <w:rPr>
          <w:highlight w:val="green"/>
        </w:rPr>
      </w:pPr>
    </w:p>
    <w:p w14:paraId="3F779E7E" w14:textId="600060BB" w:rsidR="005D5A10" w:rsidRPr="00B57F8B" w:rsidRDefault="005D5A10" w:rsidP="005D5A10">
      <w:r w:rsidRPr="00B57F8B">
        <w:rPr>
          <w:highlight w:val="green"/>
        </w:rPr>
        <w:lastRenderedPageBreak/>
        <w:t>After the GTW discussion</w:t>
      </w:r>
      <w:r>
        <w:rPr>
          <w:highlight w:val="green"/>
        </w:rPr>
        <w:t xml:space="preserve"> (16/04 3am-5am UTC)</w:t>
      </w:r>
      <w:r w:rsidRPr="00B57F8B">
        <w:rPr>
          <w:highlight w:val="yellow"/>
        </w:rPr>
        <w:t>, the issues are updated/agreed as follows (please consider this latest version) :</w:t>
      </w:r>
    </w:p>
    <w:tbl>
      <w:tblPr>
        <w:tblStyle w:val="Grilledutableau"/>
        <w:tblW w:w="5000" w:type="pct"/>
        <w:tblLook w:val="04A0" w:firstRow="1" w:lastRow="0" w:firstColumn="1" w:lastColumn="0" w:noHBand="0" w:noVBand="1"/>
      </w:tblPr>
      <w:tblGrid>
        <w:gridCol w:w="1321"/>
        <w:gridCol w:w="6895"/>
        <w:gridCol w:w="1414"/>
      </w:tblGrid>
      <w:tr w:rsidR="005D5A10" w14:paraId="46066D33" w14:textId="77777777" w:rsidTr="00307FFB">
        <w:tc>
          <w:tcPr>
            <w:tcW w:w="686" w:type="pct"/>
          </w:tcPr>
          <w:p w14:paraId="5F45A634" w14:textId="77777777" w:rsidR="005D5A10" w:rsidRDefault="005D5A10" w:rsidP="00307FFB">
            <w:pPr>
              <w:rPr>
                <w:rFonts w:eastAsiaTheme="minorEastAsia"/>
                <w:b/>
                <w:bCs/>
                <w:color w:val="0070C0"/>
                <w:lang w:val="en-US" w:eastAsia="zh-CN"/>
              </w:rPr>
            </w:pPr>
          </w:p>
        </w:tc>
        <w:tc>
          <w:tcPr>
            <w:tcW w:w="3580" w:type="pct"/>
          </w:tcPr>
          <w:p w14:paraId="0E05F521" w14:textId="77777777" w:rsidR="005D5A10" w:rsidRDefault="005D5A10" w:rsidP="00307FFB">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4" w:type="pct"/>
          </w:tcPr>
          <w:p w14:paraId="1599BD78" w14:textId="77777777" w:rsidR="005D5A10" w:rsidRDefault="005D5A10" w:rsidP="00307FFB">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5D5A10" w14:paraId="5B823DC3" w14:textId="77777777" w:rsidTr="00307FFB">
        <w:tc>
          <w:tcPr>
            <w:tcW w:w="686" w:type="pct"/>
          </w:tcPr>
          <w:p w14:paraId="7F9817BD" w14:textId="77777777" w:rsidR="005D5A10" w:rsidRDefault="005D5A10" w:rsidP="00307FFB">
            <w:pPr>
              <w:rPr>
                <w:b/>
                <w:color w:val="0070C0"/>
                <w:u w:val="single"/>
                <w:lang w:eastAsia="ko-KR"/>
              </w:rPr>
            </w:pPr>
            <w:r>
              <w:rPr>
                <w:b/>
                <w:color w:val="0070C0"/>
                <w:u w:val="single"/>
                <w:lang w:eastAsia="ko-KR"/>
              </w:rPr>
              <w:t xml:space="preserve">Issue 2-1: </w:t>
            </w:r>
          </w:p>
          <w:p w14:paraId="08D3A22D" w14:textId="77777777" w:rsidR="005D5A10" w:rsidRDefault="005D5A10" w:rsidP="00307FFB">
            <w:pPr>
              <w:rPr>
                <w:rFonts w:eastAsiaTheme="minorEastAsia"/>
                <w:color w:val="0070C0"/>
                <w:lang w:val="en-US" w:eastAsia="zh-CN"/>
              </w:rPr>
            </w:pPr>
            <w:proofErr w:type="spellStart"/>
            <w:r>
              <w:rPr>
                <w:rFonts w:asciiTheme="minorBidi" w:hAnsiTheme="minorBidi"/>
                <w:color w:val="000000" w:themeColor="text1"/>
              </w:rPr>
              <w:t>gNB</w:t>
            </w:r>
            <w:proofErr w:type="spellEnd"/>
            <w:r>
              <w:rPr>
                <w:rFonts w:asciiTheme="minorBidi" w:hAnsiTheme="minorBidi"/>
                <w:color w:val="000000" w:themeColor="text1"/>
              </w:rPr>
              <w:t xml:space="preserve"> hypotheses for the ground </w:t>
            </w:r>
            <w:proofErr w:type="spellStart"/>
            <w:r>
              <w:rPr>
                <w:rFonts w:asciiTheme="minorBidi" w:hAnsiTheme="minorBidi"/>
                <w:color w:val="000000" w:themeColor="text1"/>
              </w:rPr>
              <w:t>gNB</w:t>
            </w:r>
            <w:proofErr w:type="spellEnd"/>
            <w:r>
              <w:rPr>
                <w:rFonts w:asciiTheme="minorBidi" w:hAnsiTheme="minorBidi"/>
                <w:color w:val="000000" w:themeColor="text1"/>
              </w:rPr>
              <w:t xml:space="preserve"> component in NTN</w:t>
            </w:r>
            <w:r>
              <w:rPr>
                <w:rFonts w:eastAsiaTheme="minorEastAsia"/>
                <w:color w:val="0070C0"/>
                <w:lang w:val="en-US" w:eastAsia="zh-CN"/>
              </w:rPr>
              <w:t xml:space="preserve"> </w:t>
            </w:r>
          </w:p>
        </w:tc>
        <w:tc>
          <w:tcPr>
            <w:tcW w:w="3580" w:type="pct"/>
          </w:tcPr>
          <w:p w14:paraId="3A015D35" w14:textId="77777777" w:rsidR="005D5A10" w:rsidRPr="00A96B37" w:rsidRDefault="005D5A10" w:rsidP="00307FFB">
            <w:pPr>
              <w:rPr>
                <w:rFonts w:asciiTheme="minorBidi" w:eastAsia="MS Mincho" w:hAnsiTheme="minorBidi"/>
                <w:b/>
              </w:rPr>
            </w:pPr>
            <w:r w:rsidRPr="00621B25">
              <w:rPr>
                <w:rFonts w:asciiTheme="minorBidi" w:hAnsiTheme="minorBidi"/>
                <w:b/>
              </w:rPr>
              <w:t xml:space="preserve">Proposal 2-1: </w:t>
            </w:r>
            <w:r w:rsidRPr="00B57F8B">
              <w:rPr>
                <w:rFonts w:asciiTheme="minorBidi" w:hAnsiTheme="minorBidi"/>
              </w:rPr>
              <w:t xml:space="preserve">RAN4 can reuse in Rel-17 current </w:t>
            </w:r>
            <w:proofErr w:type="spellStart"/>
            <w:r w:rsidRPr="00B57F8B">
              <w:rPr>
                <w:rFonts w:asciiTheme="minorBidi" w:hAnsiTheme="minorBidi"/>
              </w:rPr>
              <w:t>gNB</w:t>
            </w:r>
            <w:proofErr w:type="spellEnd"/>
            <w:r w:rsidRPr="00B57F8B">
              <w:rPr>
                <w:rFonts w:asciiTheme="minorBidi" w:hAnsiTheme="minorBidi"/>
              </w:rPr>
              <w:t xml:space="preserve"> hypotheses for the “Non-NTN infrastructure </w:t>
            </w:r>
            <w:proofErr w:type="spellStart"/>
            <w:r w:rsidRPr="00B57F8B">
              <w:rPr>
                <w:rFonts w:asciiTheme="minorBidi" w:hAnsiTheme="minorBidi"/>
              </w:rPr>
              <w:t>gNB</w:t>
            </w:r>
            <w:proofErr w:type="spellEnd"/>
            <w:r w:rsidRPr="00B57F8B">
              <w:rPr>
                <w:rFonts w:asciiTheme="minorBidi" w:hAnsiTheme="minorBidi"/>
              </w:rPr>
              <w:t xml:space="preserve"> functions” component in NTN, as described by the technical specification TS 38.104.</w:t>
            </w:r>
          </w:p>
          <w:p w14:paraId="61619152" w14:textId="77777777" w:rsidR="005D5A10" w:rsidRDefault="005D5A10" w:rsidP="00307FFB">
            <w:pPr>
              <w:rPr>
                <w:rFonts w:eastAsiaTheme="minorEastAsia"/>
                <w:color w:val="0070C0"/>
                <w:lang w:val="en-US" w:eastAsia="zh-CN"/>
              </w:rPr>
            </w:pPr>
          </w:p>
        </w:tc>
        <w:tc>
          <w:tcPr>
            <w:tcW w:w="734" w:type="pct"/>
          </w:tcPr>
          <w:p w14:paraId="7710D32C" w14:textId="77777777" w:rsidR="005D5A10" w:rsidRPr="00621B25" w:rsidRDefault="005D5A10" w:rsidP="00307FFB">
            <w:pPr>
              <w:rPr>
                <w:rFonts w:asciiTheme="minorBidi" w:hAnsiTheme="minorBidi"/>
                <w:b/>
              </w:rPr>
            </w:pPr>
            <w:r w:rsidRPr="00C63352">
              <w:rPr>
                <w:rFonts w:eastAsiaTheme="minorEastAsia"/>
                <w:b/>
                <w:bCs/>
                <w:lang w:val="en-US" w:eastAsia="zh-CN"/>
              </w:rPr>
              <w:t>#9</w:t>
            </w:r>
            <w:r>
              <w:rPr>
                <w:rFonts w:eastAsiaTheme="minorEastAsia"/>
                <w:b/>
                <w:bCs/>
                <w:lang w:val="en-US" w:eastAsia="zh-CN"/>
              </w:rPr>
              <w:t>9</w:t>
            </w:r>
            <w:r w:rsidRPr="00B57F8B">
              <w:rPr>
                <w:rFonts w:eastAsiaTheme="minorEastAsia"/>
                <w:b/>
                <w:bCs/>
                <w:lang w:val="en-US" w:eastAsia="zh-CN"/>
              </w:rPr>
              <w:t>-e</w:t>
            </w:r>
          </w:p>
        </w:tc>
      </w:tr>
      <w:tr w:rsidR="005D5A10" w14:paraId="6047F0FF" w14:textId="77777777" w:rsidTr="00307FFB">
        <w:tc>
          <w:tcPr>
            <w:tcW w:w="686" w:type="pct"/>
          </w:tcPr>
          <w:p w14:paraId="2E884891" w14:textId="77777777" w:rsidR="005D5A10" w:rsidRDefault="005D5A10" w:rsidP="00307FFB">
            <w:pPr>
              <w:rPr>
                <w:b/>
                <w:color w:val="0070C0"/>
                <w:u w:val="single"/>
                <w:lang w:eastAsia="ko-KR"/>
              </w:rPr>
            </w:pPr>
            <w:r>
              <w:rPr>
                <w:b/>
                <w:color w:val="0070C0"/>
                <w:u w:val="single"/>
                <w:lang w:eastAsia="ko-KR"/>
              </w:rPr>
              <w:t xml:space="preserve">Issue 2-2: </w:t>
            </w:r>
          </w:p>
          <w:p w14:paraId="3D54BDA4" w14:textId="77777777" w:rsidR="005D5A10" w:rsidRPr="00FF6830" w:rsidRDefault="005D5A10" w:rsidP="00307FFB">
            <w:pPr>
              <w:rPr>
                <w:b/>
                <w:color w:val="0070C0"/>
                <w:u w:val="single"/>
                <w:lang w:eastAsia="ko-KR"/>
              </w:rPr>
            </w:pPr>
            <w:r>
              <w:rPr>
                <w:rFonts w:asciiTheme="minorBidi" w:hAnsiTheme="minorBidi"/>
                <w:color w:val="000000" w:themeColor="text1"/>
              </w:rPr>
              <w:t>NTN GW parameters/ requirements</w:t>
            </w:r>
            <w:r w:rsidRPr="00FF6830">
              <w:rPr>
                <w:b/>
                <w:color w:val="0070C0"/>
                <w:u w:val="single"/>
                <w:lang w:eastAsia="ko-KR"/>
              </w:rPr>
              <w:t xml:space="preserve"> </w:t>
            </w:r>
          </w:p>
        </w:tc>
        <w:tc>
          <w:tcPr>
            <w:tcW w:w="3580" w:type="pct"/>
          </w:tcPr>
          <w:p w14:paraId="76FC03AF" w14:textId="77777777" w:rsidR="005D5A10" w:rsidRPr="00A96B37" w:rsidRDefault="005D5A10" w:rsidP="00307FFB">
            <w:pPr>
              <w:spacing w:after="120"/>
              <w:rPr>
                <w:b/>
                <w:szCs w:val="24"/>
                <w:lang w:eastAsia="zh-CN"/>
              </w:rPr>
            </w:pPr>
            <w:r w:rsidRPr="00621B25">
              <w:rPr>
                <w:rFonts w:asciiTheme="minorBidi" w:hAnsiTheme="minorBidi"/>
                <w:b/>
              </w:rPr>
              <w:t xml:space="preserve">Proposal 2-2: </w:t>
            </w:r>
            <w:r w:rsidRPr="00B57F8B">
              <w:rPr>
                <w:rFonts w:asciiTheme="minorBidi" w:hAnsiTheme="minorBidi"/>
              </w:rPr>
              <w:t>NTN GW parameters/requirements (e.g. NTN GW REFSENS) are implementation dependent.</w:t>
            </w:r>
          </w:p>
          <w:p w14:paraId="3D2638E0" w14:textId="77777777" w:rsidR="005D5A10" w:rsidRPr="00471E3E" w:rsidRDefault="005D5A10" w:rsidP="00307FFB">
            <w:pPr>
              <w:pStyle w:val="Paragraphedeliste"/>
              <w:spacing w:after="120"/>
              <w:ind w:firstLine="0"/>
              <w:textAlignment w:val="auto"/>
              <w:rPr>
                <w:rFonts w:eastAsia="SimSun"/>
                <w:color w:val="000000" w:themeColor="text1"/>
                <w:szCs w:val="24"/>
                <w:lang w:eastAsia="zh-CN"/>
              </w:rPr>
            </w:pPr>
          </w:p>
        </w:tc>
        <w:tc>
          <w:tcPr>
            <w:tcW w:w="734" w:type="pct"/>
          </w:tcPr>
          <w:p w14:paraId="7E60BD37" w14:textId="586BC62E" w:rsidR="005D5A10" w:rsidRPr="00621B25" w:rsidRDefault="005D5A10" w:rsidP="00307FFB">
            <w:pPr>
              <w:spacing w:after="120"/>
              <w:rPr>
                <w:rFonts w:asciiTheme="minorBidi" w:hAnsiTheme="minorBidi"/>
                <w:b/>
              </w:rPr>
            </w:pPr>
            <w:r w:rsidRPr="00C63352">
              <w:rPr>
                <w:rFonts w:eastAsiaTheme="minorEastAsia"/>
                <w:b/>
                <w:bCs/>
                <w:lang w:val="en-US" w:eastAsia="zh-CN"/>
              </w:rPr>
              <w:t>#9</w:t>
            </w:r>
            <w:r>
              <w:rPr>
                <w:rFonts w:eastAsiaTheme="minorEastAsia"/>
                <w:b/>
                <w:bCs/>
                <w:lang w:val="en-US" w:eastAsia="zh-CN"/>
              </w:rPr>
              <w:t>9</w:t>
            </w:r>
            <w:r w:rsidRPr="00B57F8B">
              <w:rPr>
                <w:rFonts w:eastAsiaTheme="minorEastAsia"/>
                <w:b/>
                <w:bCs/>
                <w:lang w:val="en-US" w:eastAsia="zh-CN"/>
              </w:rPr>
              <w:t>-e</w:t>
            </w:r>
          </w:p>
        </w:tc>
      </w:tr>
      <w:tr w:rsidR="005D5A10" w14:paraId="6DDF8271" w14:textId="77777777" w:rsidTr="00307FFB">
        <w:tc>
          <w:tcPr>
            <w:tcW w:w="686" w:type="pct"/>
          </w:tcPr>
          <w:p w14:paraId="42F556F4" w14:textId="77777777" w:rsidR="005D5A10" w:rsidRDefault="005D5A10" w:rsidP="00307FFB">
            <w:pPr>
              <w:rPr>
                <w:sz w:val="22"/>
                <w:szCs w:val="22"/>
              </w:rPr>
            </w:pPr>
            <w:r>
              <w:rPr>
                <w:b/>
                <w:color w:val="0070C0"/>
                <w:u w:val="single"/>
                <w:lang w:eastAsia="ko-KR"/>
              </w:rPr>
              <w:t xml:space="preserve">Issue 2-3: </w:t>
            </w:r>
          </w:p>
          <w:p w14:paraId="5915B331" w14:textId="77777777" w:rsidR="005D5A10" w:rsidRDefault="005D5A10" w:rsidP="00307FFB">
            <w:pPr>
              <w:rPr>
                <w:b/>
                <w:color w:val="0070C0"/>
                <w:u w:val="single"/>
                <w:lang w:eastAsia="ko-KR"/>
              </w:rPr>
            </w:pPr>
            <w:r>
              <w:rPr>
                <w:rFonts w:asciiTheme="minorBidi" w:hAnsiTheme="minorBidi"/>
                <w:color w:val="000000" w:themeColor="text1"/>
              </w:rPr>
              <w:t>New TS capturing the radio transmission and reception requirements for the NTN-Payload</w:t>
            </w:r>
          </w:p>
        </w:tc>
        <w:tc>
          <w:tcPr>
            <w:tcW w:w="3580" w:type="pct"/>
          </w:tcPr>
          <w:p w14:paraId="308855DD" w14:textId="77777777" w:rsidR="005D5A10" w:rsidRPr="00EC304A" w:rsidRDefault="005D5A10" w:rsidP="00307FFB">
            <w:pPr>
              <w:overflowPunct w:val="0"/>
              <w:spacing w:after="120"/>
              <w:rPr>
                <w:color w:val="0070C0"/>
                <w:szCs w:val="24"/>
                <w:lang w:eastAsia="zh-CN"/>
              </w:rPr>
            </w:pPr>
            <w:r w:rsidRPr="00621B25">
              <w:rPr>
                <w:rFonts w:asciiTheme="minorBidi" w:hAnsiTheme="minorBidi"/>
                <w:b/>
                <w:color w:val="000000" w:themeColor="text1"/>
              </w:rPr>
              <w:t>Proposal 2-3:</w:t>
            </w:r>
            <w:r>
              <w:rPr>
                <w:rFonts w:asciiTheme="minorBidi" w:hAnsiTheme="minorBidi"/>
                <w:color w:val="000000" w:themeColor="text1"/>
              </w:rPr>
              <w:t xml:space="preserve"> </w:t>
            </w:r>
            <w:r w:rsidRPr="00621B25">
              <w:rPr>
                <w:rFonts w:asciiTheme="minorBidi" w:hAnsiTheme="minorBidi"/>
                <w:color w:val="000000" w:themeColor="text1"/>
              </w:rPr>
              <w:t xml:space="preserve">New TS capturing the radio transmission and reception requirements for </w:t>
            </w:r>
            <w:r w:rsidRPr="00621B25">
              <w:rPr>
                <w:rFonts w:asciiTheme="minorBidi" w:hAnsiTheme="minorBidi"/>
                <w:b/>
                <w:color w:val="000000" w:themeColor="text1"/>
              </w:rPr>
              <w:t>the NTN-Payload</w:t>
            </w:r>
            <w:r>
              <w:rPr>
                <w:rFonts w:asciiTheme="minorBidi" w:hAnsiTheme="minorBidi"/>
                <w:b/>
                <w:color w:val="000000" w:themeColor="text1"/>
              </w:rPr>
              <w:t>.</w:t>
            </w:r>
          </w:p>
          <w:p w14:paraId="7952CACF" w14:textId="77777777" w:rsidR="005D5A10" w:rsidRDefault="005D5A10" w:rsidP="00307FFB">
            <w:pPr>
              <w:spacing w:after="120"/>
              <w:rPr>
                <w:b/>
                <w:szCs w:val="24"/>
                <w:lang w:eastAsia="zh-CN"/>
              </w:rPr>
            </w:pPr>
          </w:p>
          <w:p w14:paraId="783B6AFF" w14:textId="77777777" w:rsidR="005D5A10" w:rsidRPr="00B57F8B" w:rsidRDefault="005D5A10" w:rsidP="00307FFB">
            <w:pPr>
              <w:spacing w:after="120"/>
              <w:rPr>
                <w:szCs w:val="24"/>
                <w:lang w:eastAsia="zh-CN"/>
              </w:rPr>
            </w:pPr>
            <w:r w:rsidRPr="00621B25">
              <w:rPr>
                <w:b/>
                <w:szCs w:val="24"/>
                <w:lang w:eastAsia="zh-CN"/>
              </w:rPr>
              <w:t>Moderator Note:</w:t>
            </w:r>
            <w:r>
              <w:rPr>
                <w:b/>
                <w:szCs w:val="24"/>
                <w:lang w:eastAsia="zh-CN"/>
              </w:rPr>
              <w:t xml:space="preserve"> </w:t>
            </w:r>
            <w:r w:rsidRPr="00621B25">
              <w:rPr>
                <w:szCs w:val="24"/>
                <w:lang w:eastAsia="zh-CN"/>
              </w:rPr>
              <w:t>The goal is not to decide</w:t>
            </w:r>
            <w:r>
              <w:rPr>
                <w:b/>
                <w:szCs w:val="24"/>
                <w:lang w:eastAsia="zh-CN"/>
              </w:rPr>
              <w:t xml:space="preserve"> Option 2, </w:t>
            </w:r>
            <w:r w:rsidRPr="00621B25">
              <w:rPr>
                <w:szCs w:val="24"/>
                <w:lang w:eastAsia="zh-CN"/>
              </w:rPr>
              <w:t xml:space="preserve">the goal if we can decide </w:t>
            </w:r>
            <w:r w:rsidRPr="001A6EE9">
              <w:rPr>
                <w:b/>
                <w:szCs w:val="24"/>
                <w:lang w:eastAsia="zh-CN"/>
              </w:rPr>
              <w:t>Option 1</w:t>
            </w:r>
            <w:r w:rsidRPr="00621B25">
              <w:rPr>
                <w:szCs w:val="24"/>
                <w:lang w:eastAsia="zh-CN"/>
              </w:rPr>
              <w:t>.</w:t>
            </w:r>
            <w:r>
              <w:rPr>
                <w:szCs w:val="24"/>
                <w:lang w:eastAsia="zh-CN"/>
              </w:rPr>
              <w:t xml:space="preserve"> “NTN-Payload” follows the definition from RAN3, and it includes both notions as HAPS and Satellite.</w:t>
            </w:r>
          </w:p>
        </w:tc>
        <w:tc>
          <w:tcPr>
            <w:tcW w:w="734" w:type="pct"/>
          </w:tcPr>
          <w:p w14:paraId="1A84A5F6" w14:textId="77777777" w:rsidR="005D5A10" w:rsidRPr="00621B25" w:rsidRDefault="005D5A10" w:rsidP="00307FFB">
            <w:pPr>
              <w:overflowPunct w:val="0"/>
              <w:spacing w:after="120"/>
              <w:rPr>
                <w:rFonts w:asciiTheme="minorBidi" w:hAnsiTheme="minorBidi"/>
                <w:b/>
                <w:color w:val="000000" w:themeColor="text1"/>
              </w:rPr>
            </w:pPr>
            <w:r>
              <w:rPr>
                <w:rFonts w:eastAsiaTheme="minorEastAsia"/>
                <w:b/>
                <w:bCs/>
                <w:lang w:val="en-US" w:eastAsia="zh-CN"/>
              </w:rPr>
              <w:t>#99</w:t>
            </w:r>
            <w:r w:rsidRPr="00621B25">
              <w:rPr>
                <w:rFonts w:eastAsiaTheme="minorEastAsia"/>
                <w:b/>
                <w:bCs/>
                <w:lang w:val="en-US" w:eastAsia="zh-CN"/>
              </w:rPr>
              <w:t>-e</w:t>
            </w:r>
          </w:p>
        </w:tc>
      </w:tr>
    </w:tbl>
    <w:p w14:paraId="13BD5BDA" w14:textId="77777777" w:rsidR="009B1829" w:rsidRPr="00263845" w:rsidRDefault="009B1829">
      <w:pPr>
        <w:rPr>
          <w:lang w:eastAsia="zh-CN"/>
        </w:rPr>
      </w:pPr>
    </w:p>
    <w:p w14:paraId="6279784F" w14:textId="7E5EE6CE" w:rsidR="009B1829" w:rsidRPr="00A96B37" w:rsidRDefault="004F4E77">
      <w:pPr>
        <w:rPr>
          <w:lang w:val="en-US" w:eastAsia="zh-CN"/>
        </w:rPr>
      </w:pPr>
      <w:r w:rsidRPr="00263845">
        <w:rPr>
          <w:b/>
          <w:lang w:val="en-US" w:eastAsia="zh-CN"/>
        </w:rPr>
        <w:t>Moderator note:</w:t>
      </w:r>
      <w:r>
        <w:rPr>
          <w:lang w:val="en-US" w:eastAsia="zh-CN"/>
        </w:rPr>
        <w:t xml:space="preserve"> Because of the GTW session (recent) agreements, no other proposals are to be discussed in RAN4#98-bis-e for Topic#2.</w:t>
      </w:r>
    </w:p>
    <w:p w14:paraId="69095ECA" w14:textId="77777777" w:rsidR="009B1829" w:rsidRPr="00A96B37" w:rsidRDefault="009B1829">
      <w:pPr>
        <w:rPr>
          <w:lang w:val="en-US" w:eastAsia="zh-CN"/>
        </w:rPr>
      </w:pPr>
    </w:p>
    <w:p w14:paraId="27866166" w14:textId="77777777" w:rsidR="009B1829" w:rsidRPr="00A96B37" w:rsidRDefault="009B1829">
      <w:pPr>
        <w:rPr>
          <w:lang w:val="en-US" w:eastAsia="zh-CN"/>
        </w:rPr>
      </w:pPr>
    </w:p>
    <w:p w14:paraId="69533CC0" w14:textId="77777777" w:rsidR="009B1829" w:rsidRPr="00A96B37" w:rsidRDefault="009B1829">
      <w:pPr>
        <w:rPr>
          <w:lang w:val="en-US" w:eastAsia="zh-CN"/>
        </w:rPr>
      </w:pPr>
    </w:p>
    <w:p w14:paraId="394E8285" w14:textId="77777777" w:rsidR="009B1829" w:rsidRPr="00A96B37" w:rsidRDefault="009B1829">
      <w:pPr>
        <w:rPr>
          <w:lang w:val="en-US" w:eastAsia="zh-CN"/>
        </w:rPr>
      </w:pPr>
    </w:p>
    <w:p w14:paraId="13F1E9F5" w14:textId="77777777" w:rsidR="009B1829" w:rsidRPr="00A96B37" w:rsidRDefault="009B1829">
      <w:pPr>
        <w:rPr>
          <w:lang w:val="en-US" w:eastAsia="zh-CN"/>
        </w:rPr>
      </w:pPr>
    </w:p>
    <w:p w14:paraId="42A913FA" w14:textId="3A0B1714" w:rsidR="009B1829" w:rsidRDefault="009B1829">
      <w:pPr>
        <w:rPr>
          <w:lang w:val="en-US" w:eastAsia="zh-CN"/>
        </w:rPr>
      </w:pPr>
    </w:p>
    <w:p w14:paraId="56811D1A" w14:textId="3246492F" w:rsidR="00CD506F" w:rsidRDefault="00CD506F">
      <w:pPr>
        <w:rPr>
          <w:lang w:val="en-US" w:eastAsia="zh-CN"/>
        </w:rPr>
      </w:pPr>
    </w:p>
    <w:p w14:paraId="4D7268A4" w14:textId="392529E1" w:rsidR="00CD506F" w:rsidRDefault="00CD506F">
      <w:pPr>
        <w:rPr>
          <w:lang w:val="en-US" w:eastAsia="zh-CN"/>
        </w:rPr>
      </w:pPr>
    </w:p>
    <w:p w14:paraId="61C46F75" w14:textId="47F4C9B9" w:rsidR="00CD506F" w:rsidRDefault="00CD506F">
      <w:pPr>
        <w:rPr>
          <w:lang w:val="en-US" w:eastAsia="zh-CN"/>
        </w:rPr>
      </w:pPr>
    </w:p>
    <w:p w14:paraId="14EB9F78" w14:textId="77777777" w:rsidR="00CD506F" w:rsidRDefault="00CD506F">
      <w:pPr>
        <w:rPr>
          <w:lang w:val="en-US" w:eastAsia="zh-CN"/>
        </w:rPr>
      </w:pPr>
    </w:p>
    <w:p w14:paraId="5CFADF74" w14:textId="1F5B4460" w:rsidR="00CD506F" w:rsidRDefault="00CD506F">
      <w:pPr>
        <w:rPr>
          <w:lang w:val="en-US" w:eastAsia="zh-CN"/>
        </w:rPr>
      </w:pPr>
    </w:p>
    <w:p w14:paraId="0B5AEB8C" w14:textId="77777777" w:rsidR="00CD506F" w:rsidRPr="00A96B37" w:rsidRDefault="00CD506F">
      <w:pPr>
        <w:rPr>
          <w:lang w:val="en-US" w:eastAsia="zh-CN"/>
        </w:rPr>
      </w:pPr>
    </w:p>
    <w:p w14:paraId="0C62C641" w14:textId="77777777" w:rsidR="009B1829" w:rsidRDefault="009B1829"/>
    <w:p w14:paraId="445C67A2" w14:textId="77777777" w:rsidR="009B1829" w:rsidRDefault="0051695A">
      <w:pPr>
        <w:pStyle w:val="Titre1"/>
        <w:numPr>
          <w:ilvl w:val="0"/>
          <w:numId w:val="2"/>
        </w:numPr>
        <w:rPr>
          <w:lang w:eastAsia="ja-JP"/>
        </w:rPr>
      </w:pPr>
      <w:proofErr w:type="spellStart"/>
      <w:r>
        <w:rPr>
          <w:lang w:eastAsia="ja-JP"/>
        </w:rPr>
        <w:lastRenderedPageBreak/>
        <w:t>Topic</w:t>
      </w:r>
      <w:proofErr w:type="spellEnd"/>
      <w:r>
        <w:rPr>
          <w:lang w:eastAsia="ja-JP"/>
        </w:rPr>
        <w:t xml:space="preserve"> #3: </w:t>
      </w:r>
      <w:r>
        <w:rPr>
          <w:color w:val="000000" w:themeColor="text1"/>
          <w:lang w:eastAsia="zh-CN"/>
        </w:rPr>
        <w:t xml:space="preserve">FR1 </w:t>
      </w:r>
      <w:proofErr w:type="spellStart"/>
      <w:r>
        <w:rPr>
          <w:color w:val="000000" w:themeColor="text1"/>
          <w:lang w:eastAsia="zh-CN"/>
        </w:rPr>
        <w:t>Generalities</w:t>
      </w:r>
      <w:proofErr w:type="spellEnd"/>
    </w:p>
    <w:p w14:paraId="28007849" w14:textId="77777777" w:rsidR="009B1829" w:rsidRDefault="0051695A">
      <w:pPr>
        <w:rPr>
          <w:i/>
          <w:color w:val="0070C0"/>
          <w:lang w:eastAsia="zh-CN"/>
        </w:rPr>
      </w:pPr>
      <w:r>
        <w:rPr>
          <w:i/>
          <w:color w:val="0070C0"/>
          <w:lang w:eastAsia="zh-CN"/>
        </w:rPr>
        <w:t xml:space="preserve">Main technical topic overview. The structure can be done based on sub-agenda basis. </w:t>
      </w:r>
    </w:p>
    <w:p w14:paraId="35135878" w14:textId="77777777" w:rsidR="009B1829" w:rsidRDefault="0051695A">
      <w:pPr>
        <w:pStyle w:val="Titre2"/>
        <w:numPr>
          <w:ilvl w:val="1"/>
          <w:numId w:val="2"/>
        </w:numPr>
      </w:pPr>
      <w:proofErr w:type="spellStart"/>
      <w:r>
        <w:t>Companies</w:t>
      </w:r>
      <w:proofErr w:type="spellEnd"/>
      <w:r>
        <w:t xml:space="preserve">’ </w:t>
      </w:r>
      <w:proofErr w:type="spellStart"/>
      <w:r>
        <w:t>contributions</w:t>
      </w:r>
      <w:proofErr w:type="spellEnd"/>
      <w:r>
        <w:t xml:space="preserve"> </w:t>
      </w:r>
      <w:proofErr w:type="spellStart"/>
      <w:r>
        <w:t>summary</w:t>
      </w:r>
      <w:proofErr w:type="spellEnd"/>
    </w:p>
    <w:tbl>
      <w:tblPr>
        <w:tblStyle w:val="Grilledutableau"/>
        <w:tblW w:w="10169" w:type="dxa"/>
        <w:tblLook w:val="04A0" w:firstRow="1" w:lastRow="0" w:firstColumn="1" w:lastColumn="0" w:noHBand="0" w:noVBand="1"/>
      </w:tblPr>
      <w:tblGrid>
        <w:gridCol w:w="1014"/>
        <w:gridCol w:w="1666"/>
        <w:gridCol w:w="7489"/>
      </w:tblGrid>
      <w:tr w:rsidR="009B1829" w14:paraId="704B9319" w14:textId="77777777">
        <w:trPr>
          <w:trHeight w:val="468"/>
        </w:trPr>
        <w:tc>
          <w:tcPr>
            <w:tcW w:w="1014" w:type="dxa"/>
            <w:vAlign w:val="center"/>
          </w:tcPr>
          <w:p w14:paraId="4235C62A" w14:textId="77777777" w:rsidR="009B1829" w:rsidRDefault="0051695A">
            <w:pPr>
              <w:spacing w:before="120" w:after="120"/>
              <w:textAlignment w:val="baseline"/>
              <w:rPr>
                <w:b/>
                <w:bCs/>
              </w:rPr>
            </w:pPr>
            <w:r>
              <w:rPr>
                <w:rFonts w:eastAsia="Yu Mincho"/>
                <w:b/>
                <w:bCs/>
              </w:rPr>
              <w:t>T-doc number</w:t>
            </w:r>
          </w:p>
        </w:tc>
        <w:tc>
          <w:tcPr>
            <w:tcW w:w="1666" w:type="dxa"/>
            <w:vAlign w:val="center"/>
          </w:tcPr>
          <w:p w14:paraId="2400198B" w14:textId="77777777" w:rsidR="009B1829" w:rsidRDefault="0051695A">
            <w:pPr>
              <w:spacing w:before="120" w:after="120"/>
              <w:textAlignment w:val="baseline"/>
              <w:rPr>
                <w:b/>
                <w:bCs/>
              </w:rPr>
            </w:pPr>
            <w:r>
              <w:rPr>
                <w:rFonts w:eastAsia="Yu Mincho"/>
                <w:b/>
                <w:bCs/>
              </w:rPr>
              <w:t>Company</w:t>
            </w:r>
          </w:p>
        </w:tc>
        <w:tc>
          <w:tcPr>
            <w:tcW w:w="7489" w:type="dxa"/>
            <w:vAlign w:val="center"/>
          </w:tcPr>
          <w:p w14:paraId="32E0ACA2" w14:textId="77777777" w:rsidR="009B1829" w:rsidRDefault="0051695A">
            <w:pPr>
              <w:spacing w:before="120" w:after="120"/>
              <w:textAlignment w:val="baseline"/>
              <w:rPr>
                <w:b/>
                <w:bCs/>
              </w:rPr>
            </w:pPr>
            <w:r>
              <w:rPr>
                <w:rFonts w:eastAsia="Yu Mincho"/>
                <w:b/>
                <w:bCs/>
              </w:rPr>
              <w:t>Proposals / Observations</w:t>
            </w:r>
          </w:p>
        </w:tc>
      </w:tr>
      <w:tr w:rsidR="009B1829" w14:paraId="4CDB96C0" w14:textId="77777777">
        <w:trPr>
          <w:trHeight w:val="468"/>
        </w:trPr>
        <w:tc>
          <w:tcPr>
            <w:tcW w:w="1014" w:type="dxa"/>
            <w:vAlign w:val="center"/>
          </w:tcPr>
          <w:p w14:paraId="1E571487" w14:textId="77777777" w:rsidR="009B1829" w:rsidRDefault="007C3D6D">
            <w:pPr>
              <w:spacing w:after="0"/>
              <w:jc w:val="center"/>
              <w:textAlignment w:val="baseline"/>
              <w:rPr>
                <w:rFonts w:asciiTheme="majorBidi" w:eastAsia="Times New Roman" w:hAnsiTheme="majorBidi" w:cstheme="majorBidi"/>
                <w:lang w:val="fr-FR" w:eastAsia="fr-FR"/>
              </w:rPr>
            </w:pPr>
            <w:hyperlink r:id="rId53" w:tgtFrame="_blank">
              <w:r w:rsidR="0051695A">
                <w:rPr>
                  <w:rStyle w:val="Lienhypertexte"/>
                  <w:rFonts w:eastAsia="Yu Mincho"/>
                  <w:color w:val="000000" w:themeColor="text1"/>
                  <w:lang w:val="fr-FR" w:eastAsia="zh-CN"/>
                </w:rPr>
                <w:t>R4-2107193</w:t>
              </w:r>
            </w:hyperlink>
          </w:p>
        </w:tc>
        <w:tc>
          <w:tcPr>
            <w:tcW w:w="1666" w:type="dxa"/>
            <w:vAlign w:val="center"/>
          </w:tcPr>
          <w:p w14:paraId="0DBB4EFF"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Nokia, Nokia Shanghai Bell</w:t>
            </w:r>
          </w:p>
        </w:tc>
        <w:tc>
          <w:tcPr>
            <w:tcW w:w="7489" w:type="dxa"/>
          </w:tcPr>
          <w:p w14:paraId="65D238D8" w14:textId="77777777" w:rsidR="009B1829" w:rsidRDefault="0051695A">
            <w:pPr>
              <w:textAlignment w:val="baseline"/>
              <w:rPr>
                <w:b/>
              </w:rPr>
            </w:pPr>
            <w:r>
              <w:rPr>
                <w:rFonts w:eastAsia="Yu Mincho"/>
                <w:b/>
              </w:rPr>
              <w:t>Proposal 3: Identify one existing FR1 NR band for satellite deployment for use in coexistence studies.</w:t>
            </w:r>
          </w:p>
        </w:tc>
      </w:tr>
      <w:tr w:rsidR="009B1829" w14:paraId="1AAB3C94" w14:textId="77777777">
        <w:trPr>
          <w:trHeight w:val="468"/>
        </w:trPr>
        <w:tc>
          <w:tcPr>
            <w:tcW w:w="1014" w:type="dxa"/>
            <w:vAlign w:val="center"/>
          </w:tcPr>
          <w:p w14:paraId="1F332D40" w14:textId="77777777" w:rsidR="009B1829" w:rsidRDefault="007C3D6D">
            <w:pPr>
              <w:spacing w:after="0"/>
              <w:jc w:val="center"/>
              <w:textAlignment w:val="baseline"/>
              <w:rPr>
                <w:rFonts w:asciiTheme="majorBidi" w:eastAsia="Times New Roman" w:hAnsiTheme="majorBidi" w:cstheme="majorBidi"/>
                <w:lang w:val="fr-FR" w:eastAsia="fr-FR"/>
              </w:rPr>
            </w:pPr>
            <w:hyperlink r:id="rId54" w:tgtFrame="_blank">
              <w:r w:rsidR="0051695A">
                <w:rPr>
                  <w:rStyle w:val="Lienhypertexte"/>
                  <w:rFonts w:eastAsia="Yu Mincho"/>
                  <w:color w:val="000000" w:themeColor="text1"/>
                  <w:lang w:val="fr-FR" w:eastAsia="zh-CN"/>
                </w:rPr>
                <w:t>R4-2106607</w:t>
              </w:r>
            </w:hyperlink>
          </w:p>
        </w:tc>
        <w:tc>
          <w:tcPr>
            <w:tcW w:w="1666" w:type="dxa"/>
            <w:vAlign w:val="center"/>
          </w:tcPr>
          <w:p w14:paraId="095BC080"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ZTE Corporation</w:t>
            </w:r>
          </w:p>
        </w:tc>
        <w:tc>
          <w:tcPr>
            <w:tcW w:w="7489" w:type="dxa"/>
          </w:tcPr>
          <w:p w14:paraId="1FF4B695" w14:textId="77777777" w:rsidR="009B1829" w:rsidRDefault="0051695A">
            <w:pPr>
              <w:pStyle w:val="Style0"/>
              <w:textAlignment w:val="baseline"/>
              <w:rPr>
                <w:sz w:val="20"/>
                <w:szCs w:val="22"/>
              </w:rPr>
            </w:pPr>
            <w:r>
              <w:rPr>
                <w:rFonts w:eastAsia="Yu Mincho"/>
                <w:sz w:val="20"/>
                <w:szCs w:val="22"/>
              </w:rPr>
              <w:t>First of all, for S-band for NTN, it includes 2 DL bands and 1 UL bands which is much different from the legacy FDD band definition of TN system with only one DL spectrum in companion with only one UL spectrum.</w:t>
            </w:r>
          </w:p>
          <w:p w14:paraId="0A0D41EE" w14:textId="77777777" w:rsidR="009B1829" w:rsidRDefault="0051695A">
            <w:pPr>
              <w:pStyle w:val="Style0"/>
              <w:numPr>
                <w:ilvl w:val="0"/>
                <w:numId w:val="8"/>
              </w:numPr>
              <w:textAlignment w:val="baseline"/>
              <w:rPr>
                <w:sz w:val="20"/>
                <w:szCs w:val="22"/>
              </w:rPr>
            </w:pPr>
            <w:r>
              <w:rPr>
                <w:rFonts w:eastAsia="Yu Mincho"/>
                <w:b/>
                <w:bCs/>
                <w:sz w:val="20"/>
                <w:szCs w:val="22"/>
              </w:rPr>
              <w:t>Option 1</w:t>
            </w:r>
            <w:r>
              <w:rPr>
                <w:rFonts w:eastAsia="Yu Mincho"/>
                <w:sz w:val="20"/>
                <w:szCs w:val="22"/>
              </w:rPr>
              <w:t>:to define band X including 2 DL spectrum+ 1 UL spectrum for NTN system;</w:t>
            </w:r>
          </w:p>
          <w:p w14:paraId="39A70C19" w14:textId="77777777" w:rsidR="009B1829" w:rsidRDefault="0051695A">
            <w:pPr>
              <w:pStyle w:val="Style0"/>
              <w:numPr>
                <w:ilvl w:val="0"/>
                <w:numId w:val="8"/>
              </w:numPr>
              <w:textAlignment w:val="baseline"/>
              <w:rPr>
                <w:sz w:val="20"/>
                <w:szCs w:val="22"/>
              </w:rPr>
            </w:pPr>
            <w:r>
              <w:rPr>
                <w:rFonts w:eastAsia="Yu Mincho"/>
                <w:b/>
                <w:bCs/>
                <w:sz w:val="20"/>
                <w:szCs w:val="22"/>
              </w:rPr>
              <w:t>Option 2</w:t>
            </w:r>
            <w:r>
              <w:rPr>
                <w:rFonts w:eastAsia="Yu Mincho"/>
                <w:sz w:val="20"/>
                <w:szCs w:val="22"/>
              </w:rPr>
              <w:t>: to define band X including 1 DL spectrum+ 1 UL spectrum and band Y including only DL spectrum;</w:t>
            </w:r>
          </w:p>
          <w:p w14:paraId="5887DD3E" w14:textId="77777777" w:rsidR="009B1829" w:rsidRDefault="0051695A">
            <w:pPr>
              <w:pStyle w:val="Style0"/>
              <w:numPr>
                <w:ilvl w:val="0"/>
                <w:numId w:val="8"/>
              </w:numPr>
              <w:textAlignment w:val="baseline"/>
              <w:rPr>
                <w:sz w:val="20"/>
                <w:szCs w:val="22"/>
              </w:rPr>
            </w:pPr>
            <w:r>
              <w:rPr>
                <w:rFonts w:eastAsia="Yu Mincho"/>
                <w:b/>
                <w:bCs/>
                <w:sz w:val="20"/>
                <w:szCs w:val="22"/>
              </w:rPr>
              <w:t>Option 3</w:t>
            </w:r>
            <w:r>
              <w:rPr>
                <w:rFonts w:eastAsia="Yu Mincho"/>
                <w:sz w:val="20"/>
                <w:szCs w:val="22"/>
              </w:rPr>
              <w:t>: to define band X including 1 DL spectrum+ 1 UL spectrum and band Y including 1 DL spectrum+ 1 UL spectrum;</w:t>
            </w:r>
          </w:p>
          <w:p w14:paraId="6F3F7C45" w14:textId="77777777" w:rsidR="009B1829" w:rsidRDefault="0051695A">
            <w:pPr>
              <w:jc w:val="both"/>
              <w:textAlignment w:val="baseline"/>
              <w:rPr>
                <w:b/>
                <w:bCs/>
                <w:szCs w:val="22"/>
                <w:lang w:val="en-US" w:eastAsia="zh-CN"/>
              </w:rPr>
            </w:pPr>
            <w:r>
              <w:rPr>
                <w:rFonts w:eastAsia="Yu Mincho"/>
                <w:b/>
                <w:bCs/>
                <w:szCs w:val="22"/>
                <w:lang w:val="en-US" w:eastAsia="zh-CN"/>
              </w:rPr>
              <w:t>Observation 1:</w:t>
            </w:r>
          </w:p>
          <w:p w14:paraId="718F60B8" w14:textId="77777777" w:rsidR="009B1829" w:rsidRDefault="0051695A">
            <w:pPr>
              <w:jc w:val="center"/>
              <w:textAlignment w:val="baseline"/>
              <w:rPr>
                <w:kern w:val="2"/>
                <w:szCs w:val="22"/>
                <w:lang w:val="en-US" w:eastAsia="zh-CN"/>
              </w:rPr>
            </w:pPr>
            <w:r>
              <w:rPr>
                <w:rFonts w:eastAsia="Yu Mincho"/>
                <w:kern w:val="2"/>
                <w:szCs w:val="22"/>
                <w:lang w:val="en-US" w:eastAsia="zh-CN"/>
              </w:rPr>
              <w:t>Table 1. summary of Pros and Cons of L band definition for NTN system.</w:t>
            </w:r>
          </w:p>
          <w:p w14:paraId="247E6436" w14:textId="77777777" w:rsidR="009B1829" w:rsidRDefault="0051695A">
            <w:pPr>
              <w:textAlignment w:val="baseline"/>
              <w:rPr>
                <w:kern w:val="2"/>
                <w:szCs w:val="22"/>
                <w:lang w:val="en-US" w:eastAsia="zh-CN"/>
              </w:rPr>
            </w:pPr>
            <w:r>
              <w:rPr>
                <w:noProof/>
                <w:lang w:val="fr-FR" w:eastAsia="fr-FR"/>
              </w:rPr>
              <mc:AlternateContent>
                <mc:Choice Requires="wps">
                  <w:drawing>
                    <wp:anchor distT="0" distB="0" distL="89535" distR="89535" simplePos="0" relativeHeight="86" behindDoc="0" locked="0" layoutInCell="1" allowOverlap="1" wp14:anchorId="4F281CED" wp14:editId="50EA8690">
                      <wp:simplePos x="0" y="0"/>
                      <wp:positionH relativeFrom="margin">
                        <wp:posOffset>-68580</wp:posOffset>
                      </wp:positionH>
                      <wp:positionV relativeFrom="paragraph">
                        <wp:posOffset>212725</wp:posOffset>
                      </wp:positionV>
                      <wp:extent cx="4611370" cy="3243580"/>
                      <wp:effectExtent l="0" t="0" r="0" b="0"/>
                      <wp:wrapSquare wrapText="bothSides"/>
                      <wp:docPr id="22" name="Frame8"/>
                      <wp:cNvGraphicFramePr/>
                      <a:graphic xmlns:a="http://schemas.openxmlformats.org/drawingml/2006/main">
                        <a:graphicData uri="http://schemas.microsoft.com/office/word/2010/wordprocessingShape">
                          <wps:wsp>
                            <wps:cNvSpPr txBox="1"/>
                            <wps:spPr>
                              <a:xfrm>
                                <a:off x="0" y="0"/>
                                <a:ext cx="4611370" cy="3243580"/>
                              </a:xfrm>
                              <a:prstGeom prst="rect">
                                <a:avLst/>
                              </a:prstGeom>
                            </wps:spPr>
                            <wps:txbx>
                              <w:txbxContent>
                                <w:tbl>
                                  <w:tblPr>
                                    <w:tblStyle w:val="Grilledutableau"/>
                                    <w:tblW w:w="7262" w:type="dxa"/>
                                    <w:tblLook w:val="04A0" w:firstRow="1" w:lastRow="0" w:firstColumn="1" w:lastColumn="0" w:noHBand="0" w:noVBand="1"/>
                                  </w:tblPr>
                                  <w:tblGrid>
                                    <w:gridCol w:w="1270"/>
                                    <w:gridCol w:w="1769"/>
                                    <w:gridCol w:w="4223"/>
                                  </w:tblGrid>
                                  <w:tr w:rsidR="00F5137B" w14:paraId="29A1259F" w14:textId="77777777">
                                    <w:tc>
                                      <w:tcPr>
                                        <w:tcW w:w="1270" w:type="dxa"/>
                                        <w:shd w:val="clear" w:color="auto" w:fill="D7D7D7"/>
                                      </w:tcPr>
                                      <w:p w14:paraId="37F66B22" w14:textId="77777777" w:rsidR="00F5137B" w:rsidRDefault="00F5137B">
                                        <w:pPr>
                                          <w:textAlignment w:val="baseline"/>
                                          <w:rPr>
                                            <w:lang w:val="en-US" w:eastAsia="zh-CN"/>
                                          </w:rPr>
                                        </w:pPr>
                                      </w:p>
                                    </w:tc>
                                    <w:tc>
                                      <w:tcPr>
                                        <w:tcW w:w="1769" w:type="dxa"/>
                                        <w:shd w:val="clear" w:color="auto" w:fill="D7D7D7"/>
                                      </w:tcPr>
                                      <w:p w14:paraId="0378C08F" w14:textId="77777777" w:rsidR="00F5137B" w:rsidRDefault="00F5137B">
                                        <w:pPr>
                                          <w:textAlignment w:val="baseline"/>
                                          <w:rPr>
                                            <w:b/>
                                            <w:bCs/>
                                            <w:lang w:val="en-US" w:eastAsia="zh-CN"/>
                                          </w:rPr>
                                        </w:pPr>
                                        <w:r>
                                          <w:rPr>
                                            <w:rFonts w:eastAsia="Yu Mincho"/>
                                            <w:b/>
                                            <w:bCs/>
                                            <w:lang w:val="en-US" w:eastAsia="zh-CN"/>
                                          </w:rPr>
                                          <w:t>Pros</w:t>
                                        </w:r>
                                      </w:p>
                                    </w:tc>
                                    <w:tc>
                                      <w:tcPr>
                                        <w:tcW w:w="4223" w:type="dxa"/>
                                        <w:shd w:val="clear" w:color="auto" w:fill="D7D7D7"/>
                                      </w:tcPr>
                                      <w:p w14:paraId="4A7FF32F" w14:textId="77777777" w:rsidR="00F5137B" w:rsidRDefault="00F5137B">
                                        <w:pPr>
                                          <w:textAlignment w:val="baseline"/>
                                          <w:rPr>
                                            <w:b/>
                                            <w:bCs/>
                                            <w:lang w:val="en-US" w:eastAsia="zh-CN"/>
                                          </w:rPr>
                                        </w:pPr>
                                        <w:r>
                                          <w:rPr>
                                            <w:rFonts w:eastAsia="Yu Mincho"/>
                                            <w:b/>
                                            <w:bCs/>
                                            <w:lang w:val="en-US" w:eastAsia="zh-CN"/>
                                          </w:rPr>
                                          <w:t>Cons</w:t>
                                        </w:r>
                                      </w:p>
                                    </w:tc>
                                  </w:tr>
                                  <w:tr w:rsidR="00F5137B" w14:paraId="454F807F" w14:textId="77777777">
                                    <w:tc>
                                      <w:tcPr>
                                        <w:tcW w:w="1270" w:type="dxa"/>
                                      </w:tcPr>
                                      <w:p w14:paraId="262D0C8C" w14:textId="77777777" w:rsidR="00F5137B" w:rsidRDefault="00F5137B">
                                        <w:pPr>
                                          <w:textAlignment w:val="baseline"/>
                                          <w:rPr>
                                            <w:b/>
                                            <w:bCs/>
                                            <w:lang w:val="en-US" w:eastAsia="zh-CN"/>
                                          </w:rPr>
                                        </w:pPr>
                                        <w:r>
                                          <w:rPr>
                                            <w:rFonts w:eastAsia="Yu Mincho"/>
                                            <w:b/>
                                            <w:bCs/>
                                            <w:lang w:val="en-US" w:eastAsia="zh-CN"/>
                                          </w:rPr>
                                          <w:t>Option 1</w:t>
                                        </w:r>
                                      </w:p>
                                    </w:tc>
                                    <w:tc>
                                      <w:tcPr>
                                        <w:tcW w:w="1769" w:type="dxa"/>
                                      </w:tcPr>
                                      <w:p w14:paraId="29470AC9" w14:textId="77777777" w:rsidR="00F5137B" w:rsidRDefault="00F5137B">
                                        <w:pPr>
                                          <w:textAlignment w:val="baseline"/>
                                          <w:rPr>
                                            <w:lang w:val="en-US" w:eastAsia="zh-CN"/>
                                          </w:rPr>
                                        </w:pPr>
                                        <w:r>
                                          <w:rPr>
                                            <w:rFonts w:eastAsia="Yu Mincho"/>
                                            <w:lang w:val="en-US" w:eastAsia="zh-CN"/>
                                          </w:rPr>
                                          <w:t>Clear band definition for NTN</w:t>
                                        </w:r>
                                      </w:p>
                                    </w:tc>
                                    <w:tc>
                                      <w:tcPr>
                                        <w:tcW w:w="4223" w:type="dxa"/>
                                      </w:tcPr>
                                      <w:p w14:paraId="25759624" w14:textId="77777777" w:rsidR="00F5137B" w:rsidRDefault="00F5137B">
                                        <w:pPr>
                                          <w:textAlignment w:val="baseline"/>
                                          <w:rPr>
                                            <w:lang w:val="en-US" w:eastAsia="zh-CN"/>
                                          </w:rPr>
                                        </w:pPr>
                                        <w:r>
                                          <w:rPr>
                                            <w:rFonts w:eastAsia="Yu Mincho"/>
                                            <w:lang w:val="en-US" w:eastAsia="zh-CN"/>
                                          </w:rPr>
                                          <w:t>UE needs to support the flexible duplex distance which might cause extra implementation complexity compared with other options.</w:t>
                                        </w:r>
                                      </w:p>
                                      <w:p w14:paraId="2B0DA3BE" w14:textId="77777777" w:rsidR="00F5137B" w:rsidRDefault="00F5137B">
                                        <w:pPr>
                                          <w:textAlignment w:val="baseline"/>
                                          <w:rPr>
                                            <w:lang w:val="en-US" w:eastAsia="zh-CN"/>
                                          </w:rPr>
                                        </w:pPr>
                                        <w:r>
                                          <w:rPr>
                                            <w:rFonts w:eastAsia="Yu Mincho"/>
                                            <w:lang w:val="en-US" w:eastAsia="zh-CN"/>
                                          </w:rPr>
                                          <w:t>In addition, the impact for other group like RAN1/RAN2 is not clear since this is not aligned with the existing NR frame work.</w:t>
                                        </w:r>
                                      </w:p>
                                    </w:tc>
                                  </w:tr>
                                  <w:tr w:rsidR="00F5137B" w14:paraId="5C529DFF" w14:textId="77777777">
                                    <w:tc>
                                      <w:tcPr>
                                        <w:tcW w:w="1270" w:type="dxa"/>
                                      </w:tcPr>
                                      <w:p w14:paraId="16016520" w14:textId="77777777" w:rsidR="00F5137B" w:rsidRDefault="00F5137B">
                                        <w:pPr>
                                          <w:textAlignment w:val="baseline"/>
                                          <w:rPr>
                                            <w:b/>
                                            <w:bCs/>
                                            <w:lang w:val="en-US" w:eastAsia="zh-CN"/>
                                          </w:rPr>
                                        </w:pPr>
                                        <w:r>
                                          <w:rPr>
                                            <w:rFonts w:eastAsia="Yu Mincho"/>
                                            <w:b/>
                                            <w:bCs/>
                                            <w:lang w:val="en-US" w:eastAsia="zh-CN"/>
                                          </w:rPr>
                                          <w:t>Option 2</w:t>
                                        </w:r>
                                      </w:p>
                                    </w:tc>
                                    <w:tc>
                                      <w:tcPr>
                                        <w:tcW w:w="1769" w:type="dxa"/>
                                      </w:tcPr>
                                      <w:p w14:paraId="4E91400F"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FDD </w:t>
                                        </w:r>
                                        <w:proofErr w:type="spellStart"/>
                                        <w:r>
                                          <w:rPr>
                                            <w:rFonts w:eastAsia="Yu Mincho"/>
                                            <w:lang w:val="en-US" w:eastAsia="zh-CN"/>
                                          </w:rPr>
                                          <w:t>band+SDL</w:t>
                                        </w:r>
                                        <w:proofErr w:type="spellEnd"/>
                                        <w:r>
                                          <w:rPr>
                                            <w:rFonts w:eastAsia="Yu Mincho"/>
                                            <w:lang w:val="en-US" w:eastAsia="zh-CN"/>
                                          </w:rPr>
                                          <w:t xml:space="preserve"> band.</w:t>
                                        </w:r>
                                      </w:p>
                                    </w:tc>
                                    <w:tc>
                                      <w:tcPr>
                                        <w:tcW w:w="4223" w:type="dxa"/>
                                      </w:tcPr>
                                      <w:p w14:paraId="35536B92"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 xml:space="preserve">/scheduling overhead compared with Option 1. </w:t>
                                        </w:r>
                                      </w:p>
                                    </w:tc>
                                  </w:tr>
                                  <w:tr w:rsidR="00F5137B" w14:paraId="6CDBBBAE" w14:textId="77777777">
                                    <w:tc>
                                      <w:tcPr>
                                        <w:tcW w:w="1270" w:type="dxa"/>
                                      </w:tcPr>
                                      <w:p w14:paraId="6884374C" w14:textId="77777777" w:rsidR="00F5137B" w:rsidRDefault="00F5137B">
                                        <w:pPr>
                                          <w:textAlignment w:val="baseline"/>
                                          <w:rPr>
                                            <w:b/>
                                            <w:bCs/>
                                            <w:lang w:val="en-US" w:eastAsia="zh-CN"/>
                                          </w:rPr>
                                        </w:pPr>
                                        <w:r>
                                          <w:rPr>
                                            <w:rFonts w:eastAsia="Yu Mincho"/>
                                            <w:b/>
                                            <w:bCs/>
                                            <w:lang w:val="en-US" w:eastAsia="zh-CN"/>
                                          </w:rPr>
                                          <w:t>Option 3</w:t>
                                        </w:r>
                                      </w:p>
                                    </w:tc>
                                    <w:tc>
                                      <w:tcPr>
                                        <w:tcW w:w="1769" w:type="dxa"/>
                                      </w:tcPr>
                                      <w:p w14:paraId="334A3B86"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two FDD band; </w:t>
                                        </w:r>
                                      </w:p>
                                    </w:tc>
                                    <w:tc>
                                      <w:tcPr>
                                        <w:tcW w:w="4223" w:type="dxa"/>
                                      </w:tcPr>
                                      <w:p w14:paraId="41DA4026"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/scheduling overhead compared with Option 1.</w:t>
                                        </w:r>
                                      </w:p>
                                    </w:tc>
                                  </w:tr>
                                </w:tbl>
                                <w:p w14:paraId="44BC0629" w14:textId="77777777" w:rsidR="00F5137B" w:rsidRDefault="00F5137B"/>
                              </w:txbxContent>
                            </wps:txbx>
                            <wps:bodyPr lIns="0" tIns="0" rIns="0" bIns="0" anchor="t">
                              <a:spAutoFit/>
                            </wps:bodyPr>
                          </wps:wsp>
                        </a:graphicData>
                      </a:graphic>
                    </wp:anchor>
                  </w:drawing>
                </mc:Choice>
                <mc:Fallback>
                  <w:pict>
                    <v:shapetype w14:anchorId="4F281CED" id="_x0000_t202" coordsize="21600,21600" o:spt="202" path="m,l,21600r21600,l21600,xe">
                      <v:stroke joinstyle="miter"/>
                      <v:path gradientshapeok="t" o:connecttype="rect"/>
                    </v:shapetype>
                    <v:shape id="Frame8" o:spid="_x0000_s1033" type="#_x0000_t202" style="position:absolute;margin-left:-5.4pt;margin-top:16.75pt;width:363.1pt;height:255.4pt;z-index:86;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" filled="f" stroked="f">
                      <v:textbox style="mso-fit-shape-to-text:t" inset="0,0,0,0">
                        <w:txbxContent>
                          <w:tbl>
                            <w:tblPr>
                              <w:tblStyle w:val="Grilledutableau"/>
                              <w:tblW w:w="7262" w:type="dxa"/>
                              <w:tblLook w:val="04A0" w:firstRow="1" w:lastRow="0" w:firstColumn="1" w:lastColumn="0" w:noHBand="0" w:noVBand="1"/>
                            </w:tblPr>
                            <w:tblGrid>
                              <w:gridCol w:w="1270"/>
                              <w:gridCol w:w="1769"/>
                              <w:gridCol w:w="4223"/>
                            </w:tblGrid>
                            <w:tr w:rsidR="00F5137B" w14:paraId="29A1259F" w14:textId="77777777">
                              <w:tc>
                                <w:tcPr>
                                  <w:tcW w:w="1270" w:type="dxa"/>
                                  <w:shd w:val="clear" w:color="auto" w:fill="D7D7D7"/>
                                </w:tcPr>
                                <w:p w14:paraId="37F66B22" w14:textId="77777777" w:rsidR="00F5137B" w:rsidRDefault="00F5137B">
                                  <w:pPr>
                                    <w:textAlignment w:val="baseline"/>
                                    <w:rPr>
                                      <w:lang w:val="en-US" w:eastAsia="zh-CN"/>
                                    </w:rPr>
                                  </w:pPr>
                                </w:p>
                              </w:tc>
                              <w:tc>
                                <w:tcPr>
                                  <w:tcW w:w="1769" w:type="dxa"/>
                                  <w:shd w:val="clear" w:color="auto" w:fill="D7D7D7"/>
                                </w:tcPr>
                                <w:p w14:paraId="0378C08F" w14:textId="77777777" w:rsidR="00F5137B" w:rsidRDefault="00F5137B">
                                  <w:pPr>
                                    <w:textAlignment w:val="baseline"/>
                                    <w:rPr>
                                      <w:b/>
                                      <w:bCs/>
                                      <w:lang w:val="en-US" w:eastAsia="zh-CN"/>
                                    </w:rPr>
                                  </w:pPr>
                                  <w:r>
                                    <w:rPr>
                                      <w:rFonts w:eastAsia="Yu Mincho"/>
                                      <w:b/>
                                      <w:bCs/>
                                      <w:lang w:val="en-US" w:eastAsia="zh-CN"/>
                                    </w:rPr>
                                    <w:t>Pros</w:t>
                                  </w:r>
                                </w:p>
                              </w:tc>
                              <w:tc>
                                <w:tcPr>
                                  <w:tcW w:w="4223" w:type="dxa"/>
                                  <w:shd w:val="clear" w:color="auto" w:fill="D7D7D7"/>
                                </w:tcPr>
                                <w:p w14:paraId="4A7FF32F" w14:textId="77777777" w:rsidR="00F5137B" w:rsidRDefault="00F5137B">
                                  <w:pPr>
                                    <w:textAlignment w:val="baseline"/>
                                    <w:rPr>
                                      <w:b/>
                                      <w:bCs/>
                                      <w:lang w:val="en-US" w:eastAsia="zh-CN"/>
                                    </w:rPr>
                                  </w:pPr>
                                  <w:r>
                                    <w:rPr>
                                      <w:rFonts w:eastAsia="Yu Mincho"/>
                                      <w:b/>
                                      <w:bCs/>
                                      <w:lang w:val="en-US" w:eastAsia="zh-CN"/>
                                    </w:rPr>
                                    <w:t>Cons</w:t>
                                  </w:r>
                                </w:p>
                              </w:tc>
                            </w:tr>
                            <w:tr w:rsidR="00F5137B" w14:paraId="454F807F" w14:textId="77777777">
                              <w:tc>
                                <w:tcPr>
                                  <w:tcW w:w="1270" w:type="dxa"/>
                                </w:tcPr>
                                <w:p w14:paraId="262D0C8C" w14:textId="77777777" w:rsidR="00F5137B" w:rsidRDefault="00F5137B">
                                  <w:pPr>
                                    <w:textAlignment w:val="baseline"/>
                                    <w:rPr>
                                      <w:b/>
                                      <w:bCs/>
                                      <w:lang w:val="en-US" w:eastAsia="zh-CN"/>
                                    </w:rPr>
                                  </w:pPr>
                                  <w:r>
                                    <w:rPr>
                                      <w:rFonts w:eastAsia="Yu Mincho"/>
                                      <w:b/>
                                      <w:bCs/>
                                      <w:lang w:val="en-US" w:eastAsia="zh-CN"/>
                                    </w:rPr>
                                    <w:t>Option 1</w:t>
                                  </w:r>
                                </w:p>
                              </w:tc>
                              <w:tc>
                                <w:tcPr>
                                  <w:tcW w:w="1769" w:type="dxa"/>
                                </w:tcPr>
                                <w:p w14:paraId="29470AC9" w14:textId="77777777" w:rsidR="00F5137B" w:rsidRDefault="00F5137B">
                                  <w:pPr>
                                    <w:textAlignment w:val="baseline"/>
                                    <w:rPr>
                                      <w:lang w:val="en-US" w:eastAsia="zh-CN"/>
                                    </w:rPr>
                                  </w:pPr>
                                  <w:r>
                                    <w:rPr>
                                      <w:rFonts w:eastAsia="Yu Mincho"/>
                                      <w:lang w:val="en-US" w:eastAsia="zh-CN"/>
                                    </w:rPr>
                                    <w:t>Clear band definition for NTN</w:t>
                                  </w:r>
                                </w:p>
                              </w:tc>
                              <w:tc>
                                <w:tcPr>
                                  <w:tcW w:w="4223" w:type="dxa"/>
                                </w:tcPr>
                                <w:p w14:paraId="25759624" w14:textId="77777777" w:rsidR="00F5137B" w:rsidRDefault="00F5137B">
                                  <w:pPr>
                                    <w:textAlignment w:val="baseline"/>
                                    <w:rPr>
                                      <w:lang w:val="en-US" w:eastAsia="zh-CN"/>
                                    </w:rPr>
                                  </w:pPr>
                                  <w:r>
                                    <w:rPr>
                                      <w:rFonts w:eastAsia="Yu Mincho"/>
                                      <w:lang w:val="en-US" w:eastAsia="zh-CN"/>
                                    </w:rPr>
                                    <w:t>UE needs to support the flexible duplex distance which might cause extra implementation complexity compared with other options.</w:t>
                                  </w:r>
                                </w:p>
                                <w:p w14:paraId="2B0DA3BE" w14:textId="77777777" w:rsidR="00F5137B" w:rsidRDefault="00F5137B">
                                  <w:pPr>
                                    <w:textAlignment w:val="baseline"/>
                                    <w:rPr>
                                      <w:lang w:val="en-US" w:eastAsia="zh-CN"/>
                                    </w:rPr>
                                  </w:pPr>
                                  <w:r>
                                    <w:rPr>
                                      <w:rFonts w:eastAsia="Yu Mincho"/>
                                      <w:lang w:val="en-US" w:eastAsia="zh-CN"/>
                                    </w:rPr>
                                    <w:t>In addition, the impact for other group like RAN1/RAN2 is not clear since this is not aligned with the existing NR frame work.</w:t>
                                  </w:r>
                                </w:p>
                              </w:tc>
                            </w:tr>
                            <w:tr w:rsidR="00F5137B" w14:paraId="5C529DFF" w14:textId="77777777">
                              <w:tc>
                                <w:tcPr>
                                  <w:tcW w:w="1270" w:type="dxa"/>
                                </w:tcPr>
                                <w:p w14:paraId="16016520" w14:textId="77777777" w:rsidR="00F5137B" w:rsidRDefault="00F5137B">
                                  <w:pPr>
                                    <w:textAlignment w:val="baseline"/>
                                    <w:rPr>
                                      <w:b/>
                                      <w:bCs/>
                                      <w:lang w:val="en-US" w:eastAsia="zh-CN"/>
                                    </w:rPr>
                                  </w:pPr>
                                  <w:r>
                                    <w:rPr>
                                      <w:rFonts w:eastAsia="Yu Mincho"/>
                                      <w:b/>
                                      <w:bCs/>
                                      <w:lang w:val="en-US" w:eastAsia="zh-CN"/>
                                    </w:rPr>
                                    <w:t>Option 2</w:t>
                                  </w:r>
                                </w:p>
                              </w:tc>
                              <w:tc>
                                <w:tcPr>
                                  <w:tcW w:w="1769" w:type="dxa"/>
                                </w:tcPr>
                                <w:p w14:paraId="4E91400F"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FDD </w:t>
                                  </w:r>
                                  <w:proofErr w:type="spellStart"/>
                                  <w:r>
                                    <w:rPr>
                                      <w:rFonts w:eastAsia="Yu Mincho"/>
                                      <w:lang w:val="en-US" w:eastAsia="zh-CN"/>
                                    </w:rPr>
                                    <w:t>band+SDL</w:t>
                                  </w:r>
                                  <w:proofErr w:type="spellEnd"/>
                                  <w:r>
                                    <w:rPr>
                                      <w:rFonts w:eastAsia="Yu Mincho"/>
                                      <w:lang w:val="en-US" w:eastAsia="zh-CN"/>
                                    </w:rPr>
                                    <w:t xml:space="preserve"> band.</w:t>
                                  </w:r>
                                </w:p>
                              </w:tc>
                              <w:tc>
                                <w:tcPr>
                                  <w:tcW w:w="4223" w:type="dxa"/>
                                </w:tcPr>
                                <w:p w14:paraId="35536B92"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 xml:space="preserve">/scheduling overhead compared with Option 1. </w:t>
                                  </w:r>
                                </w:p>
                              </w:tc>
                            </w:tr>
                            <w:tr w:rsidR="00F5137B" w14:paraId="6CDBBBAE" w14:textId="77777777">
                              <w:tc>
                                <w:tcPr>
                                  <w:tcW w:w="1270" w:type="dxa"/>
                                </w:tcPr>
                                <w:p w14:paraId="6884374C" w14:textId="77777777" w:rsidR="00F5137B" w:rsidRDefault="00F5137B">
                                  <w:pPr>
                                    <w:textAlignment w:val="baseline"/>
                                    <w:rPr>
                                      <w:b/>
                                      <w:bCs/>
                                      <w:lang w:val="en-US" w:eastAsia="zh-CN"/>
                                    </w:rPr>
                                  </w:pPr>
                                  <w:r>
                                    <w:rPr>
                                      <w:rFonts w:eastAsia="Yu Mincho"/>
                                      <w:b/>
                                      <w:bCs/>
                                      <w:lang w:val="en-US" w:eastAsia="zh-CN"/>
                                    </w:rPr>
                                    <w:t>Option 3</w:t>
                                  </w:r>
                                </w:p>
                              </w:tc>
                              <w:tc>
                                <w:tcPr>
                                  <w:tcW w:w="1769" w:type="dxa"/>
                                </w:tcPr>
                                <w:p w14:paraId="334A3B86"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two FDD band; </w:t>
                                  </w:r>
                                </w:p>
                              </w:tc>
                              <w:tc>
                                <w:tcPr>
                                  <w:tcW w:w="4223" w:type="dxa"/>
                                </w:tcPr>
                                <w:p w14:paraId="41DA4026"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/scheduling overhead compared with Option 1.</w:t>
                                  </w:r>
                                </w:p>
                              </w:tc>
                            </w:tr>
                          </w:tbl>
                          <w:p w14:paraId="44BC0629" w14:textId="77777777" w:rsidR="00F5137B" w:rsidRDefault="00F5137B"/>
                        </w:txbxContent>
                      </v:textbox>
                      <w10:wrap type="square" anchorx="margin"/>
                    </v:shape>
                  </w:pict>
                </mc:Fallback>
              </mc:AlternateContent>
            </w:r>
          </w:p>
          <w:p w14:paraId="1FD73EB7" w14:textId="77777777" w:rsidR="009B1829" w:rsidRDefault="009B1829">
            <w:pPr>
              <w:jc w:val="center"/>
              <w:textAlignment w:val="baseline"/>
              <w:rPr>
                <w:kern w:val="2"/>
                <w:szCs w:val="22"/>
                <w:lang w:val="en-US" w:eastAsia="zh-CN"/>
              </w:rPr>
            </w:pPr>
          </w:p>
          <w:p w14:paraId="1F8DB6D1" w14:textId="77777777" w:rsidR="009B1829" w:rsidRDefault="0051695A">
            <w:pPr>
              <w:pStyle w:val="Style0"/>
              <w:textAlignment w:val="baseline"/>
              <w:rPr>
                <w:b/>
                <w:bCs/>
              </w:rPr>
            </w:pPr>
            <w:r>
              <w:rPr>
                <w:rFonts w:eastAsia="Yu Mincho"/>
                <w:b/>
                <w:bCs/>
              </w:rPr>
              <w:t xml:space="preserve">Proposal 1: propose channel raster as 100kHz for NTN L-band; </w:t>
            </w:r>
          </w:p>
        </w:tc>
      </w:tr>
    </w:tbl>
    <w:p w14:paraId="363FCCA3" w14:textId="77777777" w:rsidR="009B1829" w:rsidRDefault="009B1829"/>
    <w:p w14:paraId="489A5F02" w14:textId="77777777" w:rsidR="009B1829" w:rsidRDefault="0051695A">
      <w:pPr>
        <w:pStyle w:val="Titre2"/>
        <w:numPr>
          <w:ilvl w:val="1"/>
          <w:numId w:val="2"/>
        </w:numPr>
      </w:pPr>
      <w:proofErr w:type="spellStart"/>
      <w:r>
        <w:lastRenderedPageBreak/>
        <w:t>Open</w:t>
      </w:r>
      <w:proofErr w:type="spellEnd"/>
      <w:r>
        <w:t xml:space="preserve"> </w:t>
      </w:r>
      <w:proofErr w:type="spellStart"/>
      <w:r>
        <w:t>issues</w:t>
      </w:r>
      <w:proofErr w:type="spellEnd"/>
      <w:r>
        <w:t xml:space="preserve"> </w:t>
      </w:r>
      <w:proofErr w:type="spellStart"/>
      <w:r>
        <w:t>summary</w:t>
      </w:r>
      <w:proofErr w:type="spellEnd"/>
    </w:p>
    <w:p w14:paraId="653BA8BD" w14:textId="77777777" w:rsidR="009B1829" w:rsidRDefault="0051695A">
      <w:pPr>
        <w:rPr>
          <w:i/>
          <w:color w:val="0070C0"/>
          <w:lang w:eastAsia="zh-CN"/>
        </w:rPr>
      </w:pPr>
      <w:r>
        <w:rPr>
          <w:i/>
          <w:color w:val="0070C0"/>
        </w:rPr>
        <w:t>Before e-Meeting, moderators shall summarize list of open issues, candidate options and possible WF (if applicable) based on companies’ contributions.</w:t>
      </w:r>
    </w:p>
    <w:p w14:paraId="3CC552C5"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3-1</w:t>
      </w:r>
    </w:p>
    <w:p w14:paraId="79052FEC" w14:textId="77777777" w:rsidR="009B1829" w:rsidRDefault="0051695A">
      <w:pPr>
        <w:rPr>
          <w:i/>
          <w:color w:val="0070C0"/>
          <w:lang w:val="en-US" w:eastAsia="zh-CN"/>
        </w:rPr>
      </w:pPr>
      <w:r>
        <w:rPr>
          <w:i/>
          <w:color w:val="0070C0"/>
          <w:lang w:val="en-US" w:eastAsia="zh-CN"/>
        </w:rPr>
        <w:t>Sub-topic description:</w:t>
      </w:r>
      <w:r>
        <w:rPr>
          <w:color w:val="000000" w:themeColor="text1"/>
          <w:lang w:eastAsia="zh-CN"/>
        </w:rPr>
        <w:t xml:space="preserve"> The possible band configuration for S-band (can be different from the one used for the coexistence, which might be a subset)</w:t>
      </w:r>
    </w:p>
    <w:p w14:paraId="570C6133" w14:textId="77777777" w:rsidR="009B1829" w:rsidRDefault="0051695A">
      <w:pPr>
        <w:rPr>
          <w:i/>
          <w:color w:val="0070C0"/>
          <w:lang w:val="en-US" w:eastAsia="zh-CN"/>
        </w:rPr>
      </w:pPr>
      <w:r>
        <w:rPr>
          <w:i/>
          <w:color w:val="0070C0"/>
          <w:lang w:val="en-US" w:eastAsia="zh-CN"/>
        </w:rPr>
        <w:t>Open issues and candidate options before e-meeting:</w:t>
      </w:r>
    </w:p>
    <w:p w14:paraId="10F9D419" w14:textId="77777777" w:rsidR="009B1829" w:rsidRDefault="0051695A">
      <w:pPr>
        <w:rPr>
          <w:b/>
          <w:color w:val="0070C0"/>
          <w:u w:val="single"/>
          <w:lang w:eastAsia="ko-KR"/>
        </w:rPr>
      </w:pPr>
      <w:r>
        <w:rPr>
          <w:b/>
          <w:color w:val="0070C0"/>
          <w:u w:val="single"/>
          <w:lang w:eastAsia="ko-KR"/>
        </w:rPr>
        <w:t xml:space="preserve">Issue 3-1: </w:t>
      </w:r>
      <w:r>
        <w:rPr>
          <w:color w:val="000000" w:themeColor="text1"/>
          <w:lang w:eastAsia="zh-CN"/>
        </w:rPr>
        <w:t>Possible band configuration for S-band</w:t>
      </w:r>
    </w:p>
    <w:p w14:paraId="5B4A6C24"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51238F99"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5, 10, 15, 20, 25, 30 MHz</w:t>
      </w:r>
    </w:p>
    <w:p w14:paraId="5C48B759"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5, 10, 15 MHz</w:t>
      </w:r>
    </w:p>
    <w:p w14:paraId="6CAEB835"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Option 3:</w:t>
      </w:r>
      <w:r>
        <w:rPr>
          <w:rFonts w:eastAsia="SimSun"/>
          <w:szCs w:val="24"/>
          <w:lang w:eastAsia="zh-CN"/>
        </w:rPr>
        <w:t xml:space="preserve"> other</w:t>
      </w:r>
    </w:p>
    <w:p w14:paraId="05DDB228"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25086766"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4E7376BE" w14:textId="77777777" w:rsidR="009B1829" w:rsidRDefault="009B1829">
      <w:pPr>
        <w:rPr>
          <w:i/>
          <w:color w:val="0070C0"/>
          <w:lang w:eastAsia="zh-CN"/>
        </w:rPr>
      </w:pPr>
    </w:p>
    <w:p w14:paraId="3E9F23D3"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7A2E3675"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617"/>
        <w:gridCol w:w="2681"/>
        <w:gridCol w:w="2844"/>
        <w:gridCol w:w="2489"/>
      </w:tblGrid>
      <w:tr w:rsidR="009B1829" w14:paraId="7B151327" w14:textId="77777777" w:rsidTr="00A96B37">
        <w:tc>
          <w:tcPr>
            <w:tcW w:w="1617" w:type="dxa"/>
          </w:tcPr>
          <w:p w14:paraId="59EC1A6B"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681" w:type="dxa"/>
          </w:tcPr>
          <w:p w14:paraId="51BE54B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844" w:type="dxa"/>
          </w:tcPr>
          <w:p w14:paraId="0DC49BCB"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489" w:type="dxa"/>
          </w:tcPr>
          <w:p w14:paraId="4A996DC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r>
      <w:tr w:rsidR="009B1829" w14:paraId="5D1054FA" w14:textId="77777777" w:rsidTr="00A96B37">
        <w:tc>
          <w:tcPr>
            <w:tcW w:w="1617" w:type="dxa"/>
          </w:tcPr>
          <w:p w14:paraId="728CB148"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2681" w:type="dxa"/>
          </w:tcPr>
          <w:p w14:paraId="1A7A099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Yes</w:t>
            </w:r>
          </w:p>
        </w:tc>
        <w:tc>
          <w:tcPr>
            <w:tcW w:w="2844" w:type="dxa"/>
          </w:tcPr>
          <w:p w14:paraId="56CE0DF7"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Yes</w:t>
            </w:r>
          </w:p>
        </w:tc>
        <w:tc>
          <w:tcPr>
            <w:tcW w:w="2489" w:type="dxa"/>
          </w:tcPr>
          <w:p w14:paraId="39FA9419" w14:textId="77777777" w:rsidR="009B1829" w:rsidRPr="00CD506F" w:rsidRDefault="009B1829">
            <w:pPr>
              <w:spacing w:after="120"/>
              <w:textAlignment w:val="baseline"/>
              <w:rPr>
                <w:rFonts w:eastAsiaTheme="minorEastAsia"/>
                <w:bCs/>
                <w:color w:val="000000" w:themeColor="text1"/>
                <w:lang w:val="en-US" w:eastAsia="zh-CN"/>
              </w:rPr>
            </w:pPr>
          </w:p>
        </w:tc>
      </w:tr>
      <w:tr w:rsidR="009B1829" w14:paraId="6DF04AEB" w14:textId="77777777" w:rsidTr="00A96B37">
        <w:tc>
          <w:tcPr>
            <w:tcW w:w="1617" w:type="dxa"/>
          </w:tcPr>
          <w:p w14:paraId="5698E91D"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CATT</w:t>
            </w:r>
          </w:p>
        </w:tc>
        <w:tc>
          <w:tcPr>
            <w:tcW w:w="2681" w:type="dxa"/>
          </w:tcPr>
          <w:p w14:paraId="4333E5C3"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Does “configuration” here mean channel bandwidth? If yes, we support option 1.</w:t>
            </w:r>
          </w:p>
          <w:p w14:paraId="390236B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Co-existence should consider the largest channel bandwidth of 30MHz.</w:t>
            </w:r>
          </w:p>
        </w:tc>
        <w:tc>
          <w:tcPr>
            <w:tcW w:w="2844" w:type="dxa"/>
          </w:tcPr>
          <w:p w14:paraId="24F9F242" w14:textId="77777777" w:rsidR="009B1829" w:rsidRPr="00CD506F" w:rsidRDefault="009B1829">
            <w:pPr>
              <w:spacing w:after="120"/>
              <w:textAlignment w:val="baseline"/>
              <w:rPr>
                <w:rFonts w:eastAsiaTheme="minorEastAsia"/>
                <w:b/>
                <w:bCs/>
                <w:color w:val="000000" w:themeColor="text1"/>
                <w:lang w:val="en-US" w:eastAsia="zh-CN"/>
              </w:rPr>
            </w:pPr>
          </w:p>
        </w:tc>
        <w:tc>
          <w:tcPr>
            <w:tcW w:w="2489" w:type="dxa"/>
          </w:tcPr>
          <w:p w14:paraId="23CF9769"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AE17A3C" w14:textId="77777777" w:rsidTr="00A96B37">
        <w:tc>
          <w:tcPr>
            <w:tcW w:w="1617" w:type="dxa"/>
          </w:tcPr>
          <w:p w14:paraId="367706EB" w14:textId="77777777" w:rsidR="009B1829" w:rsidRPr="00CD506F" w:rsidRDefault="0051695A">
            <w:pPr>
              <w:spacing w:after="120"/>
              <w:jc w:val="center"/>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2681" w:type="dxa"/>
          </w:tcPr>
          <w:p w14:paraId="0F512E6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44" w:type="dxa"/>
          </w:tcPr>
          <w:p w14:paraId="386EE94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489" w:type="dxa"/>
          </w:tcPr>
          <w:p w14:paraId="11F764C4"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4FF602AC" w14:textId="77777777" w:rsidTr="00A96B37">
        <w:tc>
          <w:tcPr>
            <w:tcW w:w="1617" w:type="dxa"/>
          </w:tcPr>
          <w:p w14:paraId="171B312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Intelsat</w:t>
            </w:r>
          </w:p>
        </w:tc>
        <w:tc>
          <w:tcPr>
            <w:tcW w:w="2681" w:type="dxa"/>
          </w:tcPr>
          <w:p w14:paraId="093896F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Yes</w:t>
            </w:r>
          </w:p>
        </w:tc>
        <w:tc>
          <w:tcPr>
            <w:tcW w:w="2844" w:type="dxa"/>
          </w:tcPr>
          <w:p w14:paraId="5B03F1EB" w14:textId="77777777" w:rsidR="009B1829" w:rsidRPr="00CD506F" w:rsidRDefault="009B1829">
            <w:pPr>
              <w:spacing w:after="120"/>
              <w:textAlignment w:val="baseline"/>
              <w:rPr>
                <w:rFonts w:eastAsiaTheme="minorEastAsia"/>
                <w:b/>
                <w:bCs/>
                <w:color w:val="000000" w:themeColor="text1"/>
                <w:lang w:val="en-US" w:eastAsia="zh-CN"/>
              </w:rPr>
            </w:pPr>
          </w:p>
        </w:tc>
        <w:tc>
          <w:tcPr>
            <w:tcW w:w="2489" w:type="dxa"/>
          </w:tcPr>
          <w:p w14:paraId="4164B810"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683750CE" w14:textId="77777777" w:rsidTr="00A96B37">
        <w:tc>
          <w:tcPr>
            <w:tcW w:w="1617" w:type="dxa"/>
          </w:tcPr>
          <w:p w14:paraId="2BD1578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ESA</w:t>
            </w:r>
          </w:p>
        </w:tc>
        <w:tc>
          <w:tcPr>
            <w:tcW w:w="2681" w:type="dxa"/>
          </w:tcPr>
          <w:p w14:paraId="1918989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44" w:type="dxa"/>
          </w:tcPr>
          <w:p w14:paraId="5FA3711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489" w:type="dxa"/>
          </w:tcPr>
          <w:p w14:paraId="1C363FB9"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4D05299D" w14:textId="77777777" w:rsidTr="00A96B37">
        <w:tc>
          <w:tcPr>
            <w:tcW w:w="1617" w:type="dxa"/>
          </w:tcPr>
          <w:p w14:paraId="2D23DC4F"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2681" w:type="dxa"/>
          </w:tcPr>
          <w:p w14:paraId="53C784A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 but for clarification why the max CBW is limited to 30MHz? Maybe better to decide when the S band range is agreed in RAN4?</w:t>
            </w:r>
          </w:p>
        </w:tc>
        <w:tc>
          <w:tcPr>
            <w:tcW w:w="2844" w:type="dxa"/>
          </w:tcPr>
          <w:p w14:paraId="28383510" w14:textId="77777777" w:rsidR="009B1829" w:rsidRPr="00CD506F" w:rsidRDefault="009B1829">
            <w:pPr>
              <w:spacing w:after="120"/>
              <w:textAlignment w:val="baseline"/>
              <w:rPr>
                <w:rFonts w:eastAsiaTheme="minorEastAsia"/>
                <w:b/>
                <w:bCs/>
                <w:color w:val="000000" w:themeColor="text1"/>
                <w:lang w:val="en-US" w:eastAsia="zh-CN"/>
              </w:rPr>
            </w:pPr>
          </w:p>
        </w:tc>
        <w:tc>
          <w:tcPr>
            <w:tcW w:w="2489" w:type="dxa"/>
          </w:tcPr>
          <w:p w14:paraId="0F58641B"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0E04DC8" w14:textId="77777777" w:rsidTr="00A96B37">
        <w:tc>
          <w:tcPr>
            <w:tcW w:w="1617" w:type="dxa"/>
          </w:tcPr>
          <w:p w14:paraId="5A1A42A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2681" w:type="dxa"/>
          </w:tcPr>
          <w:p w14:paraId="3C7BD99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44" w:type="dxa"/>
          </w:tcPr>
          <w:p w14:paraId="7658007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489" w:type="dxa"/>
          </w:tcPr>
          <w:p w14:paraId="29162042"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18A5D84" w14:textId="77777777" w:rsidTr="00A96B37">
        <w:tc>
          <w:tcPr>
            <w:tcW w:w="1617" w:type="dxa"/>
          </w:tcPr>
          <w:p w14:paraId="4814C84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Samsung</w:t>
            </w:r>
          </w:p>
        </w:tc>
        <w:tc>
          <w:tcPr>
            <w:tcW w:w="2681" w:type="dxa"/>
          </w:tcPr>
          <w:p w14:paraId="6053FE5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44" w:type="dxa"/>
          </w:tcPr>
          <w:p w14:paraId="11524D4B"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489" w:type="dxa"/>
          </w:tcPr>
          <w:p w14:paraId="1D6BF45D"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7E2C13E" w14:textId="77777777" w:rsidTr="00A96B37">
        <w:tc>
          <w:tcPr>
            <w:tcW w:w="1617" w:type="dxa"/>
          </w:tcPr>
          <w:p w14:paraId="4432609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2681" w:type="dxa"/>
          </w:tcPr>
          <w:p w14:paraId="5BB0D10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44" w:type="dxa"/>
          </w:tcPr>
          <w:p w14:paraId="294F042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489" w:type="dxa"/>
          </w:tcPr>
          <w:p w14:paraId="575E4DFD"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3F596124" w14:textId="77777777" w:rsidTr="00A96B37">
        <w:tc>
          <w:tcPr>
            <w:tcW w:w="1617" w:type="dxa"/>
          </w:tcPr>
          <w:p w14:paraId="311C5BAA" w14:textId="77777777" w:rsidR="009B1829" w:rsidRPr="00CD506F" w:rsidRDefault="0051695A">
            <w:pPr>
              <w:spacing w:after="120"/>
              <w:textAlignment w:val="baseline"/>
              <w:rPr>
                <w:rFonts w:eastAsiaTheme="minorEastAsia"/>
                <w:b/>
                <w:bCs/>
                <w:color w:val="000000" w:themeColor="text1"/>
                <w:lang w:val="en-US" w:eastAsia="zh-CN"/>
              </w:rPr>
            </w:pPr>
            <w:proofErr w:type="spellStart"/>
            <w:r w:rsidRPr="00CD506F">
              <w:rPr>
                <w:rFonts w:eastAsia="Yu Mincho"/>
                <w:color w:val="000000" w:themeColor="text1"/>
              </w:rPr>
              <w:t>Fraunhofer</w:t>
            </w:r>
            <w:proofErr w:type="spellEnd"/>
          </w:p>
        </w:tc>
        <w:tc>
          <w:tcPr>
            <w:tcW w:w="2681" w:type="dxa"/>
          </w:tcPr>
          <w:p w14:paraId="27F5511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Yu Mincho"/>
                <w:color w:val="000000" w:themeColor="text1"/>
              </w:rPr>
              <w:t>Yes</w:t>
            </w:r>
          </w:p>
        </w:tc>
        <w:tc>
          <w:tcPr>
            <w:tcW w:w="2844" w:type="dxa"/>
          </w:tcPr>
          <w:p w14:paraId="0933B78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Yu Mincho"/>
                <w:color w:val="000000" w:themeColor="text1"/>
              </w:rPr>
              <w:t>Yes</w:t>
            </w:r>
          </w:p>
        </w:tc>
        <w:tc>
          <w:tcPr>
            <w:tcW w:w="2489" w:type="dxa"/>
          </w:tcPr>
          <w:p w14:paraId="20142197" w14:textId="77777777" w:rsidR="009B1829" w:rsidRPr="00CD506F" w:rsidRDefault="009B1829">
            <w:pPr>
              <w:spacing w:after="120"/>
              <w:textAlignment w:val="baseline"/>
              <w:rPr>
                <w:rFonts w:eastAsiaTheme="minorEastAsia"/>
                <w:b/>
                <w:bCs/>
                <w:color w:val="000000" w:themeColor="text1"/>
                <w:lang w:val="en-US" w:eastAsia="zh-CN"/>
              </w:rPr>
            </w:pPr>
          </w:p>
        </w:tc>
      </w:tr>
      <w:tr w:rsidR="00CF77B1" w14:paraId="473489DF" w14:textId="77777777" w:rsidTr="00A96B37">
        <w:tc>
          <w:tcPr>
            <w:tcW w:w="1617" w:type="dxa"/>
          </w:tcPr>
          <w:p w14:paraId="7ABCBE1C" w14:textId="7052268B" w:rsidR="00CF77B1" w:rsidRPr="00CD506F" w:rsidRDefault="00CF77B1">
            <w:pPr>
              <w:spacing w:after="120"/>
              <w:textAlignment w:val="baseline"/>
              <w:rPr>
                <w:rFonts w:eastAsia="Yu Mincho"/>
                <w:color w:val="000000" w:themeColor="text1"/>
              </w:rPr>
            </w:pPr>
            <w:r w:rsidRPr="00CD506F">
              <w:rPr>
                <w:rFonts w:eastAsia="Yu Mincho"/>
                <w:color w:val="000000" w:themeColor="text1"/>
              </w:rPr>
              <w:t>Hughes/EchoStar</w:t>
            </w:r>
          </w:p>
        </w:tc>
        <w:tc>
          <w:tcPr>
            <w:tcW w:w="2681" w:type="dxa"/>
          </w:tcPr>
          <w:p w14:paraId="35D6306F" w14:textId="156BCDBC" w:rsidR="00CF77B1" w:rsidRPr="00CD506F" w:rsidRDefault="00B92F95">
            <w:pPr>
              <w:spacing w:after="120"/>
              <w:textAlignment w:val="baseline"/>
              <w:rPr>
                <w:rFonts w:eastAsia="Yu Mincho"/>
                <w:color w:val="000000" w:themeColor="text1"/>
              </w:rPr>
            </w:pPr>
            <w:r w:rsidRPr="00CD506F">
              <w:rPr>
                <w:rFonts w:eastAsia="Yu Mincho"/>
                <w:color w:val="000000" w:themeColor="text1"/>
              </w:rPr>
              <w:t>Yes</w:t>
            </w:r>
          </w:p>
        </w:tc>
        <w:tc>
          <w:tcPr>
            <w:tcW w:w="2844" w:type="dxa"/>
          </w:tcPr>
          <w:p w14:paraId="750CDA54" w14:textId="2192262F" w:rsidR="00CF77B1" w:rsidRPr="00CD506F" w:rsidRDefault="00B92F95">
            <w:pPr>
              <w:spacing w:after="120"/>
              <w:textAlignment w:val="baseline"/>
              <w:rPr>
                <w:rFonts w:eastAsia="Yu Mincho"/>
                <w:color w:val="000000" w:themeColor="text1"/>
              </w:rPr>
            </w:pPr>
            <w:r w:rsidRPr="00CD506F">
              <w:rPr>
                <w:rFonts w:eastAsia="Yu Mincho"/>
                <w:color w:val="000000" w:themeColor="text1"/>
              </w:rPr>
              <w:t>yes</w:t>
            </w:r>
          </w:p>
        </w:tc>
        <w:tc>
          <w:tcPr>
            <w:tcW w:w="2489" w:type="dxa"/>
          </w:tcPr>
          <w:p w14:paraId="0920B7B6" w14:textId="77777777" w:rsidR="00CF77B1" w:rsidRPr="00CD506F" w:rsidRDefault="00CF77B1">
            <w:pPr>
              <w:spacing w:after="120"/>
              <w:textAlignment w:val="baseline"/>
              <w:rPr>
                <w:rFonts w:eastAsiaTheme="minorEastAsia"/>
                <w:b/>
                <w:bCs/>
                <w:color w:val="000000" w:themeColor="text1"/>
                <w:lang w:val="en-US" w:eastAsia="zh-CN"/>
              </w:rPr>
            </w:pPr>
          </w:p>
        </w:tc>
      </w:tr>
      <w:tr w:rsidR="00424961" w14:paraId="04C1A808" w14:textId="77777777" w:rsidTr="00277E0A">
        <w:tc>
          <w:tcPr>
            <w:tcW w:w="1617" w:type="dxa"/>
          </w:tcPr>
          <w:p w14:paraId="294A2D94" w14:textId="0A58C6CD" w:rsidR="00424961" w:rsidRPr="00CD506F" w:rsidRDefault="00424961">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X</w:t>
            </w:r>
            <w:r w:rsidRPr="00CD506F">
              <w:rPr>
                <w:rFonts w:eastAsiaTheme="minorEastAsia"/>
                <w:color w:val="000000" w:themeColor="text1"/>
                <w:lang w:eastAsia="zh-CN"/>
              </w:rPr>
              <w:t>iaomi</w:t>
            </w:r>
          </w:p>
        </w:tc>
        <w:tc>
          <w:tcPr>
            <w:tcW w:w="2681" w:type="dxa"/>
          </w:tcPr>
          <w:p w14:paraId="1DC35B36" w14:textId="1F871021" w:rsidR="00424961" w:rsidRPr="00CD506F" w:rsidRDefault="00424961">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Y</w:t>
            </w:r>
            <w:r w:rsidRPr="00CD506F">
              <w:rPr>
                <w:rFonts w:eastAsiaTheme="minorEastAsia"/>
                <w:color w:val="000000" w:themeColor="text1"/>
                <w:lang w:eastAsia="zh-CN"/>
              </w:rPr>
              <w:t>es</w:t>
            </w:r>
          </w:p>
        </w:tc>
        <w:tc>
          <w:tcPr>
            <w:tcW w:w="2844" w:type="dxa"/>
          </w:tcPr>
          <w:p w14:paraId="6A8EF54A" w14:textId="323C2B8A" w:rsidR="00424961" w:rsidRPr="00CD506F" w:rsidRDefault="00424961">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Y</w:t>
            </w:r>
            <w:r w:rsidRPr="00CD506F">
              <w:rPr>
                <w:rFonts w:eastAsiaTheme="minorEastAsia"/>
                <w:color w:val="000000" w:themeColor="text1"/>
                <w:lang w:eastAsia="zh-CN"/>
              </w:rPr>
              <w:t>es</w:t>
            </w:r>
          </w:p>
        </w:tc>
        <w:tc>
          <w:tcPr>
            <w:tcW w:w="2489" w:type="dxa"/>
          </w:tcPr>
          <w:p w14:paraId="09650D73" w14:textId="77777777" w:rsidR="00424961" w:rsidRPr="00CD506F" w:rsidRDefault="00424961">
            <w:pPr>
              <w:spacing w:after="120"/>
              <w:textAlignment w:val="baseline"/>
              <w:rPr>
                <w:rFonts w:eastAsiaTheme="minorEastAsia"/>
                <w:b/>
                <w:bCs/>
                <w:color w:val="000000" w:themeColor="text1"/>
                <w:lang w:val="en-US" w:eastAsia="zh-CN"/>
              </w:rPr>
            </w:pPr>
          </w:p>
        </w:tc>
      </w:tr>
      <w:tr w:rsidR="006E7C63" w14:paraId="46E22792" w14:textId="77777777" w:rsidTr="00277E0A">
        <w:tc>
          <w:tcPr>
            <w:tcW w:w="1617" w:type="dxa"/>
          </w:tcPr>
          <w:p w14:paraId="1F5A1AC5" w14:textId="7B268B47" w:rsidR="006E7C63" w:rsidRPr="00CD506F" w:rsidRDefault="006E7C63">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C</w:t>
            </w:r>
            <w:r w:rsidRPr="00CD506F">
              <w:rPr>
                <w:rFonts w:eastAsiaTheme="minorEastAsia"/>
                <w:color w:val="000000" w:themeColor="text1"/>
                <w:lang w:eastAsia="zh-CN"/>
              </w:rPr>
              <w:t>MCC</w:t>
            </w:r>
          </w:p>
        </w:tc>
        <w:tc>
          <w:tcPr>
            <w:tcW w:w="2681" w:type="dxa"/>
          </w:tcPr>
          <w:p w14:paraId="5EC1A9D7" w14:textId="1504E1DD" w:rsidR="006E7C63" w:rsidRPr="00CD506F" w:rsidRDefault="006E7C63">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Y</w:t>
            </w:r>
            <w:r w:rsidRPr="00CD506F">
              <w:rPr>
                <w:rFonts w:eastAsiaTheme="minorEastAsia"/>
                <w:color w:val="000000" w:themeColor="text1"/>
                <w:lang w:eastAsia="zh-CN"/>
              </w:rPr>
              <w:t>es</w:t>
            </w:r>
          </w:p>
        </w:tc>
        <w:tc>
          <w:tcPr>
            <w:tcW w:w="2844" w:type="dxa"/>
          </w:tcPr>
          <w:p w14:paraId="469D98BD" w14:textId="21A0E5A1" w:rsidR="006E7C63" w:rsidRPr="00CD506F" w:rsidRDefault="006E7C63">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Y</w:t>
            </w:r>
            <w:r w:rsidRPr="00CD506F">
              <w:rPr>
                <w:rFonts w:eastAsiaTheme="minorEastAsia"/>
                <w:color w:val="000000" w:themeColor="text1"/>
                <w:lang w:eastAsia="zh-CN"/>
              </w:rPr>
              <w:t>es</w:t>
            </w:r>
          </w:p>
        </w:tc>
        <w:tc>
          <w:tcPr>
            <w:tcW w:w="2489" w:type="dxa"/>
          </w:tcPr>
          <w:p w14:paraId="26F95943" w14:textId="77777777" w:rsidR="006E7C63" w:rsidRPr="00CD506F" w:rsidRDefault="006E7C63">
            <w:pPr>
              <w:spacing w:after="120"/>
              <w:textAlignment w:val="baseline"/>
              <w:rPr>
                <w:rFonts w:eastAsiaTheme="minorEastAsia"/>
                <w:b/>
                <w:bCs/>
                <w:color w:val="000000" w:themeColor="text1"/>
                <w:lang w:val="en-US" w:eastAsia="zh-CN"/>
              </w:rPr>
            </w:pPr>
          </w:p>
        </w:tc>
      </w:tr>
      <w:tr w:rsidR="00836151" w14:paraId="30D933F8" w14:textId="77777777" w:rsidTr="00277E0A">
        <w:tc>
          <w:tcPr>
            <w:tcW w:w="1617" w:type="dxa"/>
          </w:tcPr>
          <w:p w14:paraId="06841C75" w14:textId="26941753" w:rsidR="00836151" w:rsidRPr="00CD506F" w:rsidRDefault="00836151">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Nokia</w:t>
            </w:r>
          </w:p>
        </w:tc>
        <w:tc>
          <w:tcPr>
            <w:tcW w:w="2681" w:type="dxa"/>
          </w:tcPr>
          <w:p w14:paraId="15446B0E" w14:textId="0BCB8CA1" w:rsidR="00836151" w:rsidRPr="00CD506F" w:rsidRDefault="00836151">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Yes - Dependent on operator requests</w:t>
            </w:r>
          </w:p>
        </w:tc>
        <w:tc>
          <w:tcPr>
            <w:tcW w:w="2844" w:type="dxa"/>
          </w:tcPr>
          <w:p w14:paraId="7CCBB48D" w14:textId="7AB8DB46" w:rsidR="00836151" w:rsidRPr="00CD506F" w:rsidRDefault="00836151">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Yes - Dependent on operator requests</w:t>
            </w:r>
          </w:p>
        </w:tc>
        <w:tc>
          <w:tcPr>
            <w:tcW w:w="2489" w:type="dxa"/>
          </w:tcPr>
          <w:p w14:paraId="2DDA7577" w14:textId="77777777" w:rsidR="00836151" w:rsidRPr="00CD506F" w:rsidRDefault="00836151">
            <w:pPr>
              <w:spacing w:after="120"/>
              <w:textAlignment w:val="baseline"/>
              <w:rPr>
                <w:rFonts w:eastAsiaTheme="minorEastAsia"/>
                <w:b/>
                <w:bCs/>
                <w:color w:val="000000" w:themeColor="text1"/>
                <w:lang w:val="en-US" w:eastAsia="zh-CN"/>
              </w:rPr>
            </w:pPr>
          </w:p>
        </w:tc>
      </w:tr>
      <w:tr w:rsidR="00277E0A" w14:paraId="115F1FE6" w14:textId="77777777" w:rsidTr="00277E0A">
        <w:tc>
          <w:tcPr>
            <w:tcW w:w="1617" w:type="dxa"/>
          </w:tcPr>
          <w:p w14:paraId="07FDE55D" w14:textId="4253D27E"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lastRenderedPageBreak/>
              <w:t>Huawei</w:t>
            </w:r>
          </w:p>
        </w:tc>
        <w:tc>
          <w:tcPr>
            <w:tcW w:w="2681" w:type="dxa"/>
          </w:tcPr>
          <w:p w14:paraId="3254C50D" w14:textId="24BEFA13"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Yes</w:t>
            </w:r>
          </w:p>
        </w:tc>
        <w:tc>
          <w:tcPr>
            <w:tcW w:w="2844" w:type="dxa"/>
          </w:tcPr>
          <w:p w14:paraId="79185A43" w14:textId="77777777" w:rsidR="00277E0A" w:rsidRPr="00CD506F" w:rsidRDefault="00277E0A" w:rsidP="00277E0A">
            <w:pPr>
              <w:spacing w:after="120"/>
              <w:textAlignment w:val="baseline"/>
              <w:rPr>
                <w:rFonts w:eastAsiaTheme="minorEastAsia"/>
                <w:color w:val="000000" w:themeColor="text1"/>
                <w:lang w:eastAsia="zh-CN"/>
              </w:rPr>
            </w:pPr>
          </w:p>
        </w:tc>
        <w:tc>
          <w:tcPr>
            <w:tcW w:w="2489" w:type="dxa"/>
          </w:tcPr>
          <w:p w14:paraId="364BB4AD" w14:textId="77777777" w:rsidR="00277E0A" w:rsidRPr="00CD506F" w:rsidRDefault="00277E0A" w:rsidP="00277E0A">
            <w:pPr>
              <w:spacing w:after="120"/>
              <w:textAlignment w:val="baseline"/>
              <w:rPr>
                <w:rFonts w:eastAsiaTheme="minorEastAsia"/>
                <w:b/>
                <w:bCs/>
                <w:color w:val="000000" w:themeColor="text1"/>
                <w:lang w:val="en-US" w:eastAsia="zh-CN"/>
              </w:rPr>
            </w:pPr>
          </w:p>
        </w:tc>
      </w:tr>
      <w:tr w:rsidR="00CE4131" w14:paraId="39EFC2E7" w14:textId="77777777" w:rsidTr="00277E0A">
        <w:tc>
          <w:tcPr>
            <w:tcW w:w="1617" w:type="dxa"/>
          </w:tcPr>
          <w:p w14:paraId="7DB27685" w14:textId="69633F6E"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Qualcomm</w:t>
            </w:r>
          </w:p>
        </w:tc>
        <w:tc>
          <w:tcPr>
            <w:tcW w:w="2681" w:type="dxa"/>
          </w:tcPr>
          <w:p w14:paraId="1F855C05" w14:textId="77777777"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Yes</w:t>
            </w:r>
          </w:p>
          <w:p w14:paraId="4279BF8E" w14:textId="5A27E55C"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color w:val="000000" w:themeColor="text1"/>
                <w:lang w:val="en-US" w:eastAsia="zh-CN"/>
              </w:rPr>
              <w:t>Our understanding is the possible CBW configurations are for co-ex study. The RF requirements for CBW should be decided with the conclusion of band definition.</w:t>
            </w:r>
          </w:p>
        </w:tc>
        <w:tc>
          <w:tcPr>
            <w:tcW w:w="2844" w:type="dxa"/>
          </w:tcPr>
          <w:p w14:paraId="53B69283" w14:textId="77777777" w:rsidR="00CE4131" w:rsidRPr="00CD506F" w:rsidRDefault="00CE4131" w:rsidP="00CE4131">
            <w:pPr>
              <w:spacing w:after="120"/>
              <w:textAlignment w:val="baseline"/>
              <w:rPr>
                <w:rFonts w:eastAsiaTheme="minorEastAsia"/>
                <w:color w:val="000000" w:themeColor="text1"/>
                <w:lang w:eastAsia="zh-CN"/>
              </w:rPr>
            </w:pPr>
          </w:p>
        </w:tc>
        <w:tc>
          <w:tcPr>
            <w:tcW w:w="2489" w:type="dxa"/>
          </w:tcPr>
          <w:p w14:paraId="1E1F82F5" w14:textId="77777777" w:rsidR="00CE4131" w:rsidRPr="00CD506F" w:rsidRDefault="00CE4131" w:rsidP="00CE4131">
            <w:pPr>
              <w:spacing w:after="120"/>
              <w:textAlignment w:val="baseline"/>
              <w:rPr>
                <w:rFonts w:eastAsiaTheme="minorEastAsia"/>
                <w:b/>
                <w:bCs/>
                <w:color w:val="000000" w:themeColor="text1"/>
                <w:lang w:val="en-US" w:eastAsia="zh-CN"/>
              </w:rPr>
            </w:pPr>
          </w:p>
        </w:tc>
      </w:tr>
    </w:tbl>
    <w:p w14:paraId="62F08043" w14:textId="3E5C8D73" w:rsidR="009B1829" w:rsidRDefault="009B1829">
      <w:pPr>
        <w:rPr>
          <w:i/>
          <w:color w:val="0070C0"/>
          <w:lang w:eastAsia="zh-CN"/>
        </w:rPr>
      </w:pPr>
    </w:p>
    <w:p w14:paraId="67827C4B" w14:textId="06CF46B9" w:rsidR="001A6EE9" w:rsidRDefault="001A6EE9">
      <w:pPr>
        <w:rPr>
          <w:i/>
          <w:color w:val="0070C0"/>
          <w:lang w:eastAsia="zh-CN"/>
        </w:rPr>
      </w:pPr>
      <w:r w:rsidRPr="00A96B37">
        <w:rPr>
          <w:b/>
          <w:lang w:eastAsia="zh-CN"/>
        </w:rPr>
        <w:t>Moderator’s note:</w:t>
      </w:r>
      <w:r w:rsidRPr="00A96B37">
        <w:rPr>
          <w:lang w:eastAsia="zh-CN"/>
        </w:rPr>
        <w:t xml:space="preserve"> all companies seem to agree</w:t>
      </w:r>
      <w:r w:rsidR="006531FB">
        <w:rPr>
          <w:lang w:eastAsia="zh-CN"/>
        </w:rPr>
        <w:t xml:space="preserve"> with Option 1</w:t>
      </w:r>
      <w:r w:rsidRPr="00A96B37">
        <w:rPr>
          <w:lang w:eastAsia="zh-CN"/>
        </w:rPr>
        <w:t>.</w:t>
      </w:r>
      <w:r w:rsidR="006531FB">
        <w:rPr>
          <w:lang w:eastAsia="zh-CN"/>
        </w:rPr>
        <w:t xml:space="preserve"> Most of them also agree with Option 2.</w:t>
      </w:r>
    </w:p>
    <w:p w14:paraId="3F75708B" w14:textId="553EE3E7" w:rsidR="009B1829" w:rsidRDefault="001A6EE9">
      <w:pPr>
        <w:rPr>
          <w:lang w:eastAsia="zh-CN"/>
        </w:rPr>
      </w:pPr>
      <w:r w:rsidRPr="00A96B37">
        <w:rPr>
          <w:lang w:eastAsia="zh-CN"/>
        </w:rPr>
        <w:t xml:space="preserve">For this reason, </w:t>
      </w:r>
      <w:r>
        <w:rPr>
          <w:lang w:eastAsia="zh-CN"/>
        </w:rPr>
        <w:t>the moderator suggests the following proposal:</w:t>
      </w:r>
    </w:p>
    <w:p w14:paraId="3B47FAB8" w14:textId="77777777" w:rsidR="001A6EE9" w:rsidRDefault="001A6EE9">
      <w:pPr>
        <w:rPr>
          <w:b/>
          <w:lang w:eastAsia="zh-CN"/>
        </w:rPr>
      </w:pPr>
    </w:p>
    <w:p w14:paraId="4077B32A" w14:textId="43624F07" w:rsidR="001A6EE9" w:rsidRDefault="001A6EE9">
      <w:pPr>
        <w:rPr>
          <w:szCs w:val="24"/>
          <w:lang w:eastAsia="zh-CN"/>
        </w:rPr>
      </w:pPr>
      <w:r w:rsidRPr="00A96B37">
        <w:rPr>
          <w:b/>
          <w:lang w:eastAsia="zh-CN"/>
        </w:rPr>
        <w:t>Proposal 3-1:</w:t>
      </w:r>
      <w:r>
        <w:rPr>
          <w:lang w:eastAsia="zh-CN"/>
        </w:rPr>
        <w:t xml:space="preserve"> For </w:t>
      </w:r>
      <w:r w:rsidR="006531FB">
        <w:rPr>
          <w:lang w:eastAsia="zh-CN"/>
        </w:rPr>
        <w:t xml:space="preserve">NTN </w:t>
      </w:r>
      <w:r>
        <w:rPr>
          <w:lang w:eastAsia="zh-CN"/>
        </w:rPr>
        <w:t xml:space="preserve">S-band, RAN4 shall consider </w:t>
      </w:r>
      <w:r>
        <w:rPr>
          <w:szCs w:val="24"/>
          <w:lang w:eastAsia="zh-CN"/>
        </w:rPr>
        <w:t>5, 10, 15, 20, 25, 30 MHz channel BW</w:t>
      </w:r>
      <w:r w:rsidR="006531FB">
        <w:rPr>
          <w:szCs w:val="24"/>
          <w:lang w:eastAsia="zh-CN"/>
        </w:rPr>
        <w:t xml:space="preserve"> configurations</w:t>
      </w:r>
      <w:r>
        <w:rPr>
          <w:szCs w:val="24"/>
          <w:lang w:eastAsia="zh-CN"/>
        </w:rPr>
        <w:t xml:space="preserve">. </w:t>
      </w:r>
    </w:p>
    <w:p w14:paraId="68B9EB02" w14:textId="72E00A06" w:rsidR="001A6EE9" w:rsidRDefault="001A6EE9">
      <w:pPr>
        <w:rPr>
          <w:szCs w:val="24"/>
          <w:lang w:eastAsia="zh-CN"/>
        </w:rPr>
      </w:pPr>
      <w:r w:rsidRPr="00A96B37">
        <w:rPr>
          <w:b/>
          <w:szCs w:val="24"/>
          <w:lang w:eastAsia="zh-CN"/>
        </w:rPr>
        <w:t>Note</w:t>
      </w:r>
      <w:r>
        <w:rPr>
          <w:b/>
          <w:szCs w:val="24"/>
          <w:lang w:eastAsia="zh-CN"/>
        </w:rPr>
        <w:t>1</w:t>
      </w:r>
      <w:r w:rsidRPr="00A96B37">
        <w:rPr>
          <w:b/>
          <w:szCs w:val="24"/>
          <w:lang w:eastAsia="zh-CN"/>
        </w:rPr>
        <w:t>:</w:t>
      </w:r>
      <w:r>
        <w:rPr>
          <w:szCs w:val="24"/>
          <w:lang w:eastAsia="zh-CN"/>
        </w:rPr>
        <w:t xml:space="preserve"> This current agreement may evolve depending on operator requests.</w:t>
      </w:r>
    </w:p>
    <w:p w14:paraId="17ED7846" w14:textId="0CE66C63" w:rsidR="001A6EE9" w:rsidRDefault="001A6EE9">
      <w:pPr>
        <w:rPr>
          <w:lang w:eastAsia="zh-CN"/>
        </w:rPr>
      </w:pPr>
      <w:r w:rsidRPr="00621B25">
        <w:rPr>
          <w:b/>
          <w:szCs w:val="24"/>
          <w:lang w:eastAsia="zh-CN"/>
        </w:rPr>
        <w:t>Note</w:t>
      </w:r>
      <w:r>
        <w:rPr>
          <w:b/>
          <w:szCs w:val="24"/>
          <w:lang w:eastAsia="zh-CN"/>
        </w:rPr>
        <w:t>2</w:t>
      </w:r>
      <w:r w:rsidRPr="00621B25">
        <w:rPr>
          <w:b/>
          <w:szCs w:val="24"/>
          <w:lang w:eastAsia="zh-CN"/>
        </w:rPr>
        <w:t>:</w:t>
      </w:r>
      <w:r>
        <w:rPr>
          <w:szCs w:val="24"/>
          <w:lang w:eastAsia="zh-CN"/>
        </w:rPr>
        <w:t xml:space="preserve"> This current agreement </w:t>
      </w:r>
      <w:r w:rsidR="006531FB">
        <w:rPr>
          <w:color w:val="000000" w:themeColor="text1"/>
          <w:lang w:eastAsia="zh-CN"/>
        </w:rPr>
        <w:t>considers the possible band configuration for S-band (and can be different from the one used for the coexistence, which might be a subset).</w:t>
      </w:r>
    </w:p>
    <w:p w14:paraId="0132F135" w14:textId="77777777" w:rsidR="001A6EE9" w:rsidRPr="00A96B37" w:rsidRDefault="001A6EE9">
      <w:pPr>
        <w:rPr>
          <w:lang w:eastAsia="zh-CN"/>
        </w:rPr>
      </w:pPr>
    </w:p>
    <w:p w14:paraId="176B550C"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3-2</w:t>
      </w:r>
    </w:p>
    <w:p w14:paraId="0BAA6AF4" w14:textId="77777777" w:rsidR="009B1829" w:rsidRDefault="0051695A">
      <w:pPr>
        <w:rPr>
          <w:i/>
          <w:color w:val="0070C0"/>
          <w:lang w:val="en-US" w:eastAsia="zh-CN"/>
        </w:rPr>
      </w:pPr>
      <w:r>
        <w:rPr>
          <w:i/>
          <w:color w:val="0070C0"/>
          <w:lang w:val="en-US" w:eastAsia="zh-CN"/>
        </w:rPr>
        <w:t xml:space="preserve">Sub-topic description </w:t>
      </w:r>
    </w:p>
    <w:p w14:paraId="23D5D1F5" w14:textId="77777777" w:rsidR="009B1829" w:rsidRDefault="0051695A">
      <w:pPr>
        <w:rPr>
          <w:kern w:val="2"/>
          <w:szCs w:val="22"/>
          <w:lang w:val="en-US" w:eastAsia="zh-CN"/>
        </w:rPr>
      </w:pPr>
      <w:r>
        <w:rPr>
          <w:b/>
          <w:lang w:val="en-US" w:eastAsia="zh-CN"/>
        </w:rPr>
        <w:t>Note:</w:t>
      </w:r>
      <w:r>
        <w:rPr>
          <w:lang w:val="en-US" w:eastAsia="zh-CN"/>
        </w:rPr>
        <w:t xml:space="preserve"> The following remark from ZTE is not clear “</w:t>
      </w:r>
      <w:r>
        <w:rPr>
          <w:kern w:val="2"/>
          <w:szCs w:val="22"/>
          <w:lang w:val="en-US" w:eastAsia="zh-CN"/>
        </w:rPr>
        <w:t>First of all, for S-band for NTN, it includes 2 DL bands and 1 UL bands which is much different from the legacy FDD band definition of TN system with only one DL spectrum in companion with only one UL spectrum.”</w:t>
      </w:r>
    </w:p>
    <w:tbl>
      <w:tblPr>
        <w:tblW w:w="6115" w:type="dxa"/>
        <w:tblInd w:w="1327" w:type="dxa"/>
        <w:tblLook w:val="04A0" w:firstRow="1" w:lastRow="0" w:firstColumn="1" w:lastColumn="0" w:noHBand="0" w:noVBand="1"/>
      </w:tblPr>
      <w:tblGrid>
        <w:gridCol w:w="2386"/>
        <w:gridCol w:w="3729"/>
      </w:tblGrid>
      <w:tr w:rsidR="009B1829" w14:paraId="47F50A39" w14:textId="77777777">
        <w:tc>
          <w:tcPr>
            <w:tcW w:w="2386" w:type="dxa"/>
            <w:tcBorders>
              <w:top w:val="single" w:sz="4" w:space="0" w:color="000000"/>
              <w:left w:val="single" w:sz="4" w:space="0" w:color="000000"/>
              <w:bottom w:val="single" w:sz="4" w:space="0" w:color="000000"/>
              <w:right w:val="single" w:sz="4" w:space="0" w:color="000000"/>
            </w:tcBorders>
          </w:tcPr>
          <w:p w14:paraId="5CE46A23" w14:textId="77777777" w:rsidR="009B1829" w:rsidRDefault="0051695A">
            <w:pPr>
              <w:spacing w:after="200" w:line="276" w:lineRule="auto"/>
              <w:rPr>
                <w:sz w:val="18"/>
                <w:szCs w:val="18"/>
                <w:lang w:eastAsia="fr-FR"/>
              </w:rPr>
            </w:pPr>
            <w:r>
              <w:rPr>
                <w:sz w:val="18"/>
                <w:szCs w:val="18"/>
                <w:lang w:eastAsia="fr-FR"/>
              </w:rPr>
              <w:t>Downlink (space to earth)</w:t>
            </w:r>
          </w:p>
        </w:tc>
        <w:tc>
          <w:tcPr>
            <w:tcW w:w="3728" w:type="dxa"/>
            <w:tcBorders>
              <w:top w:val="single" w:sz="4" w:space="0" w:color="000000"/>
              <w:left w:val="single" w:sz="4" w:space="0" w:color="000000"/>
              <w:bottom w:val="single" w:sz="4" w:space="0" w:color="000000"/>
              <w:right w:val="single" w:sz="4" w:space="0" w:color="000000"/>
            </w:tcBorders>
          </w:tcPr>
          <w:p w14:paraId="41C89B27" w14:textId="77777777" w:rsidR="009B1829" w:rsidRDefault="0051695A">
            <w:pPr>
              <w:spacing w:after="200" w:line="276" w:lineRule="auto"/>
              <w:jc w:val="center"/>
              <w:rPr>
                <w:sz w:val="18"/>
                <w:szCs w:val="18"/>
                <w:lang w:eastAsia="fr-FR"/>
              </w:rPr>
            </w:pPr>
            <w:r>
              <w:rPr>
                <w:bCs/>
                <w:sz w:val="18"/>
                <w:szCs w:val="18"/>
                <w:lang w:val="de-DE" w:eastAsia="fr-FR"/>
              </w:rPr>
              <w:t xml:space="preserve">2170 - 2200 MHz &amp; </w:t>
            </w:r>
            <w:r>
              <w:rPr>
                <w:bCs/>
                <w:sz w:val="18"/>
                <w:szCs w:val="18"/>
                <w:lang w:val="fr-FR"/>
              </w:rPr>
              <w:t>2483.5 - 2500 MHz</w:t>
            </w:r>
          </w:p>
        </w:tc>
      </w:tr>
      <w:tr w:rsidR="009B1829" w14:paraId="29105995" w14:textId="77777777">
        <w:tc>
          <w:tcPr>
            <w:tcW w:w="2386" w:type="dxa"/>
            <w:tcBorders>
              <w:top w:val="single" w:sz="4" w:space="0" w:color="000000"/>
              <w:left w:val="single" w:sz="4" w:space="0" w:color="000000"/>
              <w:bottom w:val="single" w:sz="4" w:space="0" w:color="000000"/>
              <w:right w:val="single" w:sz="4" w:space="0" w:color="000000"/>
            </w:tcBorders>
          </w:tcPr>
          <w:p w14:paraId="1E960B7E" w14:textId="77777777" w:rsidR="009B1829" w:rsidRDefault="0051695A">
            <w:pPr>
              <w:spacing w:after="200" w:line="276" w:lineRule="auto"/>
              <w:rPr>
                <w:sz w:val="18"/>
                <w:szCs w:val="18"/>
                <w:lang w:eastAsia="fr-FR"/>
              </w:rPr>
            </w:pPr>
            <w:r>
              <w:rPr>
                <w:sz w:val="18"/>
                <w:szCs w:val="18"/>
                <w:lang w:eastAsia="fr-FR"/>
              </w:rPr>
              <w:t>Uplink (earth to space)</w:t>
            </w:r>
          </w:p>
        </w:tc>
        <w:tc>
          <w:tcPr>
            <w:tcW w:w="3728" w:type="dxa"/>
            <w:tcBorders>
              <w:top w:val="single" w:sz="4" w:space="0" w:color="000000"/>
              <w:left w:val="single" w:sz="4" w:space="0" w:color="000000"/>
              <w:bottom w:val="single" w:sz="4" w:space="0" w:color="000000"/>
              <w:right w:val="single" w:sz="4" w:space="0" w:color="000000"/>
            </w:tcBorders>
          </w:tcPr>
          <w:p w14:paraId="7D43B1FE" w14:textId="77777777" w:rsidR="009B1829" w:rsidRDefault="0051695A">
            <w:pPr>
              <w:spacing w:after="200" w:line="276" w:lineRule="auto"/>
              <w:jc w:val="center"/>
              <w:rPr>
                <w:sz w:val="18"/>
                <w:szCs w:val="18"/>
                <w:lang w:eastAsia="fr-FR"/>
              </w:rPr>
            </w:pPr>
            <w:r>
              <w:rPr>
                <w:bCs/>
                <w:sz w:val="18"/>
                <w:szCs w:val="18"/>
                <w:lang w:val="de-DE" w:eastAsia="fr-FR"/>
              </w:rPr>
              <w:t>1980 - 2010 MHz</w:t>
            </w:r>
          </w:p>
        </w:tc>
      </w:tr>
    </w:tbl>
    <w:p w14:paraId="734969CA" w14:textId="77777777" w:rsidR="009B1829" w:rsidRDefault="009B1829">
      <w:pPr>
        <w:rPr>
          <w:kern w:val="2"/>
          <w:szCs w:val="22"/>
          <w:lang w:val="en-US" w:eastAsia="zh-CN"/>
        </w:rPr>
      </w:pPr>
    </w:p>
    <w:p w14:paraId="626C6138" w14:textId="77777777" w:rsidR="009B1829" w:rsidRDefault="0051695A">
      <w:r>
        <w:rPr>
          <w:noProof/>
          <w:lang w:val="fr-FR" w:eastAsia="fr-FR"/>
        </w:rPr>
        <mc:AlternateContent>
          <mc:Choice Requires="wps">
            <w:drawing>
              <wp:anchor distT="45720" distB="45720" distL="114300" distR="114300" simplePos="0" relativeHeight="70" behindDoc="0" locked="0" layoutInCell="1" allowOverlap="1" wp14:anchorId="503933AE" wp14:editId="3D806D3B">
                <wp:simplePos x="0" y="0"/>
                <wp:positionH relativeFrom="margin">
                  <wp:posOffset>12065</wp:posOffset>
                </wp:positionH>
                <wp:positionV relativeFrom="paragraph">
                  <wp:posOffset>951865</wp:posOffset>
                </wp:positionV>
                <wp:extent cx="5944235" cy="1044575"/>
                <wp:effectExtent l="0" t="0" r="19050" b="22860"/>
                <wp:wrapTopAndBottom/>
                <wp:docPr id="23" name="Zone de texte 2"/>
                <wp:cNvGraphicFramePr/>
                <a:graphic xmlns:a="http://schemas.openxmlformats.org/drawingml/2006/main">
                  <a:graphicData uri="http://schemas.microsoft.com/office/word/2010/wordprocessingShape">
                    <wps:wsp>
                      <wps:cNvSpPr/>
                      <wps:spPr>
                        <a:xfrm>
                          <a:off x="0" y="0"/>
                          <a:ext cx="5943600" cy="104400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04144282" w14:textId="77777777" w:rsidR="00F5137B" w:rsidRDefault="00F5137B">
                            <w:pPr>
                              <w:pStyle w:val="Commentaire"/>
                              <w:rPr>
                                <w:b/>
                                <w:highlight w:val="green"/>
                                <w:lang w:eastAsia="zh-CN"/>
                              </w:rPr>
                            </w:pPr>
                            <w:r>
                              <w:rPr>
                                <w:b/>
                                <w:highlight w:val="green"/>
                                <w:lang w:eastAsia="zh-CN"/>
                              </w:rPr>
                              <w:t>RAN4#98-e Agreements:</w:t>
                            </w:r>
                          </w:p>
                          <w:p w14:paraId="18482BB4"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Include S-band, L-band as exemplary bands for FR1 </w:t>
                            </w:r>
                          </w:p>
                          <w:p w14:paraId="23C14DE4" w14:textId="77777777" w:rsidR="00F5137B" w:rsidRDefault="00F5137B">
                            <w:pPr>
                              <w:pStyle w:val="Paragraphedeliste"/>
                              <w:numPr>
                                <w:ilvl w:val="1"/>
                                <w:numId w:val="9"/>
                              </w:numPr>
                              <w:overflowPunct w:val="0"/>
                              <w:spacing w:after="160" w:line="259" w:lineRule="auto"/>
                              <w:contextualSpacing/>
                              <w:jc w:val="both"/>
                              <w:textAlignment w:val="auto"/>
                              <w:rPr>
                                <w:b/>
                                <w:highlight w:val="green"/>
                              </w:rPr>
                            </w:pPr>
                            <w:r>
                              <w:rPr>
                                <w:b/>
                                <w:highlight w:val="green"/>
                              </w:rPr>
                              <w:t>Using S-band frequency range i.e. 2GHz for co-existence simulation in FR1</w:t>
                            </w:r>
                          </w:p>
                          <w:p w14:paraId="49D5F1D4"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At least one of above bands RF requirements completed, then Rel-17 NTN WI, RF requirements for FR1 can be considered as completed.</w:t>
                            </w:r>
                          </w:p>
                          <w:p w14:paraId="2FAB2F3A" w14:textId="77777777" w:rsidR="00F5137B" w:rsidRDefault="00F5137B">
                            <w:pPr>
                              <w:pStyle w:val="FrameContents"/>
                              <w:spacing w:after="160" w:line="259" w:lineRule="auto"/>
                              <w:ind w:left="360" w:firstLine="420"/>
                              <w:contextualSpacing/>
                              <w:jc w:val="both"/>
                              <w:rPr>
                                <w:b/>
                              </w:rPr>
                            </w:pPr>
                          </w:p>
                        </w:txbxContent>
                      </wps:txbx>
                      <wps:bodyPr>
                        <a:noAutofit/>
                      </wps:bodyPr>
                    </wps:wsp>
                  </a:graphicData>
                </a:graphic>
              </wp:anchor>
            </w:drawing>
          </mc:Choice>
          <mc:Fallback>
            <w:pict>
              <v:rect w14:anchorId="503933AE" id="_x0000_s1034" style="position:absolute;margin-left:.95pt;margin-top:74.95pt;width:468.05pt;height:82.25pt;z-index:70;visibility:visible;mso-wrap-style:square;mso-wrap-distance-left:9pt;mso-wrap-distance-top:3.6pt;mso-wrap-distance-right:9pt;mso-wrap-distance-bottom:3.6pt;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" strokeweight=".26mm">
                <v:textbox>
                  <w:txbxContent>
                    <w:p w14:paraId="04144282" w14:textId="77777777" w:rsidR="00F5137B" w:rsidRDefault="00F5137B">
                      <w:pPr>
                        <w:pStyle w:val="Commentaire"/>
                        <w:rPr>
                          <w:b/>
                          <w:highlight w:val="green"/>
                          <w:lang w:eastAsia="zh-CN"/>
                        </w:rPr>
                      </w:pPr>
                      <w:r>
                        <w:rPr>
                          <w:b/>
                          <w:highlight w:val="green"/>
                          <w:lang w:eastAsia="zh-CN"/>
                        </w:rPr>
                        <w:t>RAN4#98-e Agreements:</w:t>
                      </w:r>
                    </w:p>
                    <w:p w14:paraId="18482BB4"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Include S-band, L-band as exemplary bands for FR1 </w:t>
                      </w:r>
                    </w:p>
                    <w:p w14:paraId="23C14DE4" w14:textId="77777777" w:rsidR="00F5137B" w:rsidRDefault="00F5137B">
                      <w:pPr>
                        <w:pStyle w:val="Paragraphedeliste"/>
                        <w:numPr>
                          <w:ilvl w:val="1"/>
                          <w:numId w:val="9"/>
                        </w:numPr>
                        <w:overflowPunct w:val="0"/>
                        <w:spacing w:after="160" w:line="259" w:lineRule="auto"/>
                        <w:contextualSpacing/>
                        <w:jc w:val="both"/>
                        <w:textAlignment w:val="auto"/>
                        <w:rPr>
                          <w:b/>
                          <w:highlight w:val="green"/>
                        </w:rPr>
                      </w:pPr>
                      <w:r>
                        <w:rPr>
                          <w:b/>
                          <w:highlight w:val="green"/>
                        </w:rPr>
                        <w:t>Using S-band frequency range i.e. 2GHz for co-existence simulation in FR1</w:t>
                      </w:r>
                    </w:p>
                    <w:p w14:paraId="49D5F1D4"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At least one of above bands RF requirements completed, then Rel-17 NTN WI, RF requirements for FR1 </w:t>
                      </w:r>
                      <w:proofErr w:type="gramStart"/>
                      <w:r>
                        <w:rPr>
                          <w:b/>
                        </w:rPr>
                        <w:t>can be considered</w:t>
                      </w:r>
                      <w:proofErr w:type="gramEnd"/>
                      <w:r>
                        <w:rPr>
                          <w:b/>
                        </w:rPr>
                        <w:t xml:space="preserve"> as completed.</w:t>
                      </w:r>
                    </w:p>
                    <w:p w14:paraId="2FAB2F3A" w14:textId="77777777" w:rsidR="00F5137B" w:rsidRDefault="00F5137B">
                      <w:pPr>
                        <w:pStyle w:val="FrameContents"/>
                        <w:spacing w:after="160" w:line="259" w:lineRule="auto"/>
                        <w:ind w:left="360" w:firstLine="420"/>
                        <w:contextualSpacing/>
                        <w:jc w:val="both"/>
                        <w:rPr>
                          <w:b/>
                        </w:rPr>
                      </w:pPr>
                    </w:p>
                  </w:txbxContent>
                </v:textbox>
                <w10:wrap type="topAndBottom" anchorx="margin"/>
              </v:rect>
            </w:pict>
          </mc:Fallback>
        </mc:AlternateContent>
      </w:r>
      <w:r>
        <w:rPr>
          <w:b/>
          <w:kern w:val="2"/>
          <w:szCs w:val="22"/>
          <w:lang w:val="en-US" w:eastAsia="zh-CN"/>
        </w:rPr>
        <w:t>Moderator note:</w:t>
      </w:r>
      <w:r>
        <w:rPr>
          <w:kern w:val="2"/>
          <w:szCs w:val="22"/>
          <w:lang w:val="en-US" w:eastAsia="zh-CN"/>
        </w:rPr>
        <w:t xml:space="preserve"> The previous S-band contributions were referring to </w:t>
      </w:r>
      <w:r>
        <w:t>the range 1980 - 2010 MHz (UL) and 2170 - 2200 MHz (DL), so the S-band range that was agreed was one UL and one DL. Please see R4-2015913 (NTN use case scenarios and architectures), R4-2015915 (Possible FR1 exemplary band for NR satellite networks), R4-2101858 (Criteria for Choosing FR1 Exemplary Band), R4-2101859 (NTN FR1 Coexistence Scenarios and Related Core Requirements), and respective WF agreements.</w:t>
      </w:r>
    </w:p>
    <w:p w14:paraId="72DA7E7A" w14:textId="77777777" w:rsidR="009B1829" w:rsidRDefault="009B1829"/>
    <w:p w14:paraId="4333060E" w14:textId="77777777" w:rsidR="009B1829" w:rsidRDefault="0051695A">
      <w:r>
        <w:t>Please also see contribution R4-2107270 (On the S-band NTN coexistence scenarios and simulation parameters):</w:t>
      </w:r>
    </w:p>
    <w:p w14:paraId="177C2B1E" w14:textId="77777777" w:rsidR="009B1829" w:rsidRDefault="0051695A">
      <w:pPr>
        <w:jc w:val="center"/>
        <w:rPr>
          <w:lang w:val="en-US" w:eastAsia="zh-CN"/>
        </w:rPr>
      </w:pPr>
      <w:r>
        <w:rPr>
          <w:noProof/>
          <w:lang w:val="fr-FR" w:eastAsia="fr-FR"/>
        </w:rPr>
        <w:lastRenderedPageBreak/>
        <w:drawing>
          <wp:inline distT="0" distB="0" distL="0" distR="0" wp14:anchorId="02EB542B" wp14:editId="1908A009">
            <wp:extent cx="4991100" cy="4072890"/>
            <wp:effectExtent l="0" t="0" r="0" b="0"/>
            <wp:docPr id="2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7"/>
                    <pic:cNvPicPr>
                      <a:picLocks noChangeAspect="1" noChangeArrowheads="1"/>
                    </pic:cNvPicPr>
                  </pic:nvPicPr>
                  <pic:blipFill>
                    <a:blip r:embed="rId55"/>
                    <a:stretch>
                      <a:fillRect/>
                    </a:stretch>
                  </pic:blipFill>
                  <pic:spPr bwMode="auto">
                    <a:xfrm>
                      <a:off x="0" y="0"/>
                      <a:ext cx="4991100" cy="4072890"/>
                    </a:xfrm>
                    <a:prstGeom prst="rect">
                      <a:avLst/>
                    </a:prstGeom>
                  </pic:spPr>
                </pic:pic>
              </a:graphicData>
            </a:graphic>
          </wp:inline>
        </w:drawing>
      </w:r>
    </w:p>
    <w:p w14:paraId="118EE42F" w14:textId="77777777" w:rsidR="009B1829" w:rsidRDefault="0051695A">
      <w:pPr>
        <w:rPr>
          <w:i/>
          <w:color w:val="0070C0"/>
          <w:lang w:val="en-US" w:eastAsia="zh-CN"/>
        </w:rPr>
      </w:pPr>
      <w:r>
        <w:rPr>
          <w:i/>
          <w:color w:val="0070C0"/>
          <w:lang w:val="en-US" w:eastAsia="zh-CN"/>
        </w:rPr>
        <w:t>Open issues and candidate options before e-meeting:</w:t>
      </w:r>
    </w:p>
    <w:p w14:paraId="31D4A116" w14:textId="77777777" w:rsidR="009B1829" w:rsidRDefault="0051695A">
      <w:pPr>
        <w:rPr>
          <w:b/>
          <w:color w:val="0070C0"/>
          <w:u w:val="single"/>
          <w:lang w:eastAsia="ko-KR"/>
        </w:rPr>
      </w:pPr>
      <w:r>
        <w:rPr>
          <w:b/>
          <w:color w:val="0070C0"/>
          <w:u w:val="single"/>
          <w:lang w:eastAsia="ko-KR"/>
        </w:rPr>
        <w:t xml:space="preserve">Issue 3-2: </w:t>
      </w:r>
      <w:r>
        <w:rPr>
          <w:highlight w:val="yellow"/>
          <w:lang w:eastAsia="ko-KR"/>
        </w:rPr>
        <w:t>[Option not clear]</w:t>
      </w:r>
      <w:r>
        <w:rPr>
          <w:b/>
          <w:lang w:eastAsia="ko-KR"/>
        </w:rPr>
        <w:t xml:space="preserve"> </w:t>
      </w:r>
      <w:r>
        <w:rPr>
          <w:lang w:eastAsia="zh-CN"/>
        </w:rPr>
        <w:t xml:space="preserve">Band </w:t>
      </w:r>
      <w:r>
        <w:rPr>
          <w:color w:val="000000" w:themeColor="text1"/>
          <w:lang w:eastAsia="zh-CN"/>
        </w:rPr>
        <w:t>definition/combinations for S-band</w:t>
      </w:r>
    </w:p>
    <w:p w14:paraId="4534A3CE"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0F7CF55F"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2"/>
        </w:rPr>
        <w:t>to define band X including 2 DL spectrum+ 1 UL spectrum for NTN system</w:t>
      </w:r>
    </w:p>
    <w:p w14:paraId="47DE07B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2"/>
        </w:rPr>
        <w:t>to define band X including 1 DL spectrum+ 1 UL spectrum and band Y including only DL spectrum</w:t>
      </w:r>
    </w:p>
    <w:p w14:paraId="2BD9E466"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szCs w:val="22"/>
        </w:rPr>
        <w:t>to define band X including 1 DL spectrum+ 1 UL spectrum and band Y including 1 DL spectrum+ 1 UL spectrum;</w:t>
      </w:r>
    </w:p>
    <w:p w14:paraId="611BE16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4: </w:t>
      </w:r>
      <w:r>
        <w:rPr>
          <w:rFonts w:eastAsia="SimSun"/>
          <w:szCs w:val="22"/>
        </w:rPr>
        <w:t xml:space="preserve">1 DL spectrum+ 1 UL spectrum </w:t>
      </w:r>
      <w:r>
        <w:t>in the range (1980 - 2010 MHz) and (2170 - 2200 MHz)</w:t>
      </w:r>
      <w:r>
        <w:rPr>
          <w:rFonts w:eastAsia="SimSun"/>
          <w:szCs w:val="22"/>
        </w:rPr>
        <w:t>;</w:t>
      </w:r>
    </w:p>
    <w:p w14:paraId="05A285FC"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5: </w:t>
      </w:r>
      <w:r>
        <w:rPr>
          <w:rFonts w:eastAsia="SimSun"/>
          <w:szCs w:val="22"/>
        </w:rPr>
        <w:t>other</w:t>
      </w:r>
    </w:p>
    <w:p w14:paraId="46FAC10E"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1CCD0BE2"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014D8FC2" w14:textId="77777777" w:rsidR="009B1829" w:rsidRDefault="009B1829">
      <w:pPr>
        <w:spacing w:after="120"/>
        <w:rPr>
          <w:b/>
          <w:color w:val="0070C0"/>
          <w:szCs w:val="24"/>
          <w:lang w:eastAsia="zh-CN"/>
        </w:rPr>
      </w:pPr>
    </w:p>
    <w:p w14:paraId="1790B0DD"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24DDC848" w14:textId="77777777" w:rsidR="009B1829" w:rsidRDefault="009B1829">
      <w:pPr>
        <w:rPr>
          <w:color w:val="0070C0"/>
          <w:lang w:eastAsia="zh-CN"/>
        </w:rPr>
      </w:pPr>
    </w:p>
    <w:tbl>
      <w:tblPr>
        <w:tblStyle w:val="Grilledutableau"/>
        <w:tblW w:w="9632" w:type="dxa"/>
        <w:tblLook w:val="04A0" w:firstRow="1" w:lastRow="0" w:firstColumn="1" w:lastColumn="0" w:noHBand="0" w:noVBand="1"/>
      </w:tblPr>
      <w:tblGrid>
        <w:gridCol w:w="1616"/>
        <w:gridCol w:w="1307"/>
        <w:gridCol w:w="1306"/>
        <w:gridCol w:w="1306"/>
        <w:gridCol w:w="2682"/>
        <w:gridCol w:w="109"/>
        <w:gridCol w:w="1306"/>
      </w:tblGrid>
      <w:tr w:rsidR="009B1829" w14:paraId="3E01A71B" w14:textId="77777777" w:rsidTr="00A96B37">
        <w:tc>
          <w:tcPr>
            <w:tcW w:w="1616" w:type="dxa"/>
          </w:tcPr>
          <w:p w14:paraId="6B5947C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307" w:type="dxa"/>
          </w:tcPr>
          <w:p w14:paraId="5B22DE9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1306" w:type="dxa"/>
          </w:tcPr>
          <w:p w14:paraId="63C31C4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1306" w:type="dxa"/>
          </w:tcPr>
          <w:p w14:paraId="4F21AC0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c>
          <w:tcPr>
            <w:tcW w:w="2791" w:type="dxa"/>
            <w:gridSpan w:val="2"/>
          </w:tcPr>
          <w:p w14:paraId="59D29F7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4</w:t>
            </w:r>
          </w:p>
        </w:tc>
        <w:tc>
          <w:tcPr>
            <w:tcW w:w="1306" w:type="dxa"/>
          </w:tcPr>
          <w:p w14:paraId="003CF7F8"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5</w:t>
            </w:r>
          </w:p>
        </w:tc>
      </w:tr>
      <w:tr w:rsidR="009B1829" w14:paraId="4E5298E8" w14:textId="77777777" w:rsidTr="00A96B37">
        <w:tc>
          <w:tcPr>
            <w:tcW w:w="1616" w:type="dxa"/>
          </w:tcPr>
          <w:p w14:paraId="6074919F"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1307" w:type="dxa"/>
          </w:tcPr>
          <w:p w14:paraId="73036EAE"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65B9F4F5" w14:textId="77777777" w:rsidR="009B1829" w:rsidRPr="00CD506F" w:rsidRDefault="009B1829">
            <w:pPr>
              <w:spacing w:after="120"/>
              <w:textAlignment w:val="baseline"/>
              <w:rPr>
                <w:rFonts w:eastAsiaTheme="minorEastAsia"/>
                <w:bCs/>
                <w:color w:val="000000" w:themeColor="text1"/>
                <w:lang w:val="en-US" w:eastAsia="zh-CN"/>
              </w:rPr>
            </w:pPr>
          </w:p>
        </w:tc>
        <w:tc>
          <w:tcPr>
            <w:tcW w:w="1306" w:type="dxa"/>
          </w:tcPr>
          <w:p w14:paraId="29F73CA3" w14:textId="77777777" w:rsidR="009B1829" w:rsidRPr="00CD506F" w:rsidRDefault="009B1829">
            <w:pPr>
              <w:spacing w:after="120"/>
              <w:textAlignment w:val="baseline"/>
              <w:rPr>
                <w:rFonts w:eastAsiaTheme="minorEastAsia"/>
                <w:bCs/>
                <w:color w:val="000000" w:themeColor="text1"/>
                <w:lang w:val="en-US" w:eastAsia="zh-CN"/>
              </w:rPr>
            </w:pPr>
          </w:p>
        </w:tc>
        <w:tc>
          <w:tcPr>
            <w:tcW w:w="2791" w:type="dxa"/>
            <w:gridSpan w:val="2"/>
          </w:tcPr>
          <w:p w14:paraId="0CDE06B2"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Yes</w:t>
            </w:r>
          </w:p>
        </w:tc>
        <w:tc>
          <w:tcPr>
            <w:tcW w:w="1306" w:type="dxa"/>
          </w:tcPr>
          <w:p w14:paraId="3CB38719" w14:textId="77777777" w:rsidR="009B1829" w:rsidRPr="00CD506F" w:rsidRDefault="009B1829">
            <w:pPr>
              <w:spacing w:after="120"/>
              <w:textAlignment w:val="baseline"/>
              <w:rPr>
                <w:rFonts w:eastAsiaTheme="minorEastAsia"/>
                <w:bCs/>
                <w:color w:val="000000" w:themeColor="text1"/>
                <w:lang w:val="en-US" w:eastAsia="zh-CN"/>
              </w:rPr>
            </w:pPr>
          </w:p>
        </w:tc>
      </w:tr>
      <w:tr w:rsidR="009B1829" w14:paraId="348CC167" w14:textId="77777777" w:rsidTr="00A96B37">
        <w:trPr>
          <w:trHeight w:val="262"/>
        </w:trPr>
        <w:tc>
          <w:tcPr>
            <w:tcW w:w="1616" w:type="dxa"/>
          </w:tcPr>
          <w:p w14:paraId="51C0D96B"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CATT</w:t>
            </w:r>
          </w:p>
        </w:tc>
        <w:tc>
          <w:tcPr>
            <w:tcW w:w="8016" w:type="dxa"/>
            <w:gridSpan w:val="6"/>
          </w:tcPr>
          <w:p w14:paraId="6E61AF3E"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We prefer Option 4. Proponents for other options, please clarify why we need an addition DL of 2483.5-2500MHz?</w:t>
            </w:r>
          </w:p>
        </w:tc>
      </w:tr>
      <w:tr w:rsidR="009B1829" w14:paraId="38248E0B" w14:textId="77777777" w:rsidTr="00A96B37">
        <w:tc>
          <w:tcPr>
            <w:tcW w:w="1616" w:type="dxa"/>
          </w:tcPr>
          <w:p w14:paraId="16E46B3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1307" w:type="dxa"/>
          </w:tcPr>
          <w:p w14:paraId="53F17B1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1306" w:type="dxa"/>
          </w:tcPr>
          <w:p w14:paraId="720CDD7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1306" w:type="dxa"/>
          </w:tcPr>
          <w:p w14:paraId="7299784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91" w:type="dxa"/>
            <w:gridSpan w:val="2"/>
          </w:tcPr>
          <w:p w14:paraId="04A7DF1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372617C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 xml:space="preserve">only introduce 1980-2010 MHz and 2170-2200 MHz band to </w:t>
            </w:r>
            <w:r w:rsidRPr="00CD506F">
              <w:rPr>
                <w:rFonts w:eastAsiaTheme="minorEastAsia"/>
                <w:color w:val="000000" w:themeColor="text1"/>
                <w:lang w:val="en-US" w:eastAsia="zh-CN"/>
              </w:rPr>
              <w:lastRenderedPageBreak/>
              <w:t>start with. Agree with Moderator’s note here.</w:t>
            </w:r>
          </w:p>
        </w:tc>
        <w:tc>
          <w:tcPr>
            <w:tcW w:w="1306" w:type="dxa"/>
          </w:tcPr>
          <w:p w14:paraId="4B69E289"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28C477A8" w14:textId="77777777" w:rsidTr="00A96B37">
        <w:tc>
          <w:tcPr>
            <w:tcW w:w="1616" w:type="dxa"/>
          </w:tcPr>
          <w:p w14:paraId="6D6A018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Intelsat</w:t>
            </w:r>
          </w:p>
        </w:tc>
        <w:tc>
          <w:tcPr>
            <w:tcW w:w="1307" w:type="dxa"/>
          </w:tcPr>
          <w:p w14:paraId="16C98777"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4C5E979A"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63EAD1B3" w14:textId="77777777" w:rsidR="009B1829" w:rsidRPr="00CD506F" w:rsidRDefault="009B1829">
            <w:pPr>
              <w:spacing w:after="120"/>
              <w:textAlignment w:val="baseline"/>
              <w:rPr>
                <w:rFonts w:eastAsiaTheme="minorEastAsia"/>
                <w:b/>
                <w:bCs/>
                <w:color w:val="000000" w:themeColor="text1"/>
                <w:lang w:val="en-US" w:eastAsia="zh-CN"/>
              </w:rPr>
            </w:pPr>
          </w:p>
        </w:tc>
        <w:tc>
          <w:tcPr>
            <w:tcW w:w="2791" w:type="dxa"/>
            <w:gridSpan w:val="2"/>
          </w:tcPr>
          <w:p w14:paraId="427BA94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Yes</w:t>
            </w:r>
          </w:p>
        </w:tc>
        <w:tc>
          <w:tcPr>
            <w:tcW w:w="1306" w:type="dxa"/>
          </w:tcPr>
          <w:p w14:paraId="1D1AD0A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Yes</w:t>
            </w:r>
          </w:p>
        </w:tc>
      </w:tr>
      <w:tr w:rsidR="009B1829" w14:paraId="53C28FC0" w14:textId="77777777" w:rsidTr="00A96B37">
        <w:tc>
          <w:tcPr>
            <w:tcW w:w="1616" w:type="dxa"/>
          </w:tcPr>
          <w:p w14:paraId="142F36B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ESA</w:t>
            </w:r>
          </w:p>
        </w:tc>
        <w:tc>
          <w:tcPr>
            <w:tcW w:w="1307" w:type="dxa"/>
          </w:tcPr>
          <w:p w14:paraId="72528CF3"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63F64641"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79F20EBD" w14:textId="77777777" w:rsidR="009B1829" w:rsidRPr="00CD506F" w:rsidRDefault="009B1829">
            <w:pPr>
              <w:spacing w:after="120"/>
              <w:textAlignment w:val="baseline"/>
              <w:rPr>
                <w:rFonts w:eastAsiaTheme="minorEastAsia"/>
                <w:b/>
                <w:bCs/>
                <w:color w:val="000000" w:themeColor="text1"/>
                <w:lang w:val="en-US" w:eastAsia="zh-CN"/>
              </w:rPr>
            </w:pPr>
          </w:p>
        </w:tc>
        <w:tc>
          <w:tcPr>
            <w:tcW w:w="2791" w:type="dxa"/>
            <w:gridSpan w:val="2"/>
          </w:tcPr>
          <w:p w14:paraId="562C74C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1306" w:type="dxa"/>
          </w:tcPr>
          <w:p w14:paraId="0288C38C"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88CDD33" w14:textId="77777777" w:rsidTr="00A96B37">
        <w:tc>
          <w:tcPr>
            <w:tcW w:w="1616" w:type="dxa"/>
          </w:tcPr>
          <w:p w14:paraId="6A1193F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1307" w:type="dxa"/>
          </w:tcPr>
          <w:p w14:paraId="3F655134"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2CE90AC3"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034EB0A3" w14:textId="77777777" w:rsidR="009B1829" w:rsidRPr="00CD506F" w:rsidRDefault="009B1829">
            <w:pPr>
              <w:spacing w:after="120"/>
              <w:textAlignment w:val="baseline"/>
              <w:rPr>
                <w:rFonts w:eastAsiaTheme="minorEastAsia"/>
                <w:b/>
                <w:bCs/>
                <w:color w:val="000000" w:themeColor="text1"/>
                <w:lang w:val="en-US" w:eastAsia="zh-CN"/>
              </w:rPr>
            </w:pPr>
          </w:p>
        </w:tc>
        <w:tc>
          <w:tcPr>
            <w:tcW w:w="2791" w:type="dxa"/>
            <w:gridSpan w:val="2"/>
          </w:tcPr>
          <w:p w14:paraId="7CDB0FD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 xml:space="preserve">Yes. </w:t>
            </w:r>
          </w:p>
          <w:p w14:paraId="7AFC896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 xml:space="preserve">Not clear where </w:t>
            </w:r>
            <w:r w:rsidRPr="00CD506F">
              <w:rPr>
                <w:rFonts w:eastAsia="Yu Mincho"/>
                <w:bCs/>
                <w:color w:val="000000" w:themeColor="text1"/>
                <w:sz w:val="18"/>
                <w:szCs w:val="18"/>
                <w:lang w:val="en-US"/>
              </w:rPr>
              <w:t>2483.5 - 2500 MHz is coming from and how it is planned to be used.</w:t>
            </w:r>
          </w:p>
        </w:tc>
        <w:tc>
          <w:tcPr>
            <w:tcW w:w="1306" w:type="dxa"/>
          </w:tcPr>
          <w:p w14:paraId="452FDF0D"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46AFAB3A" w14:textId="77777777" w:rsidTr="00A96B37">
        <w:tc>
          <w:tcPr>
            <w:tcW w:w="1616" w:type="dxa"/>
          </w:tcPr>
          <w:p w14:paraId="2F0EC17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1307" w:type="dxa"/>
          </w:tcPr>
          <w:p w14:paraId="64201D09"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1306" w:type="dxa"/>
          </w:tcPr>
          <w:p w14:paraId="3F06CE5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1306" w:type="dxa"/>
          </w:tcPr>
          <w:p w14:paraId="0325D06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91" w:type="dxa"/>
            <w:gridSpan w:val="2"/>
          </w:tcPr>
          <w:p w14:paraId="5CB96E4A" w14:textId="0DBDABBA" w:rsidR="009B1829" w:rsidRPr="00CD506F" w:rsidRDefault="0051695A" w:rsidP="00CC5F3B">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1306" w:type="dxa"/>
          </w:tcPr>
          <w:p w14:paraId="50C8E96C"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4D3DA6E3" w14:textId="77777777" w:rsidTr="00A96B37">
        <w:tc>
          <w:tcPr>
            <w:tcW w:w="1616" w:type="dxa"/>
          </w:tcPr>
          <w:p w14:paraId="5C48A57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Samsung</w:t>
            </w:r>
          </w:p>
        </w:tc>
        <w:tc>
          <w:tcPr>
            <w:tcW w:w="1307" w:type="dxa"/>
          </w:tcPr>
          <w:p w14:paraId="6A0188F2"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57EF9244"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1CCB1931" w14:textId="77777777" w:rsidR="009B1829" w:rsidRPr="00CD506F" w:rsidRDefault="009B1829">
            <w:pPr>
              <w:spacing w:after="120"/>
              <w:textAlignment w:val="baseline"/>
              <w:rPr>
                <w:rFonts w:eastAsiaTheme="minorEastAsia"/>
                <w:b/>
                <w:bCs/>
                <w:color w:val="000000" w:themeColor="text1"/>
                <w:lang w:val="en-US" w:eastAsia="zh-CN"/>
              </w:rPr>
            </w:pPr>
          </w:p>
        </w:tc>
        <w:tc>
          <w:tcPr>
            <w:tcW w:w="2791" w:type="dxa"/>
            <w:gridSpan w:val="2"/>
          </w:tcPr>
          <w:p w14:paraId="3692222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1306" w:type="dxa"/>
          </w:tcPr>
          <w:p w14:paraId="1F34F23C"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01B28770" w14:textId="77777777" w:rsidTr="00A96B37">
        <w:tc>
          <w:tcPr>
            <w:tcW w:w="1616" w:type="dxa"/>
          </w:tcPr>
          <w:p w14:paraId="51382A0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1307" w:type="dxa"/>
          </w:tcPr>
          <w:p w14:paraId="72B241E3"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3B968366"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183BA31E" w14:textId="77777777" w:rsidR="009B1829" w:rsidRPr="00CD506F" w:rsidRDefault="009B1829">
            <w:pPr>
              <w:spacing w:after="120"/>
              <w:textAlignment w:val="baseline"/>
              <w:rPr>
                <w:rFonts w:eastAsiaTheme="minorEastAsia"/>
                <w:b/>
                <w:bCs/>
                <w:color w:val="000000" w:themeColor="text1"/>
                <w:lang w:val="en-US" w:eastAsia="zh-CN"/>
              </w:rPr>
            </w:pPr>
          </w:p>
        </w:tc>
        <w:tc>
          <w:tcPr>
            <w:tcW w:w="2791" w:type="dxa"/>
            <w:gridSpan w:val="2"/>
          </w:tcPr>
          <w:p w14:paraId="42ED7F2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1306" w:type="dxa"/>
          </w:tcPr>
          <w:p w14:paraId="2C34D3EA"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65BDE711" w14:textId="77777777" w:rsidTr="00A96B37">
        <w:tc>
          <w:tcPr>
            <w:tcW w:w="1616" w:type="dxa"/>
          </w:tcPr>
          <w:p w14:paraId="3902757B" w14:textId="77777777" w:rsidR="009B1829" w:rsidRPr="00CD506F" w:rsidRDefault="0051695A">
            <w:pPr>
              <w:spacing w:after="120"/>
              <w:textAlignment w:val="baseline"/>
              <w:rPr>
                <w:rFonts w:eastAsiaTheme="minorEastAsia"/>
                <w:b/>
                <w:bCs/>
                <w:color w:val="000000" w:themeColor="text1"/>
                <w:lang w:val="en-US" w:eastAsia="zh-CN"/>
              </w:rPr>
            </w:pPr>
            <w:proofErr w:type="spellStart"/>
            <w:r w:rsidRPr="00CD506F">
              <w:rPr>
                <w:rFonts w:eastAsia="Yu Mincho"/>
                <w:color w:val="000000" w:themeColor="text1"/>
              </w:rPr>
              <w:t>Fraunhofer</w:t>
            </w:r>
            <w:proofErr w:type="spellEnd"/>
          </w:p>
        </w:tc>
        <w:tc>
          <w:tcPr>
            <w:tcW w:w="1307" w:type="dxa"/>
          </w:tcPr>
          <w:p w14:paraId="2E61C674"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780727A7" w14:textId="77777777" w:rsidR="009B1829" w:rsidRPr="00CD506F" w:rsidRDefault="009B1829">
            <w:pPr>
              <w:spacing w:after="120"/>
              <w:textAlignment w:val="baseline"/>
              <w:rPr>
                <w:rFonts w:eastAsiaTheme="minorEastAsia"/>
                <w:b/>
                <w:bCs/>
                <w:color w:val="000000" w:themeColor="text1"/>
                <w:lang w:val="en-US" w:eastAsia="zh-CN"/>
              </w:rPr>
            </w:pPr>
          </w:p>
        </w:tc>
        <w:tc>
          <w:tcPr>
            <w:tcW w:w="1306" w:type="dxa"/>
          </w:tcPr>
          <w:p w14:paraId="458937DD" w14:textId="77777777" w:rsidR="009B1829" w:rsidRPr="00CD506F" w:rsidRDefault="009B1829">
            <w:pPr>
              <w:spacing w:after="120"/>
              <w:textAlignment w:val="baseline"/>
              <w:rPr>
                <w:rFonts w:eastAsiaTheme="minorEastAsia"/>
                <w:b/>
                <w:bCs/>
                <w:color w:val="000000" w:themeColor="text1"/>
                <w:lang w:val="en-US" w:eastAsia="zh-CN"/>
              </w:rPr>
            </w:pPr>
          </w:p>
        </w:tc>
        <w:tc>
          <w:tcPr>
            <w:tcW w:w="2791" w:type="dxa"/>
            <w:gridSpan w:val="2"/>
          </w:tcPr>
          <w:p w14:paraId="3C30FF6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Yu Mincho"/>
                <w:color w:val="000000" w:themeColor="text1"/>
              </w:rPr>
              <w:t>Yes</w:t>
            </w:r>
          </w:p>
        </w:tc>
        <w:tc>
          <w:tcPr>
            <w:tcW w:w="1306" w:type="dxa"/>
          </w:tcPr>
          <w:p w14:paraId="3EC34F16" w14:textId="77777777" w:rsidR="009B1829" w:rsidRPr="00CD506F" w:rsidRDefault="009B1829">
            <w:pPr>
              <w:spacing w:after="120"/>
              <w:textAlignment w:val="baseline"/>
              <w:rPr>
                <w:rFonts w:eastAsiaTheme="minorEastAsia"/>
                <w:b/>
                <w:bCs/>
                <w:color w:val="000000" w:themeColor="text1"/>
                <w:lang w:val="en-US" w:eastAsia="zh-CN"/>
              </w:rPr>
            </w:pPr>
          </w:p>
        </w:tc>
      </w:tr>
      <w:tr w:rsidR="00B92F95" w14:paraId="542DDD2D" w14:textId="77777777" w:rsidTr="00A96B37">
        <w:tc>
          <w:tcPr>
            <w:tcW w:w="1616" w:type="dxa"/>
          </w:tcPr>
          <w:p w14:paraId="6F4EBEFE" w14:textId="7E8ADB44" w:rsidR="00B92F95" w:rsidRPr="00CD506F" w:rsidRDefault="00B92F95">
            <w:pPr>
              <w:spacing w:after="120"/>
              <w:textAlignment w:val="baseline"/>
              <w:rPr>
                <w:rFonts w:eastAsia="Yu Mincho"/>
                <w:color w:val="000000" w:themeColor="text1"/>
              </w:rPr>
            </w:pPr>
            <w:r w:rsidRPr="00CD506F">
              <w:rPr>
                <w:rFonts w:eastAsiaTheme="minorEastAsia"/>
                <w:color w:val="000000" w:themeColor="text1"/>
                <w:lang w:val="en-US" w:eastAsia="zh-CN"/>
              </w:rPr>
              <w:t>Hughes/EchoStar</w:t>
            </w:r>
          </w:p>
        </w:tc>
        <w:tc>
          <w:tcPr>
            <w:tcW w:w="1307" w:type="dxa"/>
          </w:tcPr>
          <w:p w14:paraId="3B01F68F" w14:textId="77777777" w:rsidR="00B92F95" w:rsidRPr="00CD506F" w:rsidRDefault="00B92F95">
            <w:pPr>
              <w:spacing w:after="120"/>
              <w:textAlignment w:val="baseline"/>
              <w:rPr>
                <w:rFonts w:eastAsiaTheme="minorEastAsia"/>
                <w:b/>
                <w:bCs/>
                <w:color w:val="000000" w:themeColor="text1"/>
                <w:lang w:val="en-US" w:eastAsia="zh-CN"/>
              </w:rPr>
            </w:pPr>
          </w:p>
        </w:tc>
        <w:tc>
          <w:tcPr>
            <w:tcW w:w="1306" w:type="dxa"/>
          </w:tcPr>
          <w:p w14:paraId="555C8F29" w14:textId="77777777" w:rsidR="00B92F95" w:rsidRPr="00CD506F" w:rsidRDefault="00B92F95">
            <w:pPr>
              <w:spacing w:after="120"/>
              <w:textAlignment w:val="baseline"/>
              <w:rPr>
                <w:rFonts w:eastAsiaTheme="minorEastAsia"/>
                <w:b/>
                <w:bCs/>
                <w:color w:val="000000" w:themeColor="text1"/>
                <w:lang w:val="en-US" w:eastAsia="zh-CN"/>
              </w:rPr>
            </w:pPr>
          </w:p>
        </w:tc>
        <w:tc>
          <w:tcPr>
            <w:tcW w:w="1306" w:type="dxa"/>
          </w:tcPr>
          <w:p w14:paraId="5AECEF1C" w14:textId="77777777" w:rsidR="00B92F95" w:rsidRPr="00CD506F" w:rsidRDefault="00B92F95">
            <w:pPr>
              <w:spacing w:after="120"/>
              <w:textAlignment w:val="baseline"/>
              <w:rPr>
                <w:rFonts w:eastAsiaTheme="minorEastAsia"/>
                <w:b/>
                <w:bCs/>
                <w:color w:val="000000" w:themeColor="text1"/>
                <w:lang w:val="en-US" w:eastAsia="zh-CN"/>
              </w:rPr>
            </w:pPr>
          </w:p>
        </w:tc>
        <w:tc>
          <w:tcPr>
            <w:tcW w:w="2791" w:type="dxa"/>
            <w:gridSpan w:val="2"/>
          </w:tcPr>
          <w:p w14:paraId="4E9DEF7F" w14:textId="31BE02D5" w:rsidR="00B92F95" w:rsidRPr="00CD506F" w:rsidRDefault="00E30C03">
            <w:pPr>
              <w:spacing w:after="120"/>
              <w:textAlignment w:val="baseline"/>
              <w:rPr>
                <w:rFonts w:eastAsia="Yu Mincho"/>
                <w:color w:val="000000" w:themeColor="text1"/>
              </w:rPr>
            </w:pPr>
            <w:r w:rsidRPr="00CD506F">
              <w:rPr>
                <w:rFonts w:eastAsia="Yu Mincho"/>
                <w:color w:val="000000" w:themeColor="text1"/>
              </w:rPr>
              <w:t>Yes</w:t>
            </w:r>
          </w:p>
        </w:tc>
        <w:tc>
          <w:tcPr>
            <w:tcW w:w="1306" w:type="dxa"/>
          </w:tcPr>
          <w:p w14:paraId="1BF9AB50" w14:textId="77777777" w:rsidR="00B92F95" w:rsidRPr="00CD506F" w:rsidRDefault="00B92F95">
            <w:pPr>
              <w:spacing w:after="120"/>
              <w:textAlignment w:val="baseline"/>
              <w:rPr>
                <w:rFonts w:eastAsiaTheme="minorEastAsia"/>
                <w:b/>
                <w:bCs/>
                <w:color w:val="000000" w:themeColor="text1"/>
                <w:lang w:val="en-US" w:eastAsia="zh-CN"/>
              </w:rPr>
            </w:pPr>
          </w:p>
        </w:tc>
      </w:tr>
      <w:tr w:rsidR="00424961" w14:paraId="3FBF81CB" w14:textId="77777777" w:rsidTr="005D4168">
        <w:tc>
          <w:tcPr>
            <w:tcW w:w="1616" w:type="dxa"/>
          </w:tcPr>
          <w:p w14:paraId="3D0A1744" w14:textId="2220C460" w:rsidR="00424961" w:rsidRPr="00CD506F" w:rsidRDefault="00424961">
            <w:pPr>
              <w:spacing w:after="120"/>
              <w:textAlignment w:val="baseline"/>
              <w:rPr>
                <w:rFonts w:eastAsiaTheme="minorEastAsia"/>
                <w:color w:val="000000" w:themeColor="text1"/>
                <w:lang w:val="en-US" w:eastAsia="zh-CN"/>
              </w:rPr>
            </w:pPr>
            <w:r w:rsidRPr="00CD506F">
              <w:rPr>
                <w:rFonts w:eastAsiaTheme="minorEastAsia" w:hint="eastAsia"/>
                <w:color w:val="000000" w:themeColor="text1"/>
                <w:lang w:val="en-US" w:eastAsia="zh-CN"/>
              </w:rPr>
              <w:t>X</w:t>
            </w:r>
            <w:r w:rsidRPr="00CD506F">
              <w:rPr>
                <w:rFonts w:eastAsiaTheme="minorEastAsia"/>
                <w:color w:val="000000" w:themeColor="text1"/>
                <w:lang w:val="en-US" w:eastAsia="zh-CN"/>
              </w:rPr>
              <w:t>iaomi</w:t>
            </w:r>
          </w:p>
        </w:tc>
        <w:tc>
          <w:tcPr>
            <w:tcW w:w="1307" w:type="dxa"/>
          </w:tcPr>
          <w:p w14:paraId="472B6A43" w14:textId="77777777" w:rsidR="00424961" w:rsidRPr="00CD506F" w:rsidRDefault="00424961">
            <w:pPr>
              <w:spacing w:after="120"/>
              <w:textAlignment w:val="baseline"/>
              <w:rPr>
                <w:rFonts w:eastAsiaTheme="minorEastAsia"/>
                <w:b/>
                <w:bCs/>
                <w:color w:val="000000" w:themeColor="text1"/>
                <w:lang w:val="en-US" w:eastAsia="zh-CN"/>
              </w:rPr>
            </w:pPr>
          </w:p>
        </w:tc>
        <w:tc>
          <w:tcPr>
            <w:tcW w:w="1306" w:type="dxa"/>
          </w:tcPr>
          <w:p w14:paraId="67986F05" w14:textId="77777777" w:rsidR="00424961" w:rsidRPr="00CD506F" w:rsidRDefault="00424961">
            <w:pPr>
              <w:spacing w:after="120"/>
              <w:textAlignment w:val="baseline"/>
              <w:rPr>
                <w:rFonts w:eastAsiaTheme="minorEastAsia"/>
                <w:b/>
                <w:bCs/>
                <w:color w:val="000000" w:themeColor="text1"/>
                <w:lang w:val="en-US" w:eastAsia="zh-CN"/>
              </w:rPr>
            </w:pPr>
          </w:p>
        </w:tc>
        <w:tc>
          <w:tcPr>
            <w:tcW w:w="1306" w:type="dxa"/>
          </w:tcPr>
          <w:p w14:paraId="5DE7F51F" w14:textId="77777777" w:rsidR="00424961" w:rsidRPr="00CD506F" w:rsidRDefault="00424961">
            <w:pPr>
              <w:spacing w:after="120"/>
              <w:textAlignment w:val="baseline"/>
              <w:rPr>
                <w:rFonts w:eastAsiaTheme="minorEastAsia"/>
                <w:b/>
                <w:bCs/>
                <w:color w:val="000000" w:themeColor="text1"/>
                <w:lang w:val="en-US" w:eastAsia="zh-CN"/>
              </w:rPr>
            </w:pPr>
          </w:p>
        </w:tc>
        <w:tc>
          <w:tcPr>
            <w:tcW w:w="2791" w:type="dxa"/>
            <w:gridSpan w:val="2"/>
          </w:tcPr>
          <w:p w14:paraId="26B38C17" w14:textId="34689F72" w:rsidR="00424961" w:rsidRPr="00CD506F" w:rsidRDefault="00424961">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Y</w:t>
            </w:r>
            <w:r w:rsidRPr="00CD506F">
              <w:rPr>
                <w:rFonts w:eastAsiaTheme="minorEastAsia"/>
                <w:color w:val="000000" w:themeColor="text1"/>
                <w:lang w:eastAsia="zh-CN"/>
              </w:rPr>
              <w:t>es</w:t>
            </w:r>
          </w:p>
        </w:tc>
        <w:tc>
          <w:tcPr>
            <w:tcW w:w="1306" w:type="dxa"/>
          </w:tcPr>
          <w:p w14:paraId="5112226D" w14:textId="77777777" w:rsidR="00424961" w:rsidRPr="00CD506F" w:rsidRDefault="00424961">
            <w:pPr>
              <w:spacing w:after="120"/>
              <w:textAlignment w:val="baseline"/>
              <w:rPr>
                <w:rFonts w:eastAsiaTheme="minorEastAsia"/>
                <w:b/>
                <w:bCs/>
                <w:color w:val="000000" w:themeColor="text1"/>
                <w:lang w:val="en-US" w:eastAsia="zh-CN"/>
              </w:rPr>
            </w:pPr>
          </w:p>
        </w:tc>
      </w:tr>
      <w:tr w:rsidR="005D4168" w14:paraId="773EB2BB" w14:textId="77777777" w:rsidTr="005D4168">
        <w:tc>
          <w:tcPr>
            <w:tcW w:w="1616" w:type="dxa"/>
          </w:tcPr>
          <w:p w14:paraId="6853C515" w14:textId="17532D1A" w:rsidR="005D4168" w:rsidRPr="00CD506F" w:rsidRDefault="005D4168">
            <w:pPr>
              <w:spacing w:after="120"/>
              <w:textAlignment w:val="baseline"/>
              <w:rPr>
                <w:rFonts w:eastAsiaTheme="minorEastAsia"/>
                <w:color w:val="000000" w:themeColor="text1"/>
                <w:lang w:val="en-US" w:eastAsia="zh-CN"/>
              </w:rPr>
            </w:pPr>
            <w:r w:rsidRPr="00CD506F">
              <w:rPr>
                <w:rFonts w:eastAsiaTheme="minorEastAsia" w:hint="eastAsia"/>
                <w:color w:val="000000" w:themeColor="text1"/>
                <w:lang w:val="en-US" w:eastAsia="zh-CN"/>
              </w:rPr>
              <w:t>C</w:t>
            </w:r>
            <w:r w:rsidRPr="00CD506F">
              <w:rPr>
                <w:rFonts w:eastAsiaTheme="minorEastAsia"/>
                <w:color w:val="000000" w:themeColor="text1"/>
                <w:lang w:val="en-US" w:eastAsia="zh-CN"/>
              </w:rPr>
              <w:t>MCC</w:t>
            </w:r>
          </w:p>
        </w:tc>
        <w:tc>
          <w:tcPr>
            <w:tcW w:w="8016" w:type="dxa"/>
            <w:gridSpan w:val="6"/>
          </w:tcPr>
          <w:p w14:paraId="5848ADC1" w14:textId="4B6EF523" w:rsidR="005D4168" w:rsidRPr="00CD506F" w:rsidRDefault="005D4168">
            <w:pPr>
              <w:spacing w:after="120"/>
              <w:textAlignment w:val="baseline"/>
              <w:rPr>
                <w:rFonts w:eastAsiaTheme="minorEastAsia"/>
                <w:b/>
                <w:bCs/>
                <w:color w:val="000000" w:themeColor="text1"/>
                <w:lang w:val="en-US" w:eastAsia="zh-CN"/>
              </w:rPr>
            </w:pPr>
            <w:r w:rsidRPr="00CD506F">
              <w:rPr>
                <w:rFonts w:eastAsia="DengXian"/>
                <w:color w:val="000000" w:themeColor="text1"/>
                <w:lang w:val="en-US" w:eastAsia="zh-CN"/>
              </w:rPr>
              <w:t>Does moderator’s note mean that RAN4 wouldn’t consider 2483.5MHz-2500MHz DL in this WID? From our point of view, compared with frequency range 1980 - 2010 MHz (UL) and 2170 - 2200 MHz (DL), 2483.5-2500MHz could contribute less adjacent channel interference between NTN and TN networks as its UL</w:t>
            </w:r>
            <w:r w:rsidR="00337033" w:rsidRPr="00CD506F">
              <w:rPr>
                <w:rFonts w:eastAsia="DengXian"/>
                <w:color w:val="000000" w:themeColor="text1"/>
                <w:lang w:val="en-US" w:eastAsia="zh-CN"/>
              </w:rPr>
              <w:t xml:space="preserve"> is not using S band</w:t>
            </w:r>
            <w:r w:rsidRPr="00CD506F">
              <w:rPr>
                <w:rFonts w:eastAsia="DengXian"/>
                <w:color w:val="000000" w:themeColor="text1"/>
                <w:lang w:val="en-US" w:eastAsia="zh-CN"/>
              </w:rPr>
              <w:t>.  At the early stage, it would be much simple to only use one DL and one UL for the co-existence study. Since 1980 - 2010 MHz (UL) and 2170 - 2200 MHz (DL) are suggested for co-existence study, we are OK with this co-existence assumption. But when it comes to operating bands definition, more study is suggested.</w:t>
            </w:r>
          </w:p>
        </w:tc>
      </w:tr>
      <w:tr w:rsidR="00411E62" w14:paraId="34F883E4" w14:textId="77777777" w:rsidTr="00CD506F">
        <w:tc>
          <w:tcPr>
            <w:tcW w:w="1616" w:type="dxa"/>
          </w:tcPr>
          <w:p w14:paraId="75CA723C" w14:textId="7DF27B81" w:rsidR="00411E62" w:rsidRPr="00CD506F" w:rsidRDefault="00411E62">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Nokia</w:t>
            </w:r>
          </w:p>
        </w:tc>
        <w:tc>
          <w:tcPr>
            <w:tcW w:w="1307" w:type="dxa"/>
          </w:tcPr>
          <w:p w14:paraId="03569BFB" w14:textId="26A17127" w:rsidR="00411E62" w:rsidRPr="00CD506F" w:rsidRDefault="00411E62">
            <w:pPr>
              <w:spacing w:after="120"/>
              <w:textAlignment w:val="baseline"/>
              <w:rPr>
                <w:rFonts w:eastAsia="DengXian"/>
                <w:color w:val="000000" w:themeColor="text1"/>
                <w:lang w:val="en-US" w:eastAsia="zh-CN"/>
              </w:rPr>
            </w:pPr>
            <w:r w:rsidRPr="00CD506F">
              <w:rPr>
                <w:rFonts w:eastAsia="DengXian"/>
                <w:color w:val="000000" w:themeColor="text1"/>
                <w:lang w:val="en-US" w:eastAsia="zh-CN"/>
              </w:rPr>
              <w:t xml:space="preserve">No </w:t>
            </w:r>
          </w:p>
        </w:tc>
        <w:tc>
          <w:tcPr>
            <w:tcW w:w="1306" w:type="dxa"/>
          </w:tcPr>
          <w:p w14:paraId="2CAA909A" w14:textId="07A12D5F" w:rsidR="00411E62" w:rsidRPr="00CD506F" w:rsidRDefault="00411E62">
            <w:pPr>
              <w:spacing w:after="120"/>
              <w:textAlignment w:val="baseline"/>
              <w:rPr>
                <w:rFonts w:eastAsia="DengXian"/>
                <w:color w:val="000000" w:themeColor="text1"/>
                <w:lang w:val="en-US" w:eastAsia="zh-CN"/>
              </w:rPr>
            </w:pPr>
            <w:r w:rsidRPr="00CD506F">
              <w:rPr>
                <w:rFonts w:eastAsia="DengXian"/>
                <w:color w:val="000000" w:themeColor="text1"/>
                <w:lang w:val="en-US" w:eastAsia="zh-CN"/>
              </w:rPr>
              <w:t>No</w:t>
            </w:r>
          </w:p>
        </w:tc>
        <w:tc>
          <w:tcPr>
            <w:tcW w:w="1306" w:type="dxa"/>
          </w:tcPr>
          <w:p w14:paraId="267A2210" w14:textId="052C01B4" w:rsidR="00411E62" w:rsidRPr="00CD506F" w:rsidRDefault="00411E62">
            <w:pPr>
              <w:spacing w:after="120"/>
              <w:textAlignment w:val="baseline"/>
              <w:rPr>
                <w:rFonts w:eastAsia="DengXian"/>
                <w:color w:val="000000" w:themeColor="text1"/>
                <w:lang w:val="en-US" w:eastAsia="zh-CN"/>
              </w:rPr>
            </w:pPr>
            <w:r w:rsidRPr="00CD506F">
              <w:rPr>
                <w:rFonts w:eastAsia="DengXian"/>
                <w:color w:val="000000" w:themeColor="text1"/>
                <w:lang w:val="en-US" w:eastAsia="zh-CN"/>
              </w:rPr>
              <w:t>No</w:t>
            </w:r>
          </w:p>
        </w:tc>
        <w:tc>
          <w:tcPr>
            <w:tcW w:w="2682" w:type="dxa"/>
          </w:tcPr>
          <w:p w14:paraId="3679898B" w14:textId="08FFD5BC" w:rsidR="00411E62" w:rsidRPr="00CD506F" w:rsidRDefault="00411E62">
            <w:pPr>
              <w:spacing w:after="120"/>
              <w:textAlignment w:val="baseline"/>
              <w:rPr>
                <w:rFonts w:eastAsia="DengXian"/>
                <w:color w:val="000000" w:themeColor="text1"/>
                <w:lang w:val="en-US" w:eastAsia="zh-CN"/>
              </w:rPr>
            </w:pPr>
            <w:r w:rsidRPr="00CD506F">
              <w:rPr>
                <w:rFonts w:eastAsiaTheme="minorEastAsia"/>
                <w:color w:val="000000" w:themeColor="text1"/>
                <w:lang w:eastAsia="zh-CN"/>
              </w:rPr>
              <w:t>Yes</w:t>
            </w:r>
          </w:p>
        </w:tc>
        <w:tc>
          <w:tcPr>
            <w:tcW w:w="1415" w:type="dxa"/>
            <w:gridSpan w:val="2"/>
          </w:tcPr>
          <w:p w14:paraId="728D6214" w14:textId="51DF6C9D" w:rsidR="00411E62" w:rsidRPr="00CD506F" w:rsidRDefault="00411E62">
            <w:pPr>
              <w:spacing w:after="120"/>
              <w:textAlignment w:val="baseline"/>
              <w:rPr>
                <w:rFonts w:eastAsia="DengXian"/>
                <w:color w:val="000000" w:themeColor="text1"/>
                <w:lang w:val="en-US" w:eastAsia="zh-CN"/>
              </w:rPr>
            </w:pPr>
          </w:p>
        </w:tc>
      </w:tr>
      <w:tr w:rsidR="00277E0A" w14:paraId="2E42F2EC" w14:textId="77777777" w:rsidTr="00CD506F">
        <w:tc>
          <w:tcPr>
            <w:tcW w:w="1616" w:type="dxa"/>
          </w:tcPr>
          <w:p w14:paraId="15D25617" w14:textId="36D4B5E8" w:rsidR="00277E0A" w:rsidRPr="00CD506F" w:rsidRDefault="00277E0A" w:rsidP="00277E0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Huawei</w:t>
            </w:r>
          </w:p>
        </w:tc>
        <w:tc>
          <w:tcPr>
            <w:tcW w:w="1307" w:type="dxa"/>
          </w:tcPr>
          <w:p w14:paraId="413D6674" w14:textId="195358D4" w:rsidR="00277E0A" w:rsidRPr="00CD506F" w:rsidRDefault="00277E0A" w:rsidP="00277E0A">
            <w:pPr>
              <w:spacing w:after="120"/>
              <w:textAlignment w:val="baseline"/>
              <w:rPr>
                <w:rFonts w:eastAsia="DengXian"/>
                <w:color w:val="000000" w:themeColor="text1"/>
                <w:lang w:val="en-US" w:eastAsia="zh-CN"/>
              </w:rPr>
            </w:pPr>
            <w:r w:rsidRPr="00CD506F">
              <w:rPr>
                <w:rFonts w:eastAsiaTheme="minorEastAsia"/>
                <w:b/>
                <w:bCs/>
                <w:color w:val="000000" w:themeColor="text1"/>
                <w:lang w:val="en-US" w:eastAsia="zh-CN"/>
              </w:rPr>
              <w:t>No</w:t>
            </w:r>
          </w:p>
        </w:tc>
        <w:tc>
          <w:tcPr>
            <w:tcW w:w="1306" w:type="dxa"/>
          </w:tcPr>
          <w:p w14:paraId="6B904F86" w14:textId="2D8384CC" w:rsidR="00277E0A" w:rsidRPr="00CD506F" w:rsidRDefault="00277E0A" w:rsidP="00277E0A">
            <w:pPr>
              <w:spacing w:after="120"/>
              <w:textAlignment w:val="baseline"/>
              <w:rPr>
                <w:rFonts w:eastAsia="DengXian"/>
                <w:color w:val="000000" w:themeColor="text1"/>
                <w:lang w:val="en-US" w:eastAsia="zh-CN"/>
              </w:rPr>
            </w:pPr>
            <w:r w:rsidRPr="00CD506F">
              <w:rPr>
                <w:rFonts w:eastAsiaTheme="minorEastAsia"/>
                <w:b/>
                <w:bCs/>
                <w:color w:val="000000" w:themeColor="text1"/>
                <w:lang w:val="en-US" w:eastAsia="zh-CN"/>
              </w:rPr>
              <w:t>No</w:t>
            </w:r>
          </w:p>
        </w:tc>
        <w:tc>
          <w:tcPr>
            <w:tcW w:w="1306" w:type="dxa"/>
          </w:tcPr>
          <w:p w14:paraId="1A47AA4A" w14:textId="298A6066" w:rsidR="00277E0A" w:rsidRPr="00CD506F" w:rsidRDefault="00277E0A" w:rsidP="00277E0A">
            <w:pPr>
              <w:spacing w:after="120"/>
              <w:textAlignment w:val="baseline"/>
              <w:rPr>
                <w:rFonts w:eastAsia="DengXian"/>
                <w:color w:val="000000" w:themeColor="text1"/>
                <w:lang w:val="en-US" w:eastAsia="zh-CN"/>
              </w:rPr>
            </w:pPr>
            <w:r w:rsidRPr="00CD506F">
              <w:rPr>
                <w:rFonts w:eastAsiaTheme="minorEastAsia"/>
                <w:b/>
                <w:bCs/>
                <w:color w:val="000000" w:themeColor="text1"/>
                <w:lang w:val="en-US" w:eastAsia="zh-CN"/>
              </w:rPr>
              <w:t>No</w:t>
            </w:r>
          </w:p>
        </w:tc>
        <w:tc>
          <w:tcPr>
            <w:tcW w:w="2682" w:type="dxa"/>
          </w:tcPr>
          <w:p w14:paraId="4A5C8DDB" w14:textId="3CA0FE2C"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Yes</w:t>
            </w:r>
          </w:p>
        </w:tc>
        <w:tc>
          <w:tcPr>
            <w:tcW w:w="1415" w:type="dxa"/>
            <w:gridSpan w:val="2"/>
          </w:tcPr>
          <w:p w14:paraId="5BBAF481" w14:textId="0743C504" w:rsidR="00277E0A" w:rsidRPr="00CD506F" w:rsidRDefault="00277E0A" w:rsidP="00277E0A">
            <w:pPr>
              <w:spacing w:after="120"/>
              <w:textAlignment w:val="baseline"/>
              <w:rPr>
                <w:rFonts w:eastAsia="DengXian"/>
                <w:color w:val="000000" w:themeColor="text1"/>
                <w:lang w:val="en-US" w:eastAsia="zh-CN"/>
              </w:rPr>
            </w:pPr>
            <w:r w:rsidRPr="00CD506F">
              <w:rPr>
                <w:rFonts w:eastAsiaTheme="minorEastAsia"/>
                <w:b/>
                <w:bCs/>
                <w:color w:val="000000" w:themeColor="text1"/>
                <w:lang w:val="en-US" w:eastAsia="zh-CN"/>
              </w:rPr>
              <w:t>No</w:t>
            </w:r>
          </w:p>
        </w:tc>
      </w:tr>
      <w:tr w:rsidR="00CE4131" w14:paraId="6FA7DB27" w14:textId="77777777" w:rsidTr="00CD506F">
        <w:tc>
          <w:tcPr>
            <w:tcW w:w="1616" w:type="dxa"/>
          </w:tcPr>
          <w:p w14:paraId="340A1681" w14:textId="1CA0A06C" w:rsidR="00CE4131" w:rsidRPr="00CD506F" w:rsidRDefault="00CE4131" w:rsidP="00CE4131">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Qualcomm</w:t>
            </w:r>
          </w:p>
        </w:tc>
        <w:tc>
          <w:tcPr>
            <w:tcW w:w="1307" w:type="dxa"/>
          </w:tcPr>
          <w:p w14:paraId="020E3240"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1306" w:type="dxa"/>
          </w:tcPr>
          <w:p w14:paraId="75AA7D7D"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1306" w:type="dxa"/>
          </w:tcPr>
          <w:p w14:paraId="289D261D"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682" w:type="dxa"/>
          </w:tcPr>
          <w:p w14:paraId="2FCC0120" w14:textId="59372088"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Yes</w:t>
            </w:r>
          </w:p>
        </w:tc>
        <w:tc>
          <w:tcPr>
            <w:tcW w:w="1415" w:type="dxa"/>
            <w:gridSpan w:val="2"/>
          </w:tcPr>
          <w:p w14:paraId="4053F341" w14:textId="77777777" w:rsidR="00CE4131" w:rsidRPr="00CD506F" w:rsidRDefault="00CE4131" w:rsidP="00CE4131">
            <w:pPr>
              <w:spacing w:after="120"/>
              <w:textAlignment w:val="baseline"/>
              <w:rPr>
                <w:rFonts w:eastAsiaTheme="minorEastAsia"/>
                <w:b/>
                <w:bCs/>
                <w:color w:val="000000" w:themeColor="text1"/>
                <w:lang w:val="en-US" w:eastAsia="zh-CN"/>
              </w:rPr>
            </w:pPr>
          </w:p>
        </w:tc>
      </w:tr>
    </w:tbl>
    <w:p w14:paraId="41565C7B" w14:textId="100961DE" w:rsidR="009B1829" w:rsidRDefault="009B1829">
      <w:pPr>
        <w:rPr>
          <w:color w:val="0070C0"/>
          <w:lang w:val="en-US" w:eastAsia="zh-CN"/>
        </w:rPr>
      </w:pPr>
    </w:p>
    <w:p w14:paraId="1049BA37" w14:textId="77777777" w:rsidR="006531FB" w:rsidRDefault="006531FB" w:rsidP="006531FB">
      <w:pPr>
        <w:rPr>
          <w:lang w:eastAsia="zh-CN"/>
        </w:rPr>
      </w:pPr>
      <w:r w:rsidRPr="00621B25">
        <w:rPr>
          <w:b/>
          <w:lang w:eastAsia="zh-CN"/>
        </w:rPr>
        <w:t>Moderator’s note:</w:t>
      </w:r>
      <w:r w:rsidRPr="00621B25">
        <w:rPr>
          <w:lang w:eastAsia="zh-CN"/>
        </w:rPr>
        <w:t xml:space="preserve"> </w:t>
      </w:r>
    </w:p>
    <w:p w14:paraId="4F680FFE" w14:textId="3328395A" w:rsidR="006531FB" w:rsidRPr="00A96B37" w:rsidRDefault="006531FB" w:rsidP="00A96B37">
      <w:pPr>
        <w:pStyle w:val="Paragraphedeliste"/>
        <w:numPr>
          <w:ilvl w:val="0"/>
          <w:numId w:val="13"/>
        </w:numPr>
        <w:rPr>
          <w:i/>
          <w:color w:val="0070C0"/>
          <w:lang w:eastAsia="zh-CN"/>
        </w:rPr>
      </w:pPr>
      <w:r>
        <w:rPr>
          <w:lang w:eastAsia="zh-CN"/>
        </w:rPr>
        <w:t>A</w:t>
      </w:r>
      <w:r w:rsidRPr="00621B25">
        <w:rPr>
          <w:lang w:eastAsia="zh-CN"/>
        </w:rPr>
        <w:t xml:space="preserve">ll </w:t>
      </w:r>
      <w:r>
        <w:rPr>
          <w:lang w:eastAsia="zh-CN"/>
        </w:rPr>
        <w:t xml:space="preserve">(15) </w:t>
      </w:r>
      <w:r w:rsidRPr="00621B25">
        <w:rPr>
          <w:lang w:eastAsia="zh-CN"/>
        </w:rPr>
        <w:t>companies seem to agree</w:t>
      </w:r>
      <w:r>
        <w:rPr>
          <w:lang w:eastAsia="zh-CN"/>
        </w:rPr>
        <w:t xml:space="preserve"> with Option 4</w:t>
      </w:r>
      <w:r w:rsidRPr="00621B25">
        <w:rPr>
          <w:lang w:eastAsia="zh-CN"/>
        </w:rPr>
        <w:t>.</w:t>
      </w:r>
      <w:r>
        <w:rPr>
          <w:lang w:eastAsia="zh-CN"/>
        </w:rPr>
        <w:t xml:space="preserve"> </w:t>
      </w:r>
    </w:p>
    <w:p w14:paraId="31B9D0D9" w14:textId="59DBE317" w:rsidR="006531FB" w:rsidRPr="00A96B37" w:rsidRDefault="006531FB" w:rsidP="00A96B37">
      <w:pPr>
        <w:pStyle w:val="Paragraphedeliste"/>
        <w:numPr>
          <w:ilvl w:val="0"/>
          <w:numId w:val="13"/>
        </w:numPr>
        <w:rPr>
          <w:i/>
          <w:color w:val="0070C0"/>
          <w:lang w:eastAsia="zh-CN"/>
        </w:rPr>
      </w:pPr>
      <w:r>
        <w:rPr>
          <w:lang w:eastAsia="zh-CN"/>
        </w:rPr>
        <w:t>1 company suggests to use S-band extension for DL.</w:t>
      </w:r>
    </w:p>
    <w:p w14:paraId="1EFBDA51" w14:textId="50D236FC" w:rsidR="006531FB" w:rsidRPr="00A96B37" w:rsidRDefault="006531FB" w:rsidP="006531FB">
      <w:pPr>
        <w:rPr>
          <w:lang w:eastAsia="zh-CN"/>
        </w:rPr>
      </w:pPr>
      <w:r w:rsidRPr="00621B25">
        <w:rPr>
          <w:lang w:eastAsia="zh-CN"/>
        </w:rPr>
        <w:t xml:space="preserve">For this reason, </w:t>
      </w:r>
      <w:r>
        <w:rPr>
          <w:lang w:eastAsia="zh-CN"/>
        </w:rPr>
        <w:t>the moderator suggests the following proposal:</w:t>
      </w:r>
    </w:p>
    <w:p w14:paraId="7A831167" w14:textId="6902920B" w:rsidR="006531FB" w:rsidRPr="00EC304A" w:rsidRDefault="006531FB" w:rsidP="00A96B37">
      <w:pPr>
        <w:overflowPunct w:val="0"/>
        <w:spacing w:after="120"/>
        <w:rPr>
          <w:color w:val="0070C0"/>
          <w:szCs w:val="24"/>
          <w:lang w:eastAsia="zh-CN"/>
        </w:rPr>
      </w:pPr>
      <w:r w:rsidRPr="00EC304A">
        <w:rPr>
          <w:b/>
          <w:lang w:eastAsia="zh-CN"/>
        </w:rPr>
        <w:t>Proposal 3-2:</w:t>
      </w:r>
      <w:r>
        <w:rPr>
          <w:lang w:eastAsia="zh-CN"/>
        </w:rPr>
        <w:t xml:space="preserve"> For NTN S-band, RAN4 shall consider </w:t>
      </w:r>
      <w:r w:rsidRPr="00EC304A">
        <w:rPr>
          <w:szCs w:val="22"/>
        </w:rPr>
        <w:t>1 DL spectrum</w:t>
      </w:r>
      <w:r>
        <w:rPr>
          <w:szCs w:val="22"/>
        </w:rPr>
        <w:t xml:space="preserve"> </w:t>
      </w:r>
      <w:r w:rsidRPr="00EC304A">
        <w:rPr>
          <w:szCs w:val="22"/>
        </w:rPr>
        <w:t xml:space="preserve">+ 1 UL spectrum </w:t>
      </w:r>
      <w:r>
        <w:t>in the range (1980 - 2010 MHz) and (2170 - 2200 MHz)</w:t>
      </w:r>
      <w:r>
        <w:rPr>
          <w:szCs w:val="22"/>
        </w:rPr>
        <w:t>.</w:t>
      </w:r>
    </w:p>
    <w:p w14:paraId="52FC3CEA" w14:textId="77777777" w:rsidR="006531FB" w:rsidRPr="00A96B37" w:rsidRDefault="006531FB">
      <w:pPr>
        <w:rPr>
          <w:color w:val="0070C0"/>
          <w:lang w:eastAsia="zh-CN"/>
        </w:rPr>
      </w:pPr>
    </w:p>
    <w:p w14:paraId="2926A457"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3-3</w:t>
      </w:r>
    </w:p>
    <w:p w14:paraId="4A7B6649" w14:textId="77777777" w:rsidR="009B1829" w:rsidRDefault="0051695A">
      <w:pPr>
        <w:rPr>
          <w:i/>
          <w:color w:val="0070C0"/>
          <w:lang w:val="en-US" w:eastAsia="zh-CN"/>
        </w:rPr>
      </w:pPr>
      <w:r>
        <w:rPr>
          <w:i/>
          <w:color w:val="0070C0"/>
          <w:lang w:val="en-US" w:eastAsia="zh-CN"/>
        </w:rPr>
        <w:t xml:space="preserve">Sub-topic description </w:t>
      </w:r>
    </w:p>
    <w:p w14:paraId="7B0FDFB3" w14:textId="77777777" w:rsidR="009B1829" w:rsidRDefault="0051695A">
      <w:pPr>
        <w:rPr>
          <w:i/>
          <w:color w:val="0070C0"/>
          <w:lang w:val="en-US" w:eastAsia="zh-CN"/>
        </w:rPr>
      </w:pPr>
      <w:r>
        <w:rPr>
          <w:i/>
          <w:color w:val="0070C0"/>
          <w:lang w:val="en-US" w:eastAsia="zh-CN"/>
        </w:rPr>
        <w:t>Open issues and candidate options before e-meeting:</w:t>
      </w:r>
    </w:p>
    <w:p w14:paraId="2B05C66C" w14:textId="77777777" w:rsidR="009B1829" w:rsidRDefault="0051695A">
      <w:pPr>
        <w:rPr>
          <w:b/>
          <w:color w:val="0070C0"/>
          <w:u w:val="single"/>
          <w:lang w:eastAsia="ko-KR"/>
        </w:rPr>
      </w:pPr>
      <w:r>
        <w:rPr>
          <w:b/>
          <w:color w:val="0070C0"/>
          <w:u w:val="single"/>
          <w:lang w:eastAsia="ko-KR"/>
        </w:rPr>
        <w:t xml:space="preserve">Issue 3-3: </w:t>
      </w:r>
      <w:r>
        <w:rPr>
          <w:color w:val="000000" w:themeColor="text1"/>
          <w:lang w:eastAsia="zh-CN"/>
        </w:rPr>
        <w:t>Channel raster for S-band</w:t>
      </w:r>
    </w:p>
    <w:p w14:paraId="1799E265"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058F0946"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bCs/>
        </w:rPr>
        <w:t>100kHz</w:t>
      </w:r>
    </w:p>
    <w:p w14:paraId="5B6367F8"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bCs/>
        </w:rPr>
        <w:t>15kHz</w:t>
      </w:r>
    </w:p>
    <w:p w14:paraId="0F986F0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Option 3:</w:t>
      </w:r>
      <w:r>
        <w:rPr>
          <w:bCs/>
        </w:rPr>
        <w:t xml:space="preserve"> other</w:t>
      </w:r>
    </w:p>
    <w:p w14:paraId="65E7785D"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7C01836A"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611B6E78" w14:textId="77777777" w:rsidR="009B1829" w:rsidRDefault="009B1829">
      <w:pPr>
        <w:rPr>
          <w:color w:val="0070C0"/>
          <w:lang w:val="en-US" w:eastAsia="zh-CN"/>
        </w:rPr>
      </w:pPr>
    </w:p>
    <w:p w14:paraId="7469E043"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1CCD4F0C"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718"/>
        <w:gridCol w:w="2631"/>
        <w:gridCol w:w="6"/>
        <w:gridCol w:w="2638"/>
        <w:gridCol w:w="164"/>
        <w:gridCol w:w="2474"/>
      </w:tblGrid>
      <w:tr w:rsidR="009B1829" w14:paraId="4CA5C106" w14:textId="77777777" w:rsidTr="00D10908">
        <w:tc>
          <w:tcPr>
            <w:tcW w:w="1718" w:type="dxa"/>
          </w:tcPr>
          <w:p w14:paraId="0B5E37A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631" w:type="dxa"/>
          </w:tcPr>
          <w:p w14:paraId="38890523"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808" w:type="dxa"/>
            <w:gridSpan w:val="3"/>
          </w:tcPr>
          <w:p w14:paraId="7B96EDE5"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474" w:type="dxa"/>
          </w:tcPr>
          <w:p w14:paraId="683176C1"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r>
      <w:tr w:rsidR="009B1829" w14:paraId="15F15599" w14:textId="77777777" w:rsidTr="00D10908">
        <w:tc>
          <w:tcPr>
            <w:tcW w:w="1718" w:type="dxa"/>
          </w:tcPr>
          <w:p w14:paraId="0DEAE723"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2631" w:type="dxa"/>
          </w:tcPr>
          <w:p w14:paraId="07B1E90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No (it seems too high)</w:t>
            </w:r>
          </w:p>
        </w:tc>
        <w:tc>
          <w:tcPr>
            <w:tcW w:w="2808" w:type="dxa"/>
            <w:gridSpan w:val="3"/>
          </w:tcPr>
          <w:p w14:paraId="4F459E0A" w14:textId="77777777" w:rsidR="009B1829" w:rsidRPr="00CD506F" w:rsidRDefault="009B1829">
            <w:pPr>
              <w:spacing w:after="120"/>
              <w:textAlignment w:val="baseline"/>
              <w:rPr>
                <w:rFonts w:eastAsiaTheme="minorEastAsia"/>
                <w:bCs/>
                <w:color w:val="000000" w:themeColor="text1"/>
                <w:lang w:val="en-US" w:eastAsia="zh-CN"/>
              </w:rPr>
            </w:pPr>
          </w:p>
        </w:tc>
        <w:tc>
          <w:tcPr>
            <w:tcW w:w="2474" w:type="dxa"/>
          </w:tcPr>
          <w:p w14:paraId="1F8241A3" w14:textId="77777777" w:rsidR="002A45E4" w:rsidRPr="00CD506F" w:rsidRDefault="002A45E4" w:rsidP="002A45E4">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 xml:space="preserve">Maybe 5kHz? </w:t>
            </w:r>
          </w:p>
          <w:p w14:paraId="3CCCC012" w14:textId="631CC2C9" w:rsidR="009B1829" w:rsidRPr="00CD506F" w:rsidRDefault="002A45E4" w:rsidP="002A45E4">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We should probably consider current TN specifications for the respective frequency range.</w:t>
            </w:r>
          </w:p>
        </w:tc>
      </w:tr>
      <w:tr w:rsidR="009B1829" w14:paraId="5D2D0A6F" w14:textId="77777777" w:rsidTr="00D10908">
        <w:tc>
          <w:tcPr>
            <w:tcW w:w="1718" w:type="dxa"/>
          </w:tcPr>
          <w:p w14:paraId="666D8700"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CATT</w:t>
            </w:r>
          </w:p>
        </w:tc>
        <w:tc>
          <w:tcPr>
            <w:tcW w:w="7913" w:type="dxa"/>
            <w:gridSpan w:val="5"/>
          </w:tcPr>
          <w:p w14:paraId="12E10297"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Propose to do more study.</w:t>
            </w:r>
          </w:p>
        </w:tc>
      </w:tr>
      <w:tr w:rsidR="009B1829" w14:paraId="54990EA3" w14:textId="77777777" w:rsidTr="00D10908">
        <w:tc>
          <w:tcPr>
            <w:tcW w:w="1718" w:type="dxa"/>
          </w:tcPr>
          <w:p w14:paraId="23F62B4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2631" w:type="dxa"/>
          </w:tcPr>
          <w:p w14:paraId="35E70C4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 be</w:t>
            </w:r>
          </w:p>
        </w:tc>
        <w:tc>
          <w:tcPr>
            <w:tcW w:w="2808" w:type="dxa"/>
            <w:gridSpan w:val="3"/>
          </w:tcPr>
          <w:p w14:paraId="7BCFA0B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 be</w:t>
            </w:r>
          </w:p>
        </w:tc>
        <w:tc>
          <w:tcPr>
            <w:tcW w:w="2474" w:type="dxa"/>
          </w:tcPr>
          <w:p w14:paraId="675575E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No need to discuss this right now, better to focus first on the main topics.</w:t>
            </w:r>
          </w:p>
        </w:tc>
      </w:tr>
      <w:tr w:rsidR="009B1829" w14:paraId="70290949" w14:textId="77777777" w:rsidTr="00D10908">
        <w:tc>
          <w:tcPr>
            <w:tcW w:w="1718" w:type="dxa"/>
          </w:tcPr>
          <w:p w14:paraId="0ED3566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2631" w:type="dxa"/>
          </w:tcPr>
          <w:p w14:paraId="5CA5DF4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Not sure whether this S band is a new band or will share with existing bands like DSS, if it is then might need to consider the coexisting with them. And maybe same channel raster is better?</w:t>
            </w:r>
          </w:p>
        </w:tc>
        <w:tc>
          <w:tcPr>
            <w:tcW w:w="2808" w:type="dxa"/>
            <w:gridSpan w:val="3"/>
          </w:tcPr>
          <w:p w14:paraId="62732298" w14:textId="77777777" w:rsidR="009B1829" w:rsidRPr="00CD506F" w:rsidRDefault="009B1829">
            <w:pPr>
              <w:spacing w:after="120"/>
              <w:textAlignment w:val="baseline"/>
              <w:rPr>
                <w:rFonts w:eastAsiaTheme="minorEastAsia"/>
                <w:b/>
                <w:bCs/>
                <w:color w:val="000000" w:themeColor="text1"/>
                <w:lang w:val="en-US" w:eastAsia="zh-CN"/>
              </w:rPr>
            </w:pPr>
          </w:p>
        </w:tc>
        <w:tc>
          <w:tcPr>
            <w:tcW w:w="2474" w:type="dxa"/>
          </w:tcPr>
          <w:p w14:paraId="76031AD3"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A176708" w14:textId="77777777" w:rsidTr="00D10908">
        <w:tc>
          <w:tcPr>
            <w:tcW w:w="1718" w:type="dxa"/>
          </w:tcPr>
          <w:p w14:paraId="7156207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2631" w:type="dxa"/>
          </w:tcPr>
          <w:p w14:paraId="102770B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Maybe</w:t>
            </w:r>
          </w:p>
        </w:tc>
        <w:tc>
          <w:tcPr>
            <w:tcW w:w="2808" w:type="dxa"/>
            <w:gridSpan w:val="3"/>
          </w:tcPr>
          <w:p w14:paraId="541AB72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maybe</w:t>
            </w:r>
          </w:p>
        </w:tc>
        <w:tc>
          <w:tcPr>
            <w:tcW w:w="2474" w:type="dxa"/>
          </w:tcPr>
          <w:p w14:paraId="1FF02064"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1217E33F" w14:textId="77777777" w:rsidTr="00D10908">
        <w:tc>
          <w:tcPr>
            <w:tcW w:w="1718" w:type="dxa"/>
          </w:tcPr>
          <w:p w14:paraId="4ED87B6B" w14:textId="77777777" w:rsidR="009B1829" w:rsidRPr="00CD506F" w:rsidRDefault="009B1829">
            <w:pPr>
              <w:spacing w:after="120"/>
              <w:textAlignment w:val="baseline"/>
              <w:rPr>
                <w:rFonts w:eastAsiaTheme="minorEastAsia"/>
                <w:b/>
                <w:bCs/>
                <w:color w:val="000000" w:themeColor="text1"/>
                <w:lang w:val="en-US" w:eastAsia="zh-CN"/>
              </w:rPr>
            </w:pPr>
          </w:p>
        </w:tc>
        <w:tc>
          <w:tcPr>
            <w:tcW w:w="2631" w:type="dxa"/>
          </w:tcPr>
          <w:p w14:paraId="620385B8" w14:textId="77777777" w:rsidR="009B1829" w:rsidRPr="00CD506F" w:rsidRDefault="009B1829">
            <w:pPr>
              <w:spacing w:after="120"/>
              <w:textAlignment w:val="baseline"/>
              <w:rPr>
                <w:rFonts w:eastAsiaTheme="minorEastAsia"/>
                <w:b/>
                <w:bCs/>
                <w:color w:val="000000" w:themeColor="text1"/>
                <w:lang w:val="en-US" w:eastAsia="zh-CN"/>
              </w:rPr>
            </w:pPr>
          </w:p>
        </w:tc>
        <w:tc>
          <w:tcPr>
            <w:tcW w:w="2808" w:type="dxa"/>
            <w:gridSpan w:val="3"/>
          </w:tcPr>
          <w:p w14:paraId="3C2DD97B"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Potentially yes – better than 100 kHz.</w:t>
            </w:r>
          </w:p>
          <w:p w14:paraId="45FD244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 bit early to say</w:t>
            </w:r>
          </w:p>
        </w:tc>
        <w:tc>
          <w:tcPr>
            <w:tcW w:w="2474" w:type="dxa"/>
          </w:tcPr>
          <w:p w14:paraId="1B6523B7"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052BE7A" w14:textId="77777777" w:rsidTr="00D10908">
        <w:tc>
          <w:tcPr>
            <w:tcW w:w="1718" w:type="dxa"/>
          </w:tcPr>
          <w:p w14:paraId="3975B178" w14:textId="5095CF6D" w:rsidR="009B1829" w:rsidRPr="00CD506F" w:rsidRDefault="00E30C03">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Hughes/EchoStar</w:t>
            </w:r>
          </w:p>
        </w:tc>
        <w:tc>
          <w:tcPr>
            <w:tcW w:w="2631" w:type="dxa"/>
          </w:tcPr>
          <w:p w14:paraId="73260A4E" w14:textId="77777777" w:rsidR="009B1829" w:rsidRPr="00CD506F" w:rsidRDefault="009B1829">
            <w:pPr>
              <w:spacing w:after="120"/>
              <w:textAlignment w:val="baseline"/>
              <w:rPr>
                <w:rFonts w:eastAsiaTheme="minorEastAsia"/>
                <w:b/>
                <w:bCs/>
                <w:color w:val="000000" w:themeColor="text1"/>
                <w:lang w:val="en-US" w:eastAsia="zh-CN"/>
              </w:rPr>
            </w:pPr>
          </w:p>
        </w:tc>
        <w:tc>
          <w:tcPr>
            <w:tcW w:w="2808" w:type="dxa"/>
            <w:gridSpan w:val="3"/>
          </w:tcPr>
          <w:p w14:paraId="156637A4" w14:textId="77777777" w:rsidR="009B1829" w:rsidRPr="00CD506F" w:rsidRDefault="009B1829">
            <w:pPr>
              <w:spacing w:after="120"/>
              <w:textAlignment w:val="baseline"/>
              <w:rPr>
                <w:rFonts w:eastAsiaTheme="minorEastAsia"/>
                <w:b/>
                <w:bCs/>
                <w:color w:val="000000" w:themeColor="text1"/>
                <w:lang w:val="en-US" w:eastAsia="zh-CN"/>
              </w:rPr>
            </w:pPr>
          </w:p>
        </w:tc>
        <w:tc>
          <w:tcPr>
            <w:tcW w:w="2474" w:type="dxa"/>
          </w:tcPr>
          <w:p w14:paraId="0D71583C" w14:textId="3E78EE5D" w:rsidR="009B1829" w:rsidRPr="00CD506F" w:rsidRDefault="007A1890">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To be discussed</w:t>
            </w:r>
          </w:p>
        </w:tc>
      </w:tr>
      <w:tr w:rsidR="009B1829" w14:paraId="4AD4E947" w14:textId="77777777" w:rsidTr="00D10908">
        <w:tc>
          <w:tcPr>
            <w:tcW w:w="1718" w:type="dxa"/>
          </w:tcPr>
          <w:p w14:paraId="11622F81" w14:textId="77777777" w:rsidR="009B1829" w:rsidRPr="00CD506F" w:rsidRDefault="009B1829">
            <w:pPr>
              <w:spacing w:after="120"/>
              <w:textAlignment w:val="baseline"/>
              <w:rPr>
                <w:rFonts w:eastAsiaTheme="minorEastAsia"/>
                <w:b/>
                <w:bCs/>
                <w:color w:val="000000" w:themeColor="text1"/>
                <w:lang w:val="en-US" w:eastAsia="zh-CN"/>
              </w:rPr>
            </w:pPr>
          </w:p>
        </w:tc>
        <w:tc>
          <w:tcPr>
            <w:tcW w:w="2631" w:type="dxa"/>
          </w:tcPr>
          <w:p w14:paraId="7EC531E4" w14:textId="77777777" w:rsidR="009B1829" w:rsidRPr="00CD506F" w:rsidRDefault="009B1829">
            <w:pPr>
              <w:spacing w:after="120"/>
              <w:textAlignment w:val="baseline"/>
              <w:rPr>
                <w:rFonts w:eastAsiaTheme="minorEastAsia"/>
                <w:b/>
                <w:bCs/>
                <w:color w:val="000000" w:themeColor="text1"/>
                <w:lang w:val="en-US" w:eastAsia="zh-CN"/>
              </w:rPr>
            </w:pPr>
          </w:p>
        </w:tc>
        <w:tc>
          <w:tcPr>
            <w:tcW w:w="2808" w:type="dxa"/>
            <w:gridSpan w:val="3"/>
          </w:tcPr>
          <w:p w14:paraId="6E17E359" w14:textId="77777777" w:rsidR="009B1829" w:rsidRPr="00CD506F" w:rsidRDefault="009B1829">
            <w:pPr>
              <w:spacing w:after="120"/>
              <w:textAlignment w:val="baseline"/>
              <w:rPr>
                <w:rFonts w:eastAsiaTheme="minorEastAsia"/>
                <w:b/>
                <w:bCs/>
                <w:color w:val="000000" w:themeColor="text1"/>
                <w:lang w:val="en-US" w:eastAsia="zh-CN"/>
              </w:rPr>
            </w:pPr>
          </w:p>
        </w:tc>
        <w:tc>
          <w:tcPr>
            <w:tcW w:w="2474" w:type="dxa"/>
          </w:tcPr>
          <w:p w14:paraId="2579C059" w14:textId="77777777" w:rsidR="009B1829" w:rsidRPr="00CD506F" w:rsidRDefault="009B1829">
            <w:pPr>
              <w:spacing w:after="120"/>
              <w:textAlignment w:val="baseline"/>
              <w:rPr>
                <w:rFonts w:eastAsiaTheme="minorEastAsia"/>
                <w:b/>
                <w:bCs/>
                <w:color w:val="000000" w:themeColor="text1"/>
                <w:lang w:val="en-US" w:eastAsia="zh-CN"/>
              </w:rPr>
            </w:pPr>
          </w:p>
        </w:tc>
      </w:tr>
      <w:tr w:rsidR="00424961" w14:paraId="1FF22B82" w14:textId="77777777" w:rsidTr="00D10908">
        <w:tc>
          <w:tcPr>
            <w:tcW w:w="1718" w:type="dxa"/>
          </w:tcPr>
          <w:p w14:paraId="289D1C2F" w14:textId="07932801" w:rsidR="00424961" w:rsidRPr="00CD506F" w:rsidRDefault="00424961">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X</w:t>
            </w:r>
            <w:r w:rsidRPr="00CD506F">
              <w:rPr>
                <w:rFonts w:eastAsiaTheme="minorEastAsia"/>
                <w:b/>
                <w:bCs/>
                <w:color w:val="000000" w:themeColor="text1"/>
                <w:lang w:val="en-US" w:eastAsia="zh-CN"/>
              </w:rPr>
              <w:t>iaomi</w:t>
            </w:r>
          </w:p>
        </w:tc>
        <w:tc>
          <w:tcPr>
            <w:tcW w:w="2631" w:type="dxa"/>
          </w:tcPr>
          <w:p w14:paraId="2E4F0F31" w14:textId="46A33CA1" w:rsidR="00424961" w:rsidRPr="00CD506F" w:rsidRDefault="0042496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Maybe</w:t>
            </w:r>
          </w:p>
        </w:tc>
        <w:tc>
          <w:tcPr>
            <w:tcW w:w="2808" w:type="dxa"/>
            <w:gridSpan w:val="3"/>
          </w:tcPr>
          <w:p w14:paraId="2A0695A8" w14:textId="7F59B40B" w:rsidR="00424961" w:rsidRPr="00CD506F" w:rsidRDefault="0042496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Maybe</w:t>
            </w:r>
          </w:p>
        </w:tc>
        <w:tc>
          <w:tcPr>
            <w:tcW w:w="2474" w:type="dxa"/>
          </w:tcPr>
          <w:p w14:paraId="59A8131D" w14:textId="77777777" w:rsidR="00424961" w:rsidRPr="00CD506F" w:rsidRDefault="00424961">
            <w:pPr>
              <w:spacing w:after="120"/>
              <w:textAlignment w:val="baseline"/>
              <w:rPr>
                <w:rFonts w:eastAsiaTheme="minorEastAsia"/>
                <w:b/>
                <w:bCs/>
                <w:color w:val="000000" w:themeColor="text1"/>
                <w:lang w:val="en-US" w:eastAsia="zh-CN"/>
              </w:rPr>
            </w:pPr>
          </w:p>
        </w:tc>
      </w:tr>
      <w:tr w:rsidR="00D10908" w14:paraId="6238805E" w14:textId="77777777" w:rsidTr="00D10908">
        <w:tc>
          <w:tcPr>
            <w:tcW w:w="1718" w:type="dxa"/>
          </w:tcPr>
          <w:p w14:paraId="6A366BAE" w14:textId="2D6F74DF" w:rsidR="00D10908" w:rsidRPr="00CD506F" w:rsidRDefault="00D10908">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C</w:t>
            </w:r>
            <w:r w:rsidRPr="00CD506F">
              <w:rPr>
                <w:rFonts w:eastAsiaTheme="minorEastAsia"/>
                <w:b/>
                <w:bCs/>
                <w:color w:val="000000" w:themeColor="text1"/>
                <w:lang w:val="en-US" w:eastAsia="zh-CN"/>
              </w:rPr>
              <w:t>MCC</w:t>
            </w:r>
          </w:p>
        </w:tc>
        <w:tc>
          <w:tcPr>
            <w:tcW w:w="7913" w:type="dxa"/>
            <w:gridSpan w:val="5"/>
          </w:tcPr>
          <w:p w14:paraId="54AF4009" w14:textId="1EDC40CD" w:rsidR="00D10908" w:rsidRPr="00CD506F" w:rsidRDefault="00D10908">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Further study is suggested</w:t>
            </w:r>
          </w:p>
        </w:tc>
      </w:tr>
      <w:tr w:rsidR="00411E62" w14:paraId="533B616B" w14:textId="77777777" w:rsidTr="00277E0A">
        <w:tc>
          <w:tcPr>
            <w:tcW w:w="1718" w:type="dxa"/>
          </w:tcPr>
          <w:p w14:paraId="19E01AEE" w14:textId="247F2C75"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Nokia</w:t>
            </w:r>
          </w:p>
        </w:tc>
        <w:tc>
          <w:tcPr>
            <w:tcW w:w="2637" w:type="dxa"/>
            <w:gridSpan w:val="2"/>
          </w:tcPr>
          <w:p w14:paraId="34234067"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638" w:type="dxa"/>
          </w:tcPr>
          <w:p w14:paraId="476A710E"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638" w:type="dxa"/>
            <w:gridSpan w:val="2"/>
          </w:tcPr>
          <w:p w14:paraId="4575CCB7" w14:textId="3DD93C53"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More study is needed</w:t>
            </w:r>
          </w:p>
        </w:tc>
      </w:tr>
      <w:tr w:rsidR="00277E0A" w14:paraId="6B0D9B8C" w14:textId="77777777" w:rsidTr="00277E0A">
        <w:tc>
          <w:tcPr>
            <w:tcW w:w="1718" w:type="dxa"/>
          </w:tcPr>
          <w:p w14:paraId="0C7C2A77" w14:textId="70C4D3CD" w:rsidR="00277E0A" w:rsidRPr="00CD506F" w:rsidRDefault="00277E0A" w:rsidP="00411E62">
            <w:pPr>
              <w:spacing w:after="120"/>
              <w:textAlignment w:val="baseline"/>
              <w:rPr>
                <w:rFonts w:eastAsiaTheme="minorEastAsia"/>
                <w:color w:val="000000" w:themeColor="text1"/>
                <w:lang w:eastAsia="zh-CN"/>
              </w:rPr>
            </w:pPr>
            <w:r w:rsidRPr="00CD506F">
              <w:rPr>
                <w:rFonts w:eastAsiaTheme="minorEastAsia" w:hint="eastAsia"/>
                <w:color w:val="000000" w:themeColor="text1"/>
                <w:lang w:eastAsia="zh-CN"/>
              </w:rPr>
              <w:t>H</w:t>
            </w:r>
            <w:r w:rsidRPr="00CD506F">
              <w:rPr>
                <w:rFonts w:eastAsiaTheme="minorEastAsia"/>
                <w:color w:val="000000" w:themeColor="text1"/>
                <w:lang w:eastAsia="zh-CN"/>
              </w:rPr>
              <w:t>uawei</w:t>
            </w:r>
          </w:p>
        </w:tc>
        <w:tc>
          <w:tcPr>
            <w:tcW w:w="2637" w:type="dxa"/>
            <w:gridSpan w:val="2"/>
          </w:tcPr>
          <w:p w14:paraId="1275C5B0" w14:textId="77777777" w:rsidR="00277E0A" w:rsidRPr="00CD506F" w:rsidRDefault="00277E0A" w:rsidP="00411E62">
            <w:pPr>
              <w:spacing w:after="120"/>
              <w:textAlignment w:val="baseline"/>
              <w:rPr>
                <w:rFonts w:eastAsiaTheme="minorEastAsia"/>
                <w:b/>
                <w:bCs/>
                <w:color w:val="000000" w:themeColor="text1"/>
                <w:lang w:val="en-US" w:eastAsia="zh-CN"/>
              </w:rPr>
            </w:pPr>
          </w:p>
        </w:tc>
        <w:tc>
          <w:tcPr>
            <w:tcW w:w="2638" w:type="dxa"/>
          </w:tcPr>
          <w:p w14:paraId="4B2DBC17" w14:textId="77777777" w:rsidR="00277E0A" w:rsidRPr="00CD506F" w:rsidRDefault="00277E0A" w:rsidP="00411E62">
            <w:pPr>
              <w:spacing w:after="120"/>
              <w:textAlignment w:val="baseline"/>
              <w:rPr>
                <w:rFonts w:eastAsiaTheme="minorEastAsia"/>
                <w:b/>
                <w:bCs/>
                <w:color w:val="000000" w:themeColor="text1"/>
                <w:lang w:val="en-US" w:eastAsia="zh-CN"/>
              </w:rPr>
            </w:pPr>
          </w:p>
        </w:tc>
        <w:tc>
          <w:tcPr>
            <w:tcW w:w="2638" w:type="dxa"/>
            <w:gridSpan w:val="2"/>
          </w:tcPr>
          <w:p w14:paraId="34959F50" w14:textId="31180AFF" w:rsidR="00277E0A" w:rsidRPr="00CD506F" w:rsidRDefault="00277E0A" w:rsidP="00411E62">
            <w:pPr>
              <w:spacing w:after="120"/>
              <w:textAlignment w:val="baseline"/>
              <w:rPr>
                <w:rFonts w:eastAsiaTheme="minorEastAsia"/>
                <w:color w:val="000000" w:themeColor="text1"/>
                <w:lang w:eastAsia="zh-CN"/>
              </w:rPr>
            </w:pPr>
            <w:r w:rsidRPr="00CD506F">
              <w:rPr>
                <w:rFonts w:eastAsiaTheme="minorEastAsia"/>
                <w:color w:val="000000" w:themeColor="text1"/>
                <w:lang w:eastAsia="zh-CN"/>
              </w:rPr>
              <w:t>Further study is suggested</w:t>
            </w:r>
          </w:p>
        </w:tc>
      </w:tr>
      <w:tr w:rsidR="00CE4131" w14:paraId="627086FF" w14:textId="77777777" w:rsidTr="00277E0A">
        <w:tc>
          <w:tcPr>
            <w:tcW w:w="1718" w:type="dxa"/>
          </w:tcPr>
          <w:p w14:paraId="2EA02BD2" w14:textId="428F4F65"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b/>
                <w:bCs/>
                <w:color w:val="000000" w:themeColor="text1"/>
                <w:lang w:val="en-US" w:eastAsia="zh-CN"/>
              </w:rPr>
              <w:t>Qualcomm</w:t>
            </w:r>
          </w:p>
        </w:tc>
        <w:tc>
          <w:tcPr>
            <w:tcW w:w="2637" w:type="dxa"/>
            <w:gridSpan w:val="2"/>
          </w:tcPr>
          <w:p w14:paraId="51BDD2B5"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638" w:type="dxa"/>
          </w:tcPr>
          <w:p w14:paraId="7A49452A"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638" w:type="dxa"/>
            <w:gridSpan w:val="2"/>
          </w:tcPr>
          <w:p w14:paraId="67EF4D2C" w14:textId="0EE59F94"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hint="eastAsia"/>
                <w:b/>
                <w:bCs/>
                <w:color w:val="000000" w:themeColor="text1"/>
                <w:lang w:val="en-US" w:eastAsia="zh-CN"/>
              </w:rPr>
              <w:t>Nee</w:t>
            </w:r>
            <w:r w:rsidRPr="00CD506F">
              <w:rPr>
                <w:rFonts w:eastAsiaTheme="minorEastAsia"/>
                <w:b/>
                <w:bCs/>
                <w:color w:val="000000" w:themeColor="text1"/>
                <w:lang w:val="en-US" w:eastAsia="zh-CN"/>
              </w:rPr>
              <w:t>d more study</w:t>
            </w:r>
          </w:p>
        </w:tc>
      </w:tr>
    </w:tbl>
    <w:p w14:paraId="6506258D" w14:textId="634E0ED5" w:rsidR="009B1829" w:rsidRDefault="009B1829">
      <w:pPr>
        <w:rPr>
          <w:i/>
          <w:color w:val="0070C0"/>
          <w:lang w:eastAsia="zh-CN"/>
        </w:rPr>
      </w:pPr>
    </w:p>
    <w:p w14:paraId="1E974D24" w14:textId="674F6838" w:rsidR="006531FB" w:rsidRPr="00621B25" w:rsidRDefault="006531FB" w:rsidP="006531FB">
      <w:pPr>
        <w:rPr>
          <w:lang w:eastAsia="zh-CN"/>
        </w:rPr>
      </w:pPr>
      <w:r w:rsidRPr="00621B25">
        <w:rPr>
          <w:b/>
          <w:lang w:eastAsia="zh-CN"/>
        </w:rPr>
        <w:t>Moderator’s note:</w:t>
      </w:r>
      <w:r w:rsidRPr="00621B25">
        <w:rPr>
          <w:lang w:eastAsia="zh-CN"/>
        </w:rPr>
        <w:t xml:space="preserve"> </w:t>
      </w:r>
      <w:r>
        <w:rPr>
          <w:lang w:eastAsia="zh-CN"/>
        </w:rPr>
        <w:t xml:space="preserve">More study seems to be needed. However, 100 kHz seems to be too much, and selection should probably also be with respect to NTN experienced Doppler. </w:t>
      </w:r>
      <w:r w:rsidRPr="00621B25">
        <w:rPr>
          <w:lang w:eastAsia="zh-CN"/>
        </w:rPr>
        <w:t xml:space="preserve">For this reason, </w:t>
      </w:r>
      <w:r>
        <w:rPr>
          <w:lang w:eastAsia="zh-CN"/>
        </w:rPr>
        <w:t>the moderator suggests the following proposal:</w:t>
      </w:r>
    </w:p>
    <w:p w14:paraId="2D770F9B" w14:textId="3990B842" w:rsidR="006531FB" w:rsidRPr="00621B25" w:rsidRDefault="006531FB" w:rsidP="006531FB">
      <w:pPr>
        <w:overflowPunct w:val="0"/>
        <w:spacing w:after="120"/>
        <w:rPr>
          <w:color w:val="0070C0"/>
          <w:szCs w:val="24"/>
          <w:lang w:eastAsia="zh-CN"/>
        </w:rPr>
      </w:pPr>
      <w:r>
        <w:rPr>
          <w:b/>
          <w:lang w:eastAsia="zh-CN"/>
        </w:rPr>
        <w:t>Proposal 3-3</w:t>
      </w:r>
      <w:r w:rsidRPr="00621B25">
        <w:rPr>
          <w:b/>
          <w:lang w:eastAsia="zh-CN"/>
        </w:rPr>
        <w:t>:</w:t>
      </w:r>
      <w:r>
        <w:rPr>
          <w:lang w:eastAsia="zh-CN"/>
        </w:rPr>
        <w:t xml:space="preserve"> RAN4 shall continue discussion on NTN channel raster for S-Band.</w:t>
      </w:r>
    </w:p>
    <w:p w14:paraId="449BEA34" w14:textId="4071C4DA" w:rsidR="006531FB" w:rsidRDefault="006531FB">
      <w:pPr>
        <w:rPr>
          <w:i/>
          <w:color w:val="0070C0"/>
          <w:lang w:eastAsia="zh-CN"/>
        </w:rPr>
      </w:pPr>
    </w:p>
    <w:p w14:paraId="6799C791" w14:textId="118A06DB" w:rsidR="00CC5F3B" w:rsidRDefault="00CC5F3B">
      <w:pPr>
        <w:rPr>
          <w:i/>
          <w:color w:val="0070C0"/>
          <w:lang w:eastAsia="zh-CN"/>
        </w:rPr>
      </w:pPr>
    </w:p>
    <w:p w14:paraId="7735B8BA" w14:textId="62FCA81C" w:rsidR="00CC5F3B" w:rsidRDefault="00CC5F3B">
      <w:pPr>
        <w:rPr>
          <w:i/>
          <w:color w:val="0070C0"/>
          <w:lang w:eastAsia="zh-CN"/>
        </w:rPr>
      </w:pPr>
    </w:p>
    <w:p w14:paraId="11CA33C9" w14:textId="153151EE" w:rsidR="00CC5F3B" w:rsidRDefault="00CC5F3B">
      <w:pPr>
        <w:rPr>
          <w:i/>
          <w:color w:val="0070C0"/>
          <w:lang w:eastAsia="zh-CN"/>
        </w:rPr>
      </w:pPr>
    </w:p>
    <w:p w14:paraId="2020DBDF" w14:textId="77777777" w:rsidR="00CC5F3B" w:rsidRDefault="00CC5F3B">
      <w:pPr>
        <w:rPr>
          <w:i/>
          <w:color w:val="0070C0"/>
          <w:lang w:eastAsia="zh-CN"/>
        </w:rPr>
      </w:pPr>
    </w:p>
    <w:p w14:paraId="37DB8D7B" w14:textId="77777777" w:rsidR="009B1829" w:rsidRDefault="009B1829">
      <w:pPr>
        <w:rPr>
          <w:color w:val="0070C0"/>
          <w:lang w:val="en-US" w:eastAsia="zh-CN"/>
        </w:rPr>
      </w:pPr>
    </w:p>
    <w:p w14:paraId="7CCF79CD" w14:textId="77777777" w:rsidR="009B1829" w:rsidRDefault="0051695A">
      <w:pPr>
        <w:pStyle w:val="Titre3"/>
        <w:numPr>
          <w:ilvl w:val="2"/>
          <w:numId w:val="2"/>
        </w:numPr>
        <w:rPr>
          <w:sz w:val="24"/>
          <w:szCs w:val="16"/>
        </w:rPr>
      </w:pPr>
      <w:proofErr w:type="spellStart"/>
      <w:r>
        <w:rPr>
          <w:sz w:val="24"/>
          <w:szCs w:val="16"/>
        </w:rPr>
        <w:lastRenderedPageBreak/>
        <w:t>Sub-topic</w:t>
      </w:r>
      <w:proofErr w:type="spellEnd"/>
      <w:r>
        <w:rPr>
          <w:sz w:val="24"/>
          <w:szCs w:val="16"/>
        </w:rPr>
        <w:t xml:space="preserve"> 3-4</w:t>
      </w:r>
    </w:p>
    <w:p w14:paraId="3E80B0AC" w14:textId="77777777" w:rsidR="009B1829" w:rsidRDefault="0051695A">
      <w:pPr>
        <w:rPr>
          <w:i/>
          <w:color w:val="0070C0"/>
          <w:lang w:val="en-US" w:eastAsia="zh-CN"/>
        </w:rPr>
      </w:pPr>
      <w:r>
        <w:rPr>
          <w:i/>
          <w:color w:val="0070C0"/>
          <w:lang w:val="en-US" w:eastAsia="zh-CN"/>
        </w:rPr>
        <w:t xml:space="preserve">Sub-topic description </w:t>
      </w:r>
    </w:p>
    <w:p w14:paraId="6A06926B" w14:textId="77777777" w:rsidR="009B1829" w:rsidRDefault="0051695A">
      <w:pPr>
        <w:rPr>
          <w:i/>
          <w:color w:val="0070C0"/>
          <w:lang w:val="en-US" w:eastAsia="zh-CN"/>
        </w:rPr>
      </w:pPr>
      <w:r>
        <w:rPr>
          <w:i/>
          <w:color w:val="0070C0"/>
          <w:lang w:val="en-US" w:eastAsia="zh-CN"/>
        </w:rPr>
        <w:t>Open issues and candidate options before e-meeting:</w:t>
      </w:r>
    </w:p>
    <w:p w14:paraId="192C0E35" w14:textId="77777777" w:rsidR="009B1829" w:rsidRDefault="0051695A">
      <w:pPr>
        <w:rPr>
          <w:b/>
          <w:color w:val="0070C0"/>
          <w:u w:val="single"/>
          <w:lang w:eastAsia="ko-KR"/>
        </w:rPr>
      </w:pPr>
      <w:r>
        <w:rPr>
          <w:b/>
          <w:color w:val="0070C0"/>
          <w:u w:val="single"/>
          <w:lang w:eastAsia="ko-KR"/>
        </w:rPr>
        <w:t xml:space="preserve">Issue 3-4: </w:t>
      </w:r>
      <w:r>
        <w:rPr>
          <w:color w:val="000000" w:themeColor="text1"/>
          <w:lang w:eastAsia="zh-CN"/>
        </w:rPr>
        <w:t>Possible band configuration for L-band</w:t>
      </w:r>
    </w:p>
    <w:p w14:paraId="4A29B9FB"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3DD0AAE6"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4"/>
          <w:lang w:eastAsia="zh-CN"/>
        </w:rPr>
        <w:t>5, 10, 15, 20, 25, 30 MHz</w:t>
      </w:r>
    </w:p>
    <w:p w14:paraId="093915CC"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4"/>
          <w:lang w:eastAsia="zh-CN"/>
        </w:rPr>
        <w:t>5, 10, 15 MHz</w:t>
      </w:r>
    </w:p>
    <w:p w14:paraId="6E05D739"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Option 3:</w:t>
      </w:r>
      <w:r>
        <w:rPr>
          <w:rFonts w:eastAsia="SimSun"/>
          <w:szCs w:val="24"/>
          <w:lang w:eastAsia="zh-CN"/>
        </w:rPr>
        <w:t xml:space="preserve"> other</w:t>
      </w:r>
    </w:p>
    <w:p w14:paraId="711E94AC"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3D3A8B2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09F892E9" w14:textId="77777777" w:rsidR="009B1829" w:rsidRDefault="009B1829">
      <w:pPr>
        <w:rPr>
          <w:color w:val="0070C0"/>
          <w:lang w:val="en-US" w:eastAsia="zh-CN"/>
        </w:rPr>
      </w:pPr>
    </w:p>
    <w:p w14:paraId="2028BC47"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55CBBC25"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374"/>
        <w:gridCol w:w="2591"/>
        <w:gridCol w:w="2835"/>
        <w:gridCol w:w="2831"/>
      </w:tblGrid>
      <w:tr w:rsidR="009B1829" w14:paraId="394D8CD3" w14:textId="77777777" w:rsidTr="002A45E4">
        <w:tc>
          <w:tcPr>
            <w:tcW w:w="1374" w:type="dxa"/>
          </w:tcPr>
          <w:p w14:paraId="03FDB4C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591" w:type="dxa"/>
          </w:tcPr>
          <w:p w14:paraId="370E02C0"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835" w:type="dxa"/>
          </w:tcPr>
          <w:p w14:paraId="2F8C5744"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831" w:type="dxa"/>
          </w:tcPr>
          <w:p w14:paraId="35FCAB8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r>
      <w:tr w:rsidR="002A45E4" w14:paraId="73B32F53" w14:textId="77777777" w:rsidTr="002A45E4">
        <w:tc>
          <w:tcPr>
            <w:tcW w:w="1374" w:type="dxa"/>
          </w:tcPr>
          <w:p w14:paraId="6F203D43" w14:textId="77777777" w:rsidR="002A45E4" w:rsidRPr="00CD506F" w:rsidRDefault="002A45E4" w:rsidP="002A45E4">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2591" w:type="dxa"/>
          </w:tcPr>
          <w:p w14:paraId="42DB1F89" w14:textId="5EC02C54" w:rsidR="002A45E4" w:rsidRPr="00CD506F" w:rsidRDefault="002A45E4" w:rsidP="002A45E4">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 xml:space="preserve">What exactly the L band </w:t>
            </w:r>
            <w:proofErr w:type="spellStart"/>
            <w:r w:rsidRPr="00CD506F">
              <w:rPr>
                <w:rFonts w:eastAsiaTheme="minorEastAsia"/>
                <w:bCs/>
                <w:color w:val="000000" w:themeColor="text1"/>
                <w:lang w:val="en-US" w:eastAsia="zh-CN"/>
              </w:rPr>
              <w:t>freq</w:t>
            </w:r>
            <w:proofErr w:type="spellEnd"/>
            <w:r w:rsidRPr="00CD506F">
              <w:rPr>
                <w:rFonts w:eastAsiaTheme="minorEastAsia"/>
                <w:bCs/>
                <w:color w:val="000000" w:themeColor="text1"/>
                <w:lang w:val="en-US" w:eastAsia="zh-CN"/>
              </w:rPr>
              <w:t xml:space="preserve"> range is intended to be introduced in RAN4?</w:t>
            </w:r>
          </w:p>
        </w:tc>
        <w:tc>
          <w:tcPr>
            <w:tcW w:w="2835" w:type="dxa"/>
          </w:tcPr>
          <w:p w14:paraId="6B55AFB2" w14:textId="77777777" w:rsidR="002A45E4" w:rsidRPr="00CD506F" w:rsidRDefault="002A45E4" w:rsidP="002A45E4">
            <w:pPr>
              <w:spacing w:after="120"/>
              <w:textAlignment w:val="baseline"/>
              <w:rPr>
                <w:rFonts w:eastAsiaTheme="minorEastAsia"/>
                <w:bCs/>
                <w:color w:val="000000" w:themeColor="text1"/>
                <w:lang w:val="en-US" w:eastAsia="zh-CN"/>
              </w:rPr>
            </w:pPr>
          </w:p>
        </w:tc>
        <w:tc>
          <w:tcPr>
            <w:tcW w:w="2831" w:type="dxa"/>
          </w:tcPr>
          <w:p w14:paraId="51423334" w14:textId="77777777" w:rsidR="002A45E4" w:rsidRPr="00CD506F" w:rsidRDefault="002A45E4" w:rsidP="002A45E4">
            <w:pPr>
              <w:spacing w:after="120"/>
              <w:textAlignment w:val="baseline"/>
              <w:rPr>
                <w:rFonts w:eastAsiaTheme="minorEastAsia"/>
                <w:bCs/>
                <w:color w:val="000000" w:themeColor="text1"/>
                <w:lang w:val="en-US" w:eastAsia="zh-CN"/>
              </w:rPr>
            </w:pPr>
          </w:p>
        </w:tc>
      </w:tr>
      <w:tr w:rsidR="009B1829" w14:paraId="5C37F10A" w14:textId="77777777" w:rsidTr="002A45E4">
        <w:tc>
          <w:tcPr>
            <w:tcW w:w="1374" w:type="dxa"/>
          </w:tcPr>
          <w:p w14:paraId="3C2B7066"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CATT</w:t>
            </w:r>
          </w:p>
        </w:tc>
        <w:tc>
          <w:tcPr>
            <w:tcW w:w="2591" w:type="dxa"/>
          </w:tcPr>
          <w:p w14:paraId="6983CC99"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Yes.  40MHz seems also possible, at least for DL, e.g. the spectrum 1518-1559MHz.</w:t>
            </w:r>
          </w:p>
        </w:tc>
        <w:tc>
          <w:tcPr>
            <w:tcW w:w="2835" w:type="dxa"/>
          </w:tcPr>
          <w:p w14:paraId="004CF7BB" w14:textId="77777777" w:rsidR="009B1829" w:rsidRPr="00CD506F" w:rsidRDefault="009B1829">
            <w:pPr>
              <w:spacing w:after="120"/>
              <w:textAlignment w:val="baseline"/>
              <w:rPr>
                <w:bCs/>
                <w:color w:val="000000" w:themeColor="text1"/>
                <w:lang w:val="en-US" w:eastAsia="zh-CN"/>
              </w:rPr>
            </w:pPr>
          </w:p>
        </w:tc>
        <w:tc>
          <w:tcPr>
            <w:tcW w:w="2831" w:type="dxa"/>
          </w:tcPr>
          <w:p w14:paraId="23C874DC" w14:textId="77777777" w:rsidR="009B1829" w:rsidRPr="00CD506F" w:rsidRDefault="009B1829">
            <w:pPr>
              <w:spacing w:after="120"/>
              <w:textAlignment w:val="baseline"/>
              <w:rPr>
                <w:bCs/>
                <w:color w:val="000000" w:themeColor="text1"/>
                <w:lang w:val="en-US" w:eastAsia="zh-CN"/>
              </w:rPr>
            </w:pPr>
          </w:p>
        </w:tc>
      </w:tr>
      <w:tr w:rsidR="009B1829" w14:paraId="0AA6BE47" w14:textId="77777777" w:rsidTr="002A45E4">
        <w:tc>
          <w:tcPr>
            <w:tcW w:w="1374" w:type="dxa"/>
          </w:tcPr>
          <w:p w14:paraId="6927020B"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2591" w:type="dxa"/>
          </w:tcPr>
          <w:p w14:paraId="1886520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35" w:type="dxa"/>
          </w:tcPr>
          <w:p w14:paraId="74060EA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31" w:type="dxa"/>
          </w:tcPr>
          <w:p w14:paraId="276C8E95"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5DDDA4C8" w14:textId="77777777" w:rsidTr="002A45E4">
        <w:tc>
          <w:tcPr>
            <w:tcW w:w="1374" w:type="dxa"/>
          </w:tcPr>
          <w:p w14:paraId="39DE5C9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Intelsat</w:t>
            </w:r>
          </w:p>
        </w:tc>
        <w:tc>
          <w:tcPr>
            <w:tcW w:w="2591" w:type="dxa"/>
          </w:tcPr>
          <w:p w14:paraId="229312E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Agree</w:t>
            </w:r>
          </w:p>
        </w:tc>
        <w:tc>
          <w:tcPr>
            <w:tcW w:w="2835" w:type="dxa"/>
          </w:tcPr>
          <w:p w14:paraId="7F490008" w14:textId="77777777" w:rsidR="009B1829" w:rsidRPr="00CD506F" w:rsidRDefault="009B1829">
            <w:pPr>
              <w:spacing w:after="120"/>
              <w:textAlignment w:val="baseline"/>
              <w:rPr>
                <w:rFonts w:eastAsiaTheme="minorEastAsia"/>
                <w:b/>
                <w:bCs/>
                <w:color w:val="000000" w:themeColor="text1"/>
                <w:lang w:val="en-US" w:eastAsia="zh-CN"/>
              </w:rPr>
            </w:pPr>
          </w:p>
        </w:tc>
        <w:tc>
          <w:tcPr>
            <w:tcW w:w="2831" w:type="dxa"/>
          </w:tcPr>
          <w:p w14:paraId="2E932420"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4F75E9FF" w14:textId="77777777" w:rsidTr="002A45E4">
        <w:tc>
          <w:tcPr>
            <w:tcW w:w="1374" w:type="dxa"/>
          </w:tcPr>
          <w:p w14:paraId="1B077F99"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2591" w:type="dxa"/>
          </w:tcPr>
          <w:p w14:paraId="09B6DC7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 xml:space="preserve">For clarification, what exactly the L band </w:t>
            </w:r>
            <w:proofErr w:type="spellStart"/>
            <w:r w:rsidRPr="00CD506F">
              <w:rPr>
                <w:rFonts w:eastAsiaTheme="minorEastAsia"/>
                <w:b/>
                <w:bCs/>
                <w:color w:val="000000" w:themeColor="text1"/>
                <w:lang w:val="en-US" w:eastAsia="zh-CN"/>
              </w:rPr>
              <w:t>freq</w:t>
            </w:r>
            <w:proofErr w:type="spellEnd"/>
            <w:r w:rsidRPr="00CD506F">
              <w:rPr>
                <w:rFonts w:eastAsiaTheme="minorEastAsia"/>
                <w:b/>
                <w:bCs/>
                <w:color w:val="000000" w:themeColor="text1"/>
                <w:lang w:val="en-US" w:eastAsia="zh-CN"/>
              </w:rPr>
              <w:t xml:space="preserve"> range is intended to be introduced in RAN4?</w:t>
            </w:r>
          </w:p>
        </w:tc>
        <w:tc>
          <w:tcPr>
            <w:tcW w:w="2835" w:type="dxa"/>
          </w:tcPr>
          <w:p w14:paraId="47355AF6" w14:textId="77777777" w:rsidR="009B1829" w:rsidRPr="00CD506F" w:rsidRDefault="009B1829">
            <w:pPr>
              <w:spacing w:after="120"/>
              <w:textAlignment w:val="baseline"/>
              <w:rPr>
                <w:rFonts w:eastAsiaTheme="minorEastAsia"/>
                <w:b/>
                <w:bCs/>
                <w:color w:val="000000" w:themeColor="text1"/>
                <w:lang w:val="en-US" w:eastAsia="zh-CN"/>
              </w:rPr>
            </w:pPr>
          </w:p>
        </w:tc>
        <w:tc>
          <w:tcPr>
            <w:tcW w:w="2831" w:type="dxa"/>
          </w:tcPr>
          <w:p w14:paraId="64EF6801"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3FEC5BF3" w14:textId="77777777" w:rsidTr="002A45E4">
        <w:tc>
          <w:tcPr>
            <w:tcW w:w="1374" w:type="dxa"/>
          </w:tcPr>
          <w:p w14:paraId="799EAA3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2591" w:type="dxa"/>
          </w:tcPr>
          <w:p w14:paraId="56F5AE6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35" w:type="dxa"/>
          </w:tcPr>
          <w:p w14:paraId="2A30101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31" w:type="dxa"/>
          </w:tcPr>
          <w:p w14:paraId="10E51892" w14:textId="77777777" w:rsidR="009B1829" w:rsidRPr="00CD506F" w:rsidRDefault="009B1829">
            <w:pPr>
              <w:spacing w:after="120"/>
              <w:textAlignment w:val="baseline"/>
              <w:rPr>
                <w:rFonts w:eastAsiaTheme="minorEastAsia"/>
                <w:b/>
                <w:bCs/>
                <w:color w:val="000000" w:themeColor="text1"/>
                <w:lang w:val="en-US" w:eastAsia="zh-CN"/>
              </w:rPr>
            </w:pPr>
          </w:p>
        </w:tc>
      </w:tr>
      <w:tr w:rsidR="00424961" w14:paraId="5B5191EF" w14:textId="77777777" w:rsidTr="002A45E4">
        <w:tc>
          <w:tcPr>
            <w:tcW w:w="1374" w:type="dxa"/>
          </w:tcPr>
          <w:p w14:paraId="69905AFB" w14:textId="172A9306" w:rsidR="00424961" w:rsidRPr="00CD506F" w:rsidRDefault="00424961" w:rsidP="00424961">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O</w:t>
            </w:r>
            <w:r w:rsidRPr="00CD506F">
              <w:rPr>
                <w:rFonts w:eastAsiaTheme="minorEastAsia"/>
                <w:b/>
                <w:bCs/>
                <w:color w:val="000000" w:themeColor="text1"/>
                <w:lang w:val="en-US" w:eastAsia="zh-CN"/>
              </w:rPr>
              <w:t>PPO</w:t>
            </w:r>
          </w:p>
        </w:tc>
        <w:tc>
          <w:tcPr>
            <w:tcW w:w="2591" w:type="dxa"/>
          </w:tcPr>
          <w:p w14:paraId="61FF49FD" w14:textId="6624C403" w:rsidR="00424961" w:rsidRPr="00CD506F" w:rsidRDefault="00424961" w:rsidP="0042496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35" w:type="dxa"/>
          </w:tcPr>
          <w:p w14:paraId="19C663F3" w14:textId="2B808F64" w:rsidR="00424961" w:rsidRPr="00CD506F" w:rsidRDefault="00424961" w:rsidP="0042496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831" w:type="dxa"/>
          </w:tcPr>
          <w:p w14:paraId="6AF53079" w14:textId="77777777" w:rsidR="00424961" w:rsidRPr="00CD506F" w:rsidRDefault="00424961" w:rsidP="00424961">
            <w:pPr>
              <w:spacing w:after="120"/>
              <w:textAlignment w:val="baseline"/>
              <w:rPr>
                <w:rFonts w:eastAsiaTheme="minorEastAsia"/>
                <w:b/>
                <w:bCs/>
                <w:color w:val="000000" w:themeColor="text1"/>
                <w:lang w:val="en-US" w:eastAsia="zh-CN"/>
              </w:rPr>
            </w:pPr>
          </w:p>
        </w:tc>
      </w:tr>
      <w:tr w:rsidR="00424961" w14:paraId="36E1983E" w14:textId="77777777" w:rsidTr="002A45E4">
        <w:tc>
          <w:tcPr>
            <w:tcW w:w="1374" w:type="dxa"/>
          </w:tcPr>
          <w:p w14:paraId="635860F4" w14:textId="01C9624C" w:rsidR="00424961" w:rsidRPr="00CD506F" w:rsidRDefault="001A749C" w:rsidP="00424961">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C</w:t>
            </w:r>
            <w:r w:rsidRPr="00CD506F">
              <w:rPr>
                <w:rFonts w:eastAsiaTheme="minorEastAsia"/>
                <w:b/>
                <w:bCs/>
                <w:color w:val="000000" w:themeColor="text1"/>
                <w:lang w:val="en-US" w:eastAsia="zh-CN"/>
              </w:rPr>
              <w:t>MCC</w:t>
            </w:r>
          </w:p>
        </w:tc>
        <w:tc>
          <w:tcPr>
            <w:tcW w:w="2591" w:type="dxa"/>
          </w:tcPr>
          <w:p w14:paraId="508C5664" w14:textId="6CB978F2" w:rsidR="00424961" w:rsidRPr="00CD506F" w:rsidRDefault="001A749C" w:rsidP="00424961">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Y</w:t>
            </w:r>
            <w:r w:rsidRPr="00CD506F">
              <w:rPr>
                <w:rFonts w:eastAsiaTheme="minorEastAsia"/>
                <w:b/>
                <w:bCs/>
                <w:color w:val="000000" w:themeColor="text1"/>
                <w:lang w:val="en-US" w:eastAsia="zh-CN"/>
              </w:rPr>
              <w:t>es</w:t>
            </w:r>
          </w:p>
        </w:tc>
        <w:tc>
          <w:tcPr>
            <w:tcW w:w="2835" w:type="dxa"/>
          </w:tcPr>
          <w:p w14:paraId="32DB2DCB" w14:textId="31CADC56" w:rsidR="00424961" w:rsidRPr="00CD506F" w:rsidRDefault="001A749C" w:rsidP="00424961">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Y</w:t>
            </w:r>
            <w:r w:rsidRPr="00CD506F">
              <w:rPr>
                <w:rFonts w:eastAsiaTheme="minorEastAsia"/>
                <w:b/>
                <w:bCs/>
                <w:color w:val="000000" w:themeColor="text1"/>
                <w:lang w:val="en-US" w:eastAsia="zh-CN"/>
              </w:rPr>
              <w:t>es</w:t>
            </w:r>
          </w:p>
        </w:tc>
        <w:tc>
          <w:tcPr>
            <w:tcW w:w="2831" w:type="dxa"/>
          </w:tcPr>
          <w:p w14:paraId="1D789B11" w14:textId="77777777" w:rsidR="00424961" w:rsidRPr="00CD506F" w:rsidRDefault="00424961" w:rsidP="00424961">
            <w:pPr>
              <w:spacing w:after="120"/>
              <w:textAlignment w:val="baseline"/>
              <w:rPr>
                <w:rFonts w:eastAsiaTheme="minorEastAsia"/>
                <w:b/>
                <w:bCs/>
                <w:color w:val="000000" w:themeColor="text1"/>
                <w:lang w:val="en-US" w:eastAsia="zh-CN"/>
              </w:rPr>
            </w:pPr>
          </w:p>
        </w:tc>
      </w:tr>
      <w:tr w:rsidR="00411E62" w14:paraId="520D8B9F" w14:textId="77777777" w:rsidTr="002A45E4">
        <w:tc>
          <w:tcPr>
            <w:tcW w:w="1374" w:type="dxa"/>
          </w:tcPr>
          <w:p w14:paraId="535C04B1" w14:textId="31A3E5C5"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Nokia</w:t>
            </w:r>
          </w:p>
        </w:tc>
        <w:tc>
          <w:tcPr>
            <w:tcW w:w="2591" w:type="dxa"/>
          </w:tcPr>
          <w:p w14:paraId="0C2CCC80" w14:textId="0F01D2EC"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Yes - Dependent on operator requests</w:t>
            </w:r>
          </w:p>
        </w:tc>
        <w:tc>
          <w:tcPr>
            <w:tcW w:w="2835" w:type="dxa"/>
          </w:tcPr>
          <w:p w14:paraId="2DAE07F1" w14:textId="54056DB7"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Yes - Dependent on operator requests</w:t>
            </w:r>
          </w:p>
        </w:tc>
        <w:tc>
          <w:tcPr>
            <w:tcW w:w="2831" w:type="dxa"/>
          </w:tcPr>
          <w:p w14:paraId="0873804C" w14:textId="415FB078" w:rsidR="00411E62" w:rsidRPr="00CD506F" w:rsidRDefault="00411E62" w:rsidP="00411E62">
            <w:pPr>
              <w:spacing w:after="120"/>
              <w:textAlignment w:val="baseline"/>
              <w:rPr>
                <w:rFonts w:eastAsiaTheme="minorEastAsia"/>
                <w:b/>
                <w:bCs/>
                <w:color w:val="000000" w:themeColor="text1"/>
                <w:lang w:val="en-US" w:eastAsia="zh-CN"/>
              </w:rPr>
            </w:pPr>
          </w:p>
        </w:tc>
      </w:tr>
      <w:tr w:rsidR="00277E0A" w14:paraId="60DA2765" w14:textId="77777777" w:rsidTr="002A45E4">
        <w:tc>
          <w:tcPr>
            <w:tcW w:w="1374" w:type="dxa"/>
          </w:tcPr>
          <w:p w14:paraId="7CCC69C4" w14:textId="324BB37B"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b/>
                <w:bCs/>
                <w:color w:val="000000" w:themeColor="text1"/>
                <w:lang w:val="en-US" w:eastAsia="zh-CN"/>
              </w:rPr>
              <w:t>Huawei</w:t>
            </w:r>
          </w:p>
        </w:tc>
        <w:tc>
          <w:tcPr>
            <w:tcW w:w="2591" w:type="dxa"/>
          </w:tcPr>
          <w:p w14:paraId="49027CEA" w14:textId="1D314D47"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b/>
                <w:bCs/>
                <w:color w:val="000000" w:themeColor="text1"/>
                <w:lang w:val="en-US" w:eastAsia="zh-CN"/>
              </w:rPr>
              <w:t>Yes</w:t>
            </w:r>
          </w:p>
        </w:tc>
        <w:tc>
          <w:tcPr>
            <w:tcW w:w="2835" w:type="dxa"/>
          </w:tcPr>
          <w:p w14:paraId="7F7EE875" w14:textId="076E5D3C"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b/>
                <w:bCs/>
                <w:color w:val="000000" w:themeColor="text1"/>
                <w:lang w:val="en-US" w:eastAsia="zh-CN"/>
              </w:rPr>
              <w:t>Yes</w:t>
            </w:r>
          </w:p>
        </w:tc>
        <w:tc>
          <w:tcPr>
            <w:tcW w:w="2831" w:type="dxa"/>
          </w:tcPr>
          <w:p w14:paraId="42A8CD56" w14:textId="77777777" w:rsidR="00277E0A" w:rsidRPr="00CD506F" w:rsidRDefault="00277E0A" w:rsidP="00277E0A">
            <w:pPr>
              <w:spacing w:after="120"/>
              <w:textAlignment w:val="baseline"/>
              <w:rPr>
                <w:rFonts w:eastAsiaTheme="minorEastAsia"/>
                <w:b/>
                <w:bCs/>
                <w:color w:val="000000" w:themeColor="text1"/>
                <w:lang w:val="en-US" w:eastAsia="zh-CN"/>
              </w:rPr>
            </w:pPr>
          </w:p>
        </w:tc>
      </w:tr>
      <w:tr w:rsidR="00CE4131" w14:paraId="3FA8C291" w14:textId="77777777" w:rsidTr="002A45E4">
        <w:tc>
          <w:tcPr>
            <w:tcW w:w="1374" w:type="dxa"/>
          </w:tcPr>
          <w:p w14:paraId="6129B0DC" w14:textId="51989892"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Qualcomm</w:t>
            </w:r>
          </w:p>
        </w:tc>
        <w:tc>
          <w:tcPr>
            <w:tcW w:w="2591" w:type="dxa"/>
          </w:tcPr>
          <w:p w14:paraId="1772DBB0" w14:textId="6622017D"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 xml:space="preserve"> </w:t>
            </w:r>
          </w:p>
        </w:tc>
        <w:tc>
          <w:tcPr>
            <w:tcW w:w="2835" w:type="dxa"/>
          </w:tcPr>
          <w:p w14:paraId="2C62BAC4"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831" w:type="dxa"/>
          </w:tcPr>
          <w:p w14:paraId="62A3C426" w14:textId="419FFA31"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Need to figure out what’s the band frequency range for L-band first.</w:t>
            </w:r>
          </w:p>
        </w:tc>
      </w:tr>
    </w:tbl>
    <w:p w14:paraId="079A5DCA" w14:textId="7FF99A4F" w:rsidR="009B1829" w:rsidRDefault="009B1829">
      <w:pPr>
        <w:rPr>
          <w:i/>
          <w:color w:val="0070C0"/>
          <w:lang w:eastAsia="zh-CN"/>
        </w:rPr>
      </w:pPr>
    </w:p>
    <w:p w14:paraId="25A1BCD7" w14:textId="47A67688" w:rsidR="006531FB" w:rsidRDefault="006531FB">
      <w:pPr>
        <w:rPr>
          <w:lang w:eastAsia="zh-CN"/>
        </w:rPr>
      </w:pPr>
      <w:r w:rsidRPr="00A96B37">
        <w:rPr>
          <w:b/>
          <w:lang w:eastAsia="zh-CN"/>
        </w:rPr>
        <w:t>Moderator Note:</w:t>
      </w:r>
      <w:r>
        <w:rPr>
          <w:lang w:eastAsia="zh-CN"/>
        </w:rPr>
        <w:t xml:space="preserve"> </w:t>
      </w:r>
      <w:r w:rsidRPr="00A96B37">
        <w:rPr>
          <w:lang w:eastAsia="zh-CN"/>
        </w:rPr>
        <w:t>Clarification is require</w:t>
      </w:r>
      <w:r w:rsidR="008600E7">
        <w:rPr>
          <w:lang w:eastAsia="zh-CN"/>
        </w:rPr>
        <w:t>d</w:t>
      </w:r>
      <w:r w:rsidRPr="00A96B37">
        <w:rPr>
          <w:lang w:eastAsia="zh-CN"/>
        </w:rPr>
        <w:t xml:space="preserve"> with respect to </w:t>
      </w:r>
      <w:r w:rsidR="008600E7">
        <w:rPr>
          <w:lang w:eastAsia="zh-CN"/>
        </w:rPr>
        <w:t>L-</w:t>
      </w:r>
      <w:r w:rsidRPr="00A96B37">
        <w:rPr>
          <w:lang w:eastAsia="zh-CN"/>
        </w:rPr>
        <w:t>band frequency range intended to be introduced in RAN4</w:t>
      </w:r>
      <w:r w:rsidR="008600E7">
        <w:rPr>
          <w:lang w:eastAsia="zh-CN"/>
        </w:rPr>
        <w:t xml:space="preserve"> for NTN</w:t>
      </w:r>
      <w:r w:rsidRPr="00A96B37">
        <w:rPr>
          <w:lang w:eastAsia="zh-CN"/>
        </w:rPr>
        <w:t>.</w:t>
      </w:r>
    </w:p>
    <w:p w14:paraId="16483139" w14:textId="322A7CD9" w:rsidR="008600E7" w:rsidRPr="00621B25" w:rsidRDefault="008600E7" w:rsidP="008600E7">
      <w:pPr>
        <w:overflowPunct w:val="0"/>
        <w:spacing w:after="120"/>
        <w:rPr>
          <w:color w:val="0070C0"/>
          <w:szCs w:val="24"/>
          <w:lang w:eastAsia="zh-CN"/>
        </w:rPr>
      </w:pPr>
      <w:r>
        <w:rPr>
          <w:b/>
          <w:lang w:eastAsia="zh-CN"/>
        </w:rPr>
        <w:t>Proposal 3-4</w:t>
      </w:r>
      <w:r w:rsidRPr="00621B25">
        <w:rPr>
          <w:b/>
          <w:lang w:eastAsia="zh-CN"/>
        </w:rPr>
        <w:t>:</w:t>
      </w:r>
      <w:r>
        <w:rPr>
          <w:lang w:eastAsia="zh-CN"/>
        </w:rPr>
        <w:t xml:space="preserve"> RAN4 shall continue discussion to clarify L-band frequency range for NTN operation.</w:t>
      </w:r>
    </w:p>
    <w:p w14:paraId="581E1CEA" w14:textId="77777777" w:rsidR="008600E7" w:rsidRPr="00A96B37" w:rsidRDefault="008600E7">
      <w:pPr>
        <w:rPr>
          <w:lang w:eastAsia="zh-CN"/>
        </w:rPr>
      </w:pPr>
    </w:p>
    <w:p w14:paraId="480CCB00" w14:textId="53B2E4CC" w:rsidR="009B1829" w:rsidRDefault="009B1829">
      <w:pPr>
        <w:rPr>
          <w:color w:val="0070C0"/>
          <w:lang w:val="en-US" w:eastAsia="zh-CN"/>
        </w:rPr>
      </w:pPr>
    </w:p>
    <w:p w14:paraId="2FF40F69" w14:textId="3CBEAE07" w:rsidR="002533FB" w:rsidRDefault="002533FB">
      <w:pPr>
        <w:rPr>
          <w:color w:val="0070C0"/>
          <w:lang w:val="en-US" w:eastAsia="zh-CN"/>
        </w:rPr>
      </w:pPr>
    </w:p>
    <w:p w14:paraId="2DD496D1" w14:textId="77777777" w:rsidR="009B1829" w:rsidRDefault="0051695A">
      <w:pPr>
        <w:pStyle w:val="Titre3"/>
        <w:numPr>
          <w:ilvl w:val="2"/>
          <w:numId w:val="2"/>
        </w:numPr>
        <w:rPr>
          <w:sz w:val="24"/>
          <w:szCs w:val="16"/>
        </w:rPr>
      </w:pPr>
      <w:proofErr w:type="spellStart"/>
      <w:r>
        <w:rPr>
          <w:sz w:val="24"/>
          <w:szCs w:val="16"/>
        </w:rPr>
        <w:lastRenderedPageBreak/>
        <w:t>Sub-topic</w:t>
      </w:r>
      <w:proofErr w:type="spellEnd"/>
      <w:r>
        <w:rPr>
          <w:sz w:val="24"/>
          <w:szCs w:val="16"/>
        </w:rPr>
        <w:t xml:space="preserve"> 3-5</w:t>
      </w:r>
    </w:p>
    <w:p w14:paraId="4FAAA545" w14:textId="77777777" w:rsidR="009B1829" w:rsidRDefault="0051695A">
      <w:pPr>
        <w:rPr>
          <w:i/>
          <w:color w:val="0070C0"/>
          <w:lang w:val="en-US" w:eastAsia="zh-CN"/>
        </w:rPr>
      </w:pPr>
      <w:r>
        <w:rPr>
          <w:i/>
          <w:color w:val="0070C0"/>
          <w:lang w:val="en-US" w:eastAsia="zh-CN"/>
        </w:rPr>
        <w:t xml:space="preserve">Sub-topic description </w:t>
      </w:r>
    </w:p>
    <w:p w14:paraId="60931DA2" w14:textId="77777777" w:rsidR="009B1829" w:rsidRDefault="0051695A">
      <w:pPr>
        <w:rPr>
          <w:i/>
          <w:color w:val="0070C0"/>
          <w:lang w:val="en-US" w:eastAsia="zh-CN"/>
        </w:rPr>
      </w:pPr>
      <w:r>
        <w:rPr>
          <w:i/>
          <w:color w:val="0070C0"/>
          <w:lang w:val="en-US" w:eastAsia="zh-CN"/>
        </w:rPr>
        <w:t>Open issues and candidate options before e-meeting:</w:t>
      </w:r>
    </w:p>
    <w:p w14:paraId="06E4BA54" w14:textId="77777777" w:rsidR="009B1829" w:rsidRDefault="0051695A">
      <w:pPr>
        <w:rPr>
          <w:b/>
          <w:color w:val="0070C0"/>
          <w:u w:val="single"/>
          <w:lang w:eastAsia="ko-KR"/>
        </w:rPr>
      </w:pPr>
      <w:bookmarkStart w:id="4" w:name="_GoBack"/>
      <w:bookmarkEnd w:id="4"/>
      <w:r>
        <w:rPr>
          <w:b/>
          <w:color w:val="0070C0"/>
          <w:u w:val="single"/>
          <w:lang w:eastAsia="ko-KR"/>
        </w:rPr>
        <w:t xml:space="preserve">Issue 3-5: </w:t>
      </w:r>
      <w:r>
        <w:rPr>
          <w:color w:val="000000" w:themeColor="text1"/>
          <w:lang w:eastAsia="zh-CN"/>
        </w:rPr>
        <w:t>Band definition/combinations for L-band</w:t>
      </w:r>
    </w:p>
    <w:p w14:paraId="0FCCE044"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41C4499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szCs w:val="22"/>
        </w:rPr>
        <w:t>to define band X including 2 DL spectrum+ 1 UL spectrum for NTN system</w:t>
      </w:r>
    </w:p>
    <w:p w14:paraId="2247611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szCs w:val="22"/>
        </w:rPr>
        <w:t>to define band X including 1 DL spectrum+ 1 UL spectrum and band Y including only DL spectrum</w:t>
      </w:r>
    </w:p>
    <w:p w14:paraId="2763D31F"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szCs w:val="22"/>
        </w:rPr>
        <w:t>to define band X including 1 DL spectrum+ 1 UL spectrum and band Y including 1 DL spectrum+ 1 UL spectrum;</w:t>
      </w:r>
    </w:p>
    <w:p w14:paraId="3BA70F19"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4: </w:t>
      </w:r>
      <w:r>
        <w:rPr>
          <w:rFonts w:eastAsia="SimSun"/>
          <w:szCs w:val="22"/>
        </w:rPr>
        <w:t>other</w:t>
      </w:r>
    </w:p>
    <w:p w14:paraId="12FB0CD3"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4427ACDB"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411F1BDC" w14:textId="77777777" w:rsidR="009B1829" w:rsidRDefault="009B1829">
      <w:pPr>
        <w:rPr>
          <w:color w:val="0070C0"/>
          <w:lang w:val="en-US" w:eastAsia="zh-CN"/>
        </w:rPr>
      </w:pPr>
    </w:p>
    <w:p w14:paraId="617C99A4"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041F16CD" w14:textId="77777777" w:rsidR="009B1829" w:rsidRDefault="009B1829">
      <w:pPr>
        <w:rPr>
          <w:color w:val="0070C0"/>
          <w:lang w:eastAsia="zh-CN"/>
        </w:rPr>
      </w:pPr>
    </w:p>
    <w:tbl>
      <w:tblPr>
        <w:tblStyle w:val="Grilledutableau"/>
        <w:tblW w:w="4850" w:type="pct"/>
        <w:tblLook w:val="04A0" w:firstRow="1" w:lastRow="0" w:firstColumn="1" w:lastColumn="0" w:noHBand="0" w:noVBand="1"/>
      </w:tblPr>
      <w:tblGrid>
        <w:gridCol w:w="1162"/>
        <w:gridCol w:w="2045"/>
        <w:gridCol w:w="2044"/>
        <w:gridCol w:w="2044"/>
        <w:gridCol w:w="2046"/>
      </w:tblGrid>
      <w:tr w:rsidR="009B1829" w14:paraId="10745EB6" w14:textId="77777777" w:rsidTr="00EE51C5">
        <w:tc>
          <w:tcPr>
            <w:tcW w:w="1110" w:type="dxa"/>
          </w:tcPr>
          <w:p w14:paraId="37BA715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058" w:type="dxa"/>
          </w:tcPr>
          <w:p w14:paraId="069BF42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057" w:type="dxa"/>
          </w:tcPr>
          <w:p w14:paraId="27F216D8"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057" w:type="dxa"/>
          </w:tcPr>
          <w:p w14:paraId="0D63296C"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c>
          <w:tcPr>
            <w:tcW w:w="2059" w:type="dxa"/>
          </w:tcPr>
          <w:p w14:paraId="3038DC9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4</w:t>
            </w:r>
          </w:p>
        </w:tc>
      </w:tr>
      <w:tr w:rsidR="009B1829" w14:paraId="72144C3B" w14:textId="77777777" w:rsidTr="00EE51C5">
        <w:tc>
          <w:tcPr>
            <w:tcW w:w="1110" w:type="dxa"/>
          </w:tcPr>
          <w:p w14:paraId="5B622044"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CATT</w:t>
            </w:r>
          </w:p>
        </w:tc>
        <w:tc>
          <w:tcPr>
            <w:tcW w:w="8231" w:type="dxa"/>
            <w:gridSpan w:val="4"/>
          </w:tcPr>
          <w:p w14:paraId="5E7CBABA"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A little complex. Need more study.</w:t>
            </w:r>
          </w:p>
        </w:tc>
      </w:tr>
      <w:tr w:rsidR="009B1829" w14:paraId="00727529" w14:textId="77777777" w:rsidTr="00EE51C5">
        <w:tc>
          <w:tcPr>
            <w:tcW w:w="1110" w:type="dxa"/>
          </w:tcPr>
          <w:p w14:paraId="0FBD6B6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Ericsson</w:t>
            </w:r>
          </w:p>
        </w:tc>
        <w:tc>
          <w:tcPr>
            <w:tcW w:w="2058" w:type="dxa"/>
          </w:tcPr>
          <w:p w14:paraId="70CDD42F"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057" w:type="dxa"/>
          </w:tcPr>
          <w:p w14:paraId="23520EC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No</w:t>
            </w:r>
          </w:p>
        </w:tc>
        <w:tc>
          <w:tcPr>
            <w:tcW w:w="2057" w:type="dxa"/>
          </w:tcPr>
          <w:p w14:paraId="1E0CC95F"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No</w:t>
            </w:r>
          </w:p>
        </w:tc>
        <w:tc>
          <w:tcPr>
            <w:tcW w:w="2059" w:type="dxa"/>
          </w:tcPr>
          <w:p w14:paraId="6B961162"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Yes</w:t>
            </w:r>
          </w:p>
          <w:p w14:paraId="7725CE91"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we should only start with 1 band with one contiguous frequency range for UL and one for DL.</w:t>
            </w:r>
          </w:p>
        </w:tc>
      </w:tr>
      <w:tr w:rsidR="009B1829" w14:paraId="3AA656DF" w14:textId="77777777" w:rsidTr="00EE51C5">
        <w:tc>
          <w:tcPr>
            <w:tcW w:w="1110" w:type="dxa"/>
          </w:tcPr>
          <w:p w14:paraId="4205495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2058" w:type="dxa"/>
          </w:tcPr>
          <w:p w14:paraId="5FDB3EDC" w14:textId="77777777" w:rsidR="009B1829" w:rsidRPr="00CD506F" w:rsidRDefault="009B1829">
            <w:pPr>
              <w:spacing w:after="120"/>
              <w:textAlignment w:val="baseline"/>
              <w:rPr>
                <w:rFonts w:eastAsiaTheme="minorEastAsia"/>
                <w:b/>
                <w:bCs/>
                <w:color w:val="000000" w:themeColor="text1"/>
                <w:lang w:val="en-US" w:eastAsia="zh-CN"/>
              </w:rPr>
            </w:pPr>
          </w:p>
        </w:tc>
        <w:tc>
          <w:tcPr>
            <w:tcW w:w="2057" w:type="dxa"/>
          </w:tcPr>
          <w:p w14:paraId="79076253" w14:textId="77777777" w:rsidR="009B1829" w:rsidRPr="00CD506F" w:rsidRDefault="009B1829">
            <w:pPr>
              <w:spacing w:after="120"/>
              <w:textAlignment w:val="baseline"/>
              <w:rPr>
                <w:rFonts w:eastAsiaTheme="minorEastAsia"/>
                <w:b/>
                <w:bCs/>
                <w:color w:val="000000" w:themeColor="text1"/>
                <w:lang w:val="en-US" w:eastAsia="zh-CN"/>
              </w:rPr>
            </w:pPr>
          </w:p>
        </w:tc>
        <w:tc>
          <w:tcPr>
            <w:tcW w:w="2057" w:type="dxa"/>
          </w:tcPr>
          <w:p w14:paraId="2B53F347" w14:textId="77777777" w:rsidR="009B1829" w:rsidRPr="00CD506F" w:rsidRDefault="009B1829">
            <w:pPr>
              <w:spacing w:after="120"/>
              <w:textAlignment w:val="baseline"/>
              <w:rPr>
                <w:rFonts w:eastAsiaTheme="minorEastAsia"/>
                <w:b/>
                <w:bCs/>
                <w:color w:val="000000" w:themeColor="text1"/>
                <w:lang w:val="en-US" w:eastAsia="zh-CN"/>
              </w:rPr>
            </w:pPr>
          </w:p>
        </w:tc>
        <w:tc>
          <w:tcPr>
            <w:tcW w:w="2059" w:type="dxa"/>
          </w:tcPr>
          <w:p w14:paraId="4EA8BEA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r>
      <w:tr w:rsidR="00EE51C5" w14:paraId="309042D9" w14:textId="77777777" w:rsidTr="00EE51C5">
        <w:tc>
          <w:tcPr>
            <w:tcW w:w="1110" w:type="dxa"/>
          </w:tcPr>
          <w:p w14:paraId="1A5F72D2" w14:textId="32ED9DD4" w:rsidR="00EE51C5" w:rsidRPr="00CD506F" w:rsidRDefault="00EE51C5">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C</w:t>
            </w:r>
            <w:r w:rsidRPr="00CD506F">
              <w:rPr>
                <w:rFonts w:eastAsiaTheme="minorEastAsia"/>
                <w:b/>
                <w:bCs/>
                <w:color w:val="000000" w:themeColor="text1"/>
                <w:lang w:val="en-US" w:eastAsia="zh-CN"/>
              </w:rPr>
              <w:t>MCC</w:t>
            </w:r>
          </w:p>
        </w:tc>
        <w:tc>
          <w:tcPr>
            <w:tcW w:w="8231" w:type="dxa"/>
            <w:gridSpan w:val="4"/>
          </w:tcPr>
          <w:p w14:paraId="43BFCFB6" w14:textId="251FAB35" w:rsidR="00EE51C5" w:rsidRPr="00CD506F" w:rsidRDefault="00EE51C5">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Only one UL and DL for co-existence study to simplify the workload. But when it comes to define operating bands, more study is suggested.</w:t>
            </w:r>
          </w:p>
        </w:tc>
      </w:tr>
      <w:tr w:rsidR="00411E62" w14:paraId="242DD0F7" w14:textId="77777777" w:rsidTr="00EE51C5">
        <w:tc>
          <w:tcPr>
            <w:tcW w:w="1110" w:type="dxa"/>
          </w:tcPr>
          <w:p w14:paraId="29614E7C" w14:textId="6BFA15D9"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Nokia</w:t>
            </w:r>
          </w:p>
        </w:tc>
        <w:tc>
          <w:tcPr>
            <w:tcW w:w="2058" w:type="dxa"/>
          </w:tcPr>
          <w:p w14:paraId="150CA1BF"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057" w:type="dxa"/>
          </w:tcPr>
          <w:p w14:paraId="20A5E6CB"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057" w:type="dxa"/>
          </w:tcPr>
          <w:p w14:paraId="1793BB63"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059" w:type="dxa"/>
          </w:tcPr>
          <w:p w14:paraId="19887CF0" w14:textId="4EC10B38"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Yes – but perhaps L-band definition can wait until S-band work have progressed further.</w:t>
            </w:r>
          </w:p>
        </w:tc>
      </w:tr>
      <w:tr w:rsidR="00CE4131" w14:paraId="7879750F" w14:textId="77777777" w:rsidTr="00EE51C5">
        <w:tc>
          <w:tcPr>
            <w:tcW w:w="1110" w:type="dxa"/>
          </w:tcPr>
          <w:p w14:paraId="0CB65C0A" w14:textId="506774B2"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Qualcomm</w:t>
            </w:r>
          </w:p>
        </w:tc>
        <w:tc>
          <w:tcPr>
            <w:tcW w:w="2058" w:type="dxa"/>
          </w:tcPr>
          <w:p w14:paraId="4AF5A9F9"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7" w:type="dxa"/>
          </w:tcPr>
          <w:p w14:paraId="4D869417"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7" w:type="dxa"/>
          </w:tcPr>
          <w:p w14:paraId="3EEC2001"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9" w:type="dxa"/>
          </w:tcPr>
          <w:p w14:paraId="0394A48D" w14:textId="2BF4C302"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Need to figure out what’s the band frequency range for L-band first.</w:t>
            </w:r>
          </w:p>
        </w:tc>
      </w:tr>
      <w:tr w:rsidR="00CE4131" w14:paraId="78BF6294" w14:textId="77777777" w:rsidTr="00EE51C5">
        <w:tc>
          <w:tcPr>
            <w:tcW w:w="1110" w:type="dxa"/>
          </w:tcPr>
          <w:p w14:paraId="668CB75C"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8" w:type="dxa"/>
          </w:tcPr>
          <w:p w14:paraId="3F632874"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7" w:type="dxa"/>
          </w:tcPr>
          <w:p w14:paraId="5A13B06C"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7" w:type="dxa"/>
          </w:tcPr>
          <w:p w14:paraId="4064079C"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9" w:type="dxa"/>
          </w:tcPr>
          <w:p w14:paraId="5884C67C" w14:textId="77777777" w:rsidR="00CE4131" w:rsidRPr="00CD506F" w:rsidRDefault="00CE4131" w:rsidP="00CE4131">
            <w:pPr>
              <w:spacing w:after="120"/>
              <w:textAlignment w:val="baseline"/>
              <w:rPr>
                <w:rFonts w:eastAsiaTheme="minorEastAsia"/>
                <w:b/>
                <w:bCs/>
                <w:color w:val="000000" w:themeColor="text1"/>
                <w:lang w:val="en-US" w:eastAsia="zh-CN"/>
              </w:rPr>
            </w:pPr>
          </w:p>
        </w:tc>
      </w:tr>
      <w:tr w:rsidR="00CE4131" w14:paraId="2F5544E4" w14:textId="77777777" w:rsidTr="00EE51C5">
        <w:tc>
          <w:tcPr>
            <w:tcW w:w="1110" w:type="dxa"/>
          </w:tcPr>
          <w:p w14:paraId="6135B84E"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8" w:type="dxa"/>
          </w:tcPr>
          <w:p w14:paraId="64EC81F1"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7" w:type="dxa"/>
          </w:tcPr>
          <w:p w14:paraId="6041F32F"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7" w:type="dxa"/>
          </w:tcPr>
          <w:p w14:paraId="5D1B3CD8"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059" w:type="dxa"/>
          </w:tcPr>
          <w:p w14:paraId="78FA2473" w14:textId="77777777" w:rsidR="00CE4131" w:rsidRPr="00CD506F" w:rsidRDefault="00CE4131" w:rsidP="00CE4131">
            <w:pPr>
              <w:spacing w:after="120"/>
              <w:textAlignment w:val="baseline"/>
              <w:rPr>
                <w:rFonts w:eastAsiaTheme="minorEastAsia"/>
                <w:b/>
                <w:bCs/>
                <w:color w:val="000000" w:themeColor="text1"/>
                <w:lang w:val="en-US" w:eastAsia="zh-CN"/>
              </w:rPr>
            </w:pPr>
          </w:p>
        </w:tc>
      </w:tr>
    </w:tbl>
    <w:p w14:paraId="7540B511" w14:textId="7A4F47BB" w:rsidR="009B1829" w:rsidRDefault="009B1829">
      <w:pPr>
        <w:rPr>
          <w:color w:val="0070C0"/>
          <w:lang w:val="en-US" w:eastAsia="zh-CN"/>
        </w:rPr>
      </w:pPr>
    </w:p>
    <w:p w14:paraId="1A10CBAC" w14:textId="23FF536D" w:rsidR="008600E7" w:rsidRPr="00621B25" w:rsidRDefault="008600E7" w:rsidP="008600E7">
      <w:pPr>
        <w:overflowPunct w:val="0"/>
        <w:spacing w:after="120"/>
        <w:rPr>
          <w:color w:val="0070C0"/>
          <w:szCs w:val="24"/>
          <w:lang w:eastAsia="zh-CN"/>
        </w:rPr>
      </w:pPr>
      <w:r>
        <w:rPr>
          <w:b/>
          <w:lang w:eastAsia="zh-CN"/>
        </w:rPr>
        <w:t>Moderator Note:</w:t>
      </w:r>
      <w:r>
        <w:rPr>
          <w:lang w:eastAsia="zh-CN"/>
        </w:rPr>
        <w:t xml:space="preserve"> RAN4 shall continue discussion to clarify L-band frequency range for NTN operation. Please see proposal 3-4.</w:t>
      </w:r>
    </w:p>
    <w:p w14:paraId="3092B2C0" w14:textId="77777777" w:rsidR="00E53A4E" w:rsidRDefault="00E53A4E">
      <w:pPr>
        <w:rPr>
          <w:lang w:eastAsia="zh-CN"/>
        </w:rPr>
      </w:pPr>
    </w:p>
    <w:p w14:paraId="63D50515" w14:textId="58D8E745" w:rsidR="00E53A4E" w:rsidRPr="00A96B37" w:rsidRDefault="00E53A4E">
      <w:pPr>
        <w:rPr>
          <w:color w:val="0070C0"/>
          <w:lang w:eastAsia="zh-CN"/>
        </w:rPr>
      </w:pPr>
      <w:r w:rsidRPr="00A96B37">
        <w:rPr>
          <w:lang w:eastAsia="zh-CN"/>
        </w:rPr>
        <w:t>No further suggested proposal</w:t>
      </w:r>
      <w:r>
        <w:rPr>
          <w:lang w:eastAsia="zh-CN"/>
        </w:rPr>
        <w:t xml:space="preserve"> on this topic</w:t>
      </w:r>
      <w:r w:rsidRPr="00A96B37">
        <w:rPr>
          <w:lang w:eastAsia="zh-CN"/>
        </w:rPr>
        <w:t>.</w:t>
      </w:r>
    </w:p>
    <w:p w14:paraId="4E6F5000" w14:textId="77777777" w:rsidR="009B1829" w:rsidRDefault="009B1829">
      <w:pPr>
        <w:rPr>
          <w:color w:val="0070C0"/>
          <w:lang w:val="en-US" w:eastAsia="zh-CN"/>
        </w:rPr>
      </w:pPr>
    </w:p>
    <w:p w14:paraId="1F5CEF89" w14:textId="77777777" w:rsidR="009B1829" w:rsidRDefault="0051695A">
      <w:pPr>
        <w:pStyle w:val="Titre3"/>
        <w:numPr>
          <w:ilvl w:val="2"/>
          <w:numId w:val="2"/>
        </w:numPr>
        <w:rPr>
          <w:sz w:val="24"/>
          <w:szCs w:val="16"/>
        </w:rPr>
      </w:pPr>
      <w:proofErr w:type="spellStart"/>
      <w:r>
        <w:rPr>
          <w:sz w:val="24"/>
          <w:szCs w:val="16"/>
        </w:rPr>
        <w:lastRenderedPageBreak/>
        <w:t>Sub-topic</w:t>
      </w:r>
      <w:proofErr w:type="spellEnd"/>
      <w:r>
        <w:rPr>
          <w:sz w:val="24"/>
          <w:szCs w:val="16"/>
        </w:rPr>
        <w:t xml:space="preserve"> 3-6</w:t>
      </w:r>
    </w:p>
    <w:p w14:paraId="4B5E24F3" w14:textId="77777777" w:rsidR="009B1829" w:rsidRDefault="0051695A">
      <w:pPr>
        <w:rPr>
          <w:i/>
          <w:color w:val="0070C0"/>
          <w:lang w:val="en-US" w:eastAsia="zh-CN"/>
        </w:rPr>
      </w:pPr>
      <w:r>
        <w:rPr>
          <w:i/>
          <w:color w:val="0070C0"/>
          <w:lang w:val="en-US" w:eastAsia="zh-CN"/>
        </w:rPr>
        <w:t xml:space="preserve">Sub-topic description </w:t>
      </w:r>
    </w:p>
    <w:p w14:paraId="75BC515F" w14:textId="77777777" w:rsidR="009B1829" w:rsidRDefault="0051695A">
      <w:pPr>
        <w:rPr>
          <w:i/>
          <w:color w:val="0070C0"/>
          <w:lang w:val="en-US" w:eastAsia="zh-CN"/>
        </w:rPr>
      </w:pPr>
      <w:r>
        <w:rPr>
          <w:i/>
          <w:color w:val="0070C0"/>
          <w:lang w:val="en-US" w:eastAsia="zh-CN"/>
        </w:rPr>
        <w:t>Open issues and candidate options before e-meeting:</w:t>
      </w:r>
    </w:p>
    <w:p w14:paraId="548A9435" w14:textId="77777777" w:rsidR="009B1829" w:rsidRDefault="0051695A">
      <w:pPr>
        <w:rPr>
          <w:b/>
          <w:color w:val="0070C0"/>
          <w:u w:val="single"/>
          <w:lang w:eastAsia="ko-KR"/>
        </w:rPr>
      </w:pPr>
      <w:r>
        <w:rPr>
          <w:b/>
          <w:color w:val="0070C0"/>
          <w:u w:val="single"/>
          <w:lang w:eastAsia="ko-KR"/>
        </w:rPr>
        <w:t xml:space="preserve">Issue 3-6: </w:t>
      </w:r>
      <w:r>
        <w:rPr>
          <w:color w:val="000000" w:themeColor="text1"/>
          <w:lang w:eastAsia="zh-CN"/>
        </w:rPr>
        <w:t>Channel raster for L-band</w:t>
      </w:r>
    </w:p>
    <w:p w14:paraId="6364A844"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279831F0"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bCs/>
        </w:rPr>
        <w:t>100kHz</w:t>
      </w:r>
    </w:p>
    <w:p w14:paraId="14C099FC"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bCs/>
        </w:rPr>
        <w:t>15kHz</w:t>
      </w:r>
    </w:p>
    <w:p w14:paraId="3BE00B33"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bCs/>
        </w:rPr>
        <w:t>Other</w:t>
      </w:r>
    </w:p>
    <w:p w14:paraId="1D1A7547"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1B11DECA"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179CB57D" w14:textId="77777777" w:rsidR="009B1829" w:rsidRDefault="009B1829">
      <w:pPr>
        <w:rPr>
          <w:color w:val="0070C0"/>
          <w:lang w:val="en-US" w:eastAsia="zh-CN"/>
        </w:rPr>
      </w:pPr>
    </w:p>
    <w:p w14:paraId="6A4A9E96" w14:textId="34156437" w:rsidR="009B1829" w:rsidRPr="002533FB"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tbl>
      <w:tblPr>
        <w:tblStyle w:val="Grilledutableau"/>
        <w:tblW w:w="9631" w:type="dxa"/>
        <w:tblLook w:val="04A0" w:firstRow="1" w:lastRow="0" w:firstColumn="1" w:lastColumn="0" w:noHBand="0" w:noVBand="1"/>
      </w:tblPr>
      <w:tblGrid>
        <w:gridCol w:w="1374"/>
        <w:gridCol w:w="2591"/>
        <w:gridCol w:w="2835"/>
        <w:gridCol w:w="2831"/>
      </w:tblGrid>
      <w:tr w:rsidR="009B1829" w14:paraId="5BEDEF99" w14:textId="77777777" w:rsidTr="00411E62">
        <w:tc>
          <w:tcPr>
            <w:tcW w:w="1374" w:type="dxa"/>
          </w:tcPr>
          <w:p w14:paraId="4BB2D335"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591" w:type="dxa"/>
          </w:tcPr>
          <w:p w14:paraId="265D759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835" w:type="dxa"/>
          </w:tcPr>
          <w:p w14:paraId="6A75EE4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831" w:type="dxa"/>
          </w:tcPr>
          <w:p w14:paraId="49444A94"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r>
      <w:tr w:rsidR="009B1829" w14:paraId="56EDF3D9" w14:textId="77777777" w:rsidTr="00411E62">
        <w:tc>
          <w:tcPr>
            <w:tcW w:w="1374" w:type="dxa"/>
          </w:tcPr>
          <w:p w14:paraId="520DA6A2"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CATT</w:t>
            </w:r>
          </w:p>
        </w:tc>
        <w:tc>
          <w:tcPr>
            <w:tcW w:w="8257" w:type="dxa"/>
            <w:gridSpan w:val="3"/>
          </w:tcPr>
          <w:p w14:paraId="70BE7DD3"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Need more study.</w:t>
            </w:r>
          </w:p>
        </w:tc>
      </w:tr>
      <w:tr w:rsidR="009B1829" w14:paraId="1822BF08" w14:textId="77777777" w:rsidTr="00411E62">
        <w:tc>
          <w:tcPr>
            <w:tcW w:w="1374" w:type="dxa"/>
          </w:tcPr>
          <w:p w14:paraId="01B0B0C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2591" w:type="dxa"/>
          </w:tcPr>
          <w:p w14:paraId="7279F60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 be</w:t>
            </w:r>
          </w:p>
        </w:tc>
        <w:tc>
          <w:tcPr>
            <w:tcW w:w="2835" w:type="dxa"/>
          </w:tcPr>
          <w:p w14:paraId="4BDFD4B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 be</w:t>
            </w:r>
          </w:p>
        </w:tc>
        <w:tc>
          <w:tcPr>
            <w:tcW w:w="2831" w:type="dxa"/>
          </w:tcPr>
          <w:p w14:paraId="64F14CF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No need to discuss this right now, better to focus first on the main topics.</w:t>
            </w:r>
          </w:p>
        </w:tc>
      </w:tr>
      <w:tr w:rsidR="009B1829" w14:paraId="6415FF70" w14:textId="77777777" w:rsidTr="00411E62">
        <w:tc>
          <w:tcPr>
            <w:tcW w:w="1374" w:type="dxa"/>
          </w:tcPr>
          <w:p w14:paraId="08074FD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2591" w:type="dxa"/>
          </w:tcPr>
          <w:p w14:paraId="1B8E3B2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 be</w:t>
            </w:r>
          </w:p>
        </w:tc>
        <w:tc>
          <w:tcPr>
            <w:tcW w:w="2835" w:type="dxa"/>
          </w:tcPr>
          <w:p w14:paraId="3A80176B"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 be</w:t>
            </w:r>
          </w:p>
        </w:tc>
        <w:tc>
          <w:tcPr>
            <w:tcW w:w="2831" w:type="dxa"/>
          </w:tcPr>
          <w:p w14:paraId="5F0F2BF3"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09900649" w14:textId="77777777" w:rsidTr="00411E62">
        <w:tc>
          <w:tcPr>
            <w:tcW w:w="1374" w:type="dxa"/>
          </w:tcPr>
          <w:p w14:paraId="3AF556B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2591" w:type="dxa"/>
          </w:tcPr>
          <w:p w14:paraId="710B6019"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Potentially, but lower might be more useful.</w:t>
            </w:r>
          </w:p>
          <w:p w14:paraId="5C7287D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 bit early to say</w:t>
            </w:r>
          </w:p>
        </w:tc>
        <w:tc>
          <w:tcPr>
            <w:tcW w:w="2835" w:type="dxa"/>
          </w:tcPr>
          <w:p w14:paraId="30D1CDD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Potentially yes – better than 100 kHz.</w:t>
            </w:r>
          </w:p>
          <w:p w14:paraId="7BD1CA2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 bit early to say</w:t>
            </w:r>
          </w:p>
        </w:tc>
        <w:tc>
          <w:tcPr>
            <w:tcW w:w="2831" w:type="dxa"/>
          </w:tcPr>
          <w:p w14:paraId="3A452458" w14:textId="77777777" w:rsidR="009B1829" w:rsidRPr="00CD506F" w:rsidRDefault="009B1829">
            <w:pPr>
              <w:spacing w:after="120"/>
              <w:textAlignment w:val="baseline"/>
              <w:rPr>
                <w:rFonts w:eastAsiaTheme="minorEastAsia"/>
                <w:b/>
                <w:bCs/>
                <w:color w:val="000000" w:themeColor="text1"/>
                <w:lang w:val="en-US" w:eastAsia="zh-CN"/>
              </w:rPr>
            </w:pPr>
          </w:p>
        </w:tc>
      </w:tr>
      <w:tr w:rsidR="00411E62" w14:paraId="0035EAEA" w14:textId="77777777" w:rsidTr="00411E62">
        <w:tc>
          <w:tcPr>
            <w:tcW w:w="1374" w:type="dxa"/>
          </w:tcPr>
          <w:p w14:paraId="754DC87A" w14:textId="59BEF889"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Nokia</w:t>
            </w:r>
          </w:p>
        </w:tc>
        <w:tc>
          <w:tcPr>
            <w:tcW w:w="2591" w:type="dxa"/>
          </w:tcPr>
          <w:p w14:paraId="4410E5BC"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835" w:type="dxa"/>
          </w:tcPr>
          <w:p w14:paraId="574A290C" w14:textId="77777777" w:rsidR="00411E62" w:rsidRPr="00CD506F" w:rsidRDefault="00411E62" w:rsidP="00411E62">
            <w:pPr>
              <w:spacing w:after="120"/>
              <w:textAlignment w:val="baseline"/>
              <w:rPr>
                <w:rFonts w:eastAsiaTheme="minorEastAsia"/>
                <w:b/>
                <w:bCs/>
                <w:color w:val="000000" w:themeColor="text1"/>
                <w:lang w:val="en-US" w:eastAsia="zh-CN"/>
              </w:rPr>
            </w:pPr>
          </w:p>
        </w:tc>
        <w:tc>
          <w:tcPr>
            <w:tcW w:w="2831" w:type="dxa"/>
          </w:tcPr>
          <w:p w14:paraId="5315A3B3" w14:textId="0E5196E9"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More study is needed</w:t>
            </w:r>
          </w:p>
        </w:tc>
      </w:tr>
      <w:tr w:rsidR="00277E0A" w14:paraId="2BD6EDBE" w14:textId="77777777" w:rsidTr="00277E0A">
        <w:tc>
          <w:tcPr>
            <w:tcW w:w="1374" w:type="dxa"/>
          </w:tcPr>
          <w:p w14:paraId="2F81C12A" w14:textId="427027B3" w:rsidR="00277E0A" w:rsidRPr="00CD506F" w:rsidRDefault="00277E0A" w:rsidP="00411E62">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H</w:t>
            </w:r>
            <w:r w:rsidRPr="00CD506F">
              <w:rPr>
                <w:rFonts w:eastAsiaTheme="minorEastAsia"/>
                <w:b/>
                <w:bCs/>
                <w:color w:val="000000" w:themeColor="text1"/>
                <w:lang w:val="en-US" w:eastAsia="zh-CN"/>
              </w:rPr>
              <w:t>uawei</w:t>
            </w:r>
          </w:p>
        </w:tc>
        <w:tc>
          <w:tcPr>
            <w:tcW w:w="8257" w:type="dxa"/>
            <w:gridSpan w:val="3"/>
          </w:tcPr>
          <w:p w14:paraId="26F8A4CC" w14:textId="7A3A4444" w:rsidR="00277E0A" w:rsidRPr="00CD506F" w:rsidRDefault="00277E0A" w:rsidP="00411E62">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I</w:t>
            </w:r>
            <w:r w:rsidRPr="00CD506F">
              <w:rPr>
                <w:rFonts w:eastAsiaTheme="minorEastAsia"/>
                <w:b/>
                <w:bCs/>
                <w:color w:val="000000" w:themeColor="text1"/>
                <w:lang w:val="en-US" w:eastAsia="zh-CN"/>
              </w:rPr>
              <w:t>t can be aligned with S band</w:t>
            </w:r>
          </w:p>
        </w:tc>
      </w:tr>
      <w:tr w:rsidR="00CE4131" w14:paraId="2502AE7D" w14:textId="77777777" w:rsidTr="00411E62">
        <w:tc>
          <w:tcPr>
            <w:tcW w:w="1374" w:type="dxa"/>
          </w:tcPr>
          <w:p w14:paraId="6F6B5E5F" w14:textId="4A8D99BE"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Qualcomm</w:t>
            </w:r>
          </w:p>
        </w:tc>
        <w:tc>
          <w:tcPr>
            <w:tcW w:w="2591" w:type="dxa"/>
          </w:tcPr>
          <w:p w14:paraId="0510663D"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835" w:type="dxa"/>
          </w:tcPr>
          <w:p w14:paraId="612EF239"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831" w:type="dxa"/>
          </w:tcPr>
          <w:p w14:paraId="610F5A29" w14:textId="354FE5B1"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Need more study</w:t>
            </w:r>
          </w:p>
        </w:tc>
      </w:tr>
      <w:tr w:rsidR="00CE4131" w14:paraId="68B9159E" w14:textId="77777777" w:rsidTr="00411E62">
        <w:tc>
          <w:tcPr>
            <w:tcW w:w="1374" w:type="dxa"/>
          </w:tcPr>
          <w:p w14:paraId="72ECB1D9"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591" w:type="dxa"/>
          </w:tcPr>
          <w:p w14:paraId="7D6FB3C3"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835" w:type="dxa"/>
          </w:tcPr>
          <w:p w14:paraId="41502944"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831" w:type="dxa"/>
          </w:tcPr>
          <w:p w14:paraId="3B4BDF0F" w14:textId="77777777" w:rsidR="00CE4131" w:rsidRPr="00CD506F" w:rsidRDefault="00CE4131" w:rsidP="00CE4131">
            <w:pPr>
              <w:spacing w:after="120"/>
              <w:textAlignment w:val="baseline"/>
              <w:rPr>
                <w:rFonts w:eastAsiaTheme="minorEastAsia"/>
                <w:b/>
                <w:bCs/>
                <w:color w:val="000000" w:themeColor="text1"/>
                <w:lang w:val="en-US" w:eastAsia="zh-CN"/>
              </w:rPr>
            </w:pPr>
          </w:p>
        </w:tc>
      </w:tr>
    </w:tbl>
    <w:p w14:paraId="1F7F4011" w14:textId="76A823F0" w:rsidR="009B1829" w:rsidRDefault="009B1829">
      <w:pPr>
        <w:rPr>
          <w:i/>
          <w:color w:val="0070C0"/>
          <w:lang w:eastAsia="zh-CN"/>
        </w:rPr>
      </w:pPr>
    </w:p>
    <w:p w14:paraId="2A80D775" w14:textId="6EE105A8" w:rsidR="008600E7" w:rsidRDefault="008600E7" w:rsidP="008600E7">
      <w:pPr>
        <w:overflowPunct w:val="0"/>
        <w:spacing w:after="120"/>
        <w:rPr>
          <w:lang w:eastAsia="zh-CN"/>
        </w:rPr>
      </w:pPr>
      <w:r>
        <w:rPr>
          <w:b/>
          <w:lang w:eastAsia="zh-CN"/>
        </w:rPr>
        <w:t>Moderator Note:</w:t>
      </w:r>
      <w:r>
        <w:rPr>
          <w:lang w:eastAsia="zh-CN"/>
        </w:rPr>
        <w:t xml:space="preserve"> RAN4 shall continue discussion to clarify L-band frequency range for NTN operation. Please see proposal 3-4.</w:t>
      </w:r>
    </w:p>
    <w:p w14:paraId="49A2FA0A" w14:textId="0C5F1CCA" w:rsidR="00E53A4E" w:rsidRDefault="00E53A4E" w:rsidP="008600E7">
      <w:pPr>
        <w:overflowPunct w:val="0"/>
        <w:spacing w:after="120"/>
        <w:rPr>
          <w:lang w:eastAsia="zh-CN"/>
        </w:rPr>
      </w:pPr>
    </w:p>
    <w:p w14:paraId="37E02BFA" w14:textId="4B813214" w:rsidR="00E53A4E" w:rsidRPr="00621B25" w:rsidRDefault="00E53A4E" w:rsidP="008600E7">
      <w:pPr>
        <w:overflowPunct w:val="0"/>
        <w:spacing w:after="120"/>
        <w:rPr>
          <w:color w:val="0070C0"/>
          <w:szCs w:val="24"/>
          <w:lang w:eastAsia="zh-CN"/>
        </w:rPr>
      </w:pPr>
      <w:r>
        <w:rPr>
          <w:lang w:eastAsia="zh-CN"/>
        </w:rPr>
        <w:t>No further suggested proposal on this topic.</w:t>
      </w:r>
    </w:p>
    <w:p w14:paraId="6FC994B4" w14:textId="240D86E3" w:rsidR="009B1829" w:rsidRDefault="009B1829">
      <w:pPr>
        <w:rPr>
          <w:color w:val="0070C0"/>
          <w:lang w:val="en-US" w:eastAsia="zh-CN"/>
        </w:rPr>
      </w:pPr>
    </w:p>
    <w:p w14:paraId="235AB700"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3-7</w:t>
      </w:r>
    </w:p>
    <w:p w14:paraId="6A2B4D58" w14:textId="77777777" w:rsidR="009B1829" w:rsidRDefault="0051695A">
      <w:pPr>
        <w:rPr>
          <w:i/>
          <w:color w:val="0070C0"/>
          <w:lang w:val="en-US" w:eastAsia="zh-CN"/>
        </w:rPr>
      </w:pPr>
      <w:r>
        <w:rPr>
          <w:i/>
          <w:color w:val="0070C0"/>
          <w:lang w:val="en-US" w:eastAsia="zh-CN"/>
        </w:rPr>
        <w:t xml:space="preserve">Sub-topic description </w:t>
      </w:r>
    </w:p>
    <w:p w14:paraId="1A431AB6" w14:textId="77777777" w:rsidR="009B1829" w:rsidRDefault="0051695A">
      <w:pPr>
        <w:rPr>
          <w:i/>
          <w:color w:val="0070C0"/>
          <w:lang w:val="en-US" w:eastAsia="zh-CN"/>
        </w:rPr>
      </w:pPr>
      <w:r>
        <w:rPr>
          <w:i/>
          <w:color w:val="0070C0"/>
          <w:lang w:val="en-US" w:eastAsia="zh-CN"/>
        </w:rPr>
        <w:t>Open issues and candidate options before e-meeting:</w:t>
      </w:r>
    </w:p>
    <w:p w14:paraId="1B64879E" w14:textId="77777777" w:rsidR="009B1829" w:rsidRDefault="0051695A">
      <w:pPr>
        <w:rPr>
          <w:b/>
          <w:color w:val="0070C0"/>
          <w:u w:val="single"/>
          <w:lang w:val="fr-FR" w:eastAsia="ko-KR"/>
        </w:rPr>
      </w:pPr>
      <w:r>
        <w:rPr>
          <w:b/>
          <w:color w:val="0070C0"/>
          <w:u w:val="single"/>
          <w:lang w:val="fr-FR" w:eastAsia="ko-KR"/>
        </w:rPr>
        <w:t xml:space="preserve">Issue 3-7: </w:t>
      </w:r>
      <w:r>
        <w:rPr>
          <w:rFonts w:asciiTheme="minorBidi" w:hAnsiTheme="minorBidi"/>
          <w:color w:val="000000" w:themeColor="text1"/>
          <w:lang w:val="fr-FR"/>
        </w:rPr>
        <w:t>De-scope NTN-NTN scenarios</w:t>
      </w:r>
    </w:p>
    <w:p w14:paraId="7AB38785"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5462F253" w14:textId="77777777" w:rsidR="009B1829" w:rsidRDefault="0051695A">
      <w:pPr>
        <w:pStyle w:val="Paragraphedeliste"/>
        <w:numPr>
          <w:ilvl w:val="1"/>
          <w:numId w:val="7"/>
        </w:numPr>
        <w:overflowPunct w:val="0"/>
        <w:spacing w:after="120"/>
        <w:ind w:left="1440"/>
        <w:textAlignment w:val="auto"/>
        <w:rPr>
          <w:rFonts w:eastAsia="SimSun"/>
          <w:color w:val="0070C0"/>
          <w:szCs w:val="24"/>
          <w:lang w:val="en-US" w:eastAsia="zh-CN"/>
        </w:rPr>
      </w:pPr>
      <w:r>
        <w:rPr>
          <w:rFonts w:eastAsia="SimSun"/>
          <w:color w:val="0070C0"/>
          <w:szCs w:val="24"/>
          <w:lang w:val="en-US" w:eastAsia="zh-CN"/>
        </w:rPr>
        <w:t xml:space="preserve">Option 1: </w:t>
      </w:r>
      <w:r>
        <w:rPr>
          <w:rFonts w:asciiTheme="minorBidi" w:hAnsiTheme="minorBidi"/>
          <w:b/>
          <w:color w:val="000000" w:themeColor="text1"/>
          <w:lang w:val="en-US"/>
        </w:rPr>
        <w:t>De-scope NTN-NTN scenarios for satellite</w:t>
      </w:r>
      <w:r>
        <w:rPr>
          <w:rFonts w:asciiTheme="minorBidi" w:hAnsiTheme="minorBidi"/>
          <w:color w:val="000000" w:themeColor="text1"/>
          <w:lang w:val="en-US"/>
        </w:rPr>
        <w:t xml:space="preserve"> in Rel-17</w:t>
      </w:r>
    </w:p>
    <w:p w14:paraId="72F7417A" w14:textId="77777777" w:rsidR="009B1829" w:rsidRDefault="0051695A">
      <w:pPr>
        <w:pStyle w:val="Paragraphedeliste"/>
        <w:spacing w:after="160"/>
        <w:ind w:left="1704" w:firstLine="0"/>
        <w:contextualSpacing/>
        <w:jc w:val="both"/>
        <w:rPr>
          <w:rFonts w:asciiTheme="minorBidi" w:hAnsiTheme="minorBidi"/>
          <w:lang w:eastAsia="fr-FR"/>
        </w:rPr>
      </w:pPr>
      <w:r>
        <w:rPr>
          <w:rFonts w:asciiTheme="minorBidi" w:hAnsiTheme="minorBidi"/>
          <w:b/>
          <w:lang w:eastAsia="fr-FR"/>
        </w:rPr>
        <w:t>Note 1:</w:t>
      </w:r>
      <w:r>
        <w:rPr>
          <w:rFonts w:asciiTheme="minorBidi" w:hAnsiTheme="minorBidi"/>
          <w:lang w:eastAsia="fr-FR"/>
        </w:rPr>
        <w:t xml:space="preserve"> Satellite operators occupy the same or partly overlapping frequency ranges, but different orbital slots or orbital trajectories. </w:t>
      </w:r>
    </w:p>
    <w:p w14:paraId="1297D1AB" w14:textId="77777777" w:rsidR="009B1829" w:rsidRDefault="0051695A">
      <w:pPr>
        <w:pStyle w:val="Paragraphedeliste"/>
        <w:spacing w:after="160"/>
        <w:ind w:left="1704" w:firstLine="0"/>
        <w:contextualSpacing/>
        <w:jc w:val="both"/>
        <w:rPr>
          <w:rFonts w:asciiTheme="minorBidi" w:hAnsiTheme="minorBidi"/>
          <w:lang w:eastAsia="fr-FR"/>
        </w:rPr>
      </w:pPr>
      <w:r>
        <w:rPr>
          <w:rFonts w:asciiTheme="minorBidi" w:hAnsiTheme="minorBidi"/>
          <w:b/>
          <w:lang w:eastAsia="fr-FR"/>
        </w:rPr>
        <w:t>Note 2:</w:t>
      </w:r>
      <w:r>
        <w:rPr>
          <w:rFonts w:asciiTheme="minorBidi" w:hAnsiTheme="minorBidi"/>
          <w:lang w:eastAsia="fr-FR"/>
        </w:rPr>
        <w:t xml:space="preserve"> Satellite (NTN-NTN) operation principles are different from TN-TN. </w:t>
      </w:r>
    </w:p>
    <w:p w14:paraId="655359C5" w14:textId="77777777" w:rsidR="009B1829" w:rsidRDefault="0051695A">
      <w:pPr>
        <w:pStyle w:val="Paragraphedeliste"/>
        <w:spacing w:after="160"/>
        <w:ind w:left="1704" w:firstLine="0"/>
        <w:contextualSpacing/>
        <w:jc w:val="both"/>
        <w:rPr>
          <w:rFonts w:asciiTheme="minorBidi" w:hAnsiTheme="minorBidi"/>
          <w:lang w:eastAsia="fr-FR"/>
        </w:rPr>
      </w:pPr>
      <w:r>
        <w:rPr>
          <w:rFonts w:asciiTheme="minorBidi" w:hAnsiTheme="minorBidi"/>
          <w:b/>
          <w:lang w:eastAsia="fr-FR"/>
        </w:rPr>
        <w:lastRenderedPageBreak/>
        <w:t>Note 3:</w:t>
      </w:r>
      <w:r>
        <w:rPr>
          <w:rFonts w:asciiTheme="minorBidi" w:hAnsiTheme="minorBidi"/>
          <w:lang w:eastAsia="fr-FR"/>
        </w:rPr>
        <w:t xml:space="preserve"> There are different co-existence mechanisms between GSO and NGSO, but the overarching principle remains the same.</w:t>
      </w:r>
    </w:p>
    <w:p w14:paraId="49A7D3CD" w14:textId="77777777" w:rsidR="009B1829" w:rsidRDefault="0051695A">
      <w:pPr>
        <w:pStyle w:val="Paragraphedeliste"/>
        <w:numPr>
          <w:ilvl w:val="1"/>
          <w:numId w:val="7"/>
        </w:numPr>
        <w:overflowPunct w:val="0"/>
        <w:spacing w:after="120"/>
        <w:ind w:left="1440"/>
        <w:textAlignment w:val="auto"/>
        <w:rPr>
          <w:rFonts w:eastAsia="SimSun"/>
          <w:color w:val="0070C0"/>
          <w:szCs w:val="24"/>
          <w:lang w:val="en-US" w:eastAsia="zh-CN"/>
        </w:rPr>
      </w:pPr>
      <w:r>
        <w:rPr>
          <w:rFonts w:eastAsia="SimSun"/>
          <w:color w:val="0070C0"/>
          <w:szCs w:val="24"/>
          <w:lang w:val="en-US" w:eastAsia="zh-CN"/>
        </w:rPr>
        <w:t xml:space="preserve">Option 2: </w:t>
      </w:r>
      <w:r>
        <w:rPr>
          <w:rFonts w:asciiTheme="minorBidi" w:hAnsiTheme="minorBidi"/>
          <w:b/>
          <w:color w:val="000000" w:themeColor="text1"/>
          <w:lang w:val="en-US"/>
        </w:rPr>
        <w:t>Do not de-scope NTN-NTN scenarios for satellite</w:t>
      </w:r>
      <w:r>
        <w:rPr>
          <w:rFonts w:asciiTheme="minorBidi" w:hAnsiTheme="minorBidi"/>
          <w:color w:val="000000" w:themeColor="text1"/>
          <w:lang w:val="en-US"/>
        </w:rPr>
        <w:t xml:space="preserve"> in Rel-17</w:t>
      </w:r>
    </w:p>
    <w:p w14:paraId="46753544"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19894AB8" w14:textId="77777777" w:rsidR="009B1829" w:rsidRDefault="0051695A">
      <w:pPr>
        <w:pStyle w:val="Paragraphedeliste"/>
        <w:numPr>
          <w:ilvl w:val="1"/>
          <w:numId w:val="7"/>
        </w:numPr>
        <w:overflowPunct w:val="0"/>
        <w:spacing w:after="120"/>
        <w:ind w:left="1440"/>
        <w:textAlignment w:val="auto"/>
        <w:rPr>
          <w:rFonts w:eastAsia="SimSun"/>
          <w:szCs w:val="24"/>
          <w:lang w:eastAsia="zh-CN"/>
        </w:rPr>
      </w:pPr>
      <w:r>
        <w:rPr>
          <w:rFonts w:eastAsia="SimSun"/>
          <w:szCs w:val="24"/>
          <w:lang w:eastAsia="zh-CN"/>
        </w:rPr>
        <w:t>Option 1</w:t>
      </w:r>
    </w:p>
    <w:p w14:paraId="43044697" w14:textId="77777777" w:rsidR="009B1829" w:rsidRDefault="009B1829">
      <w:pPr>
        <w:spacing w:after="120"/>
        <w:rPr>
          <w:color w:val="0070C0"/>
          <w:szCs w:val="24"/>
          <w:lang w:eastAsia="zh-CN"/>
        </w:rPr>
      </w:pPr>
    </w:p>
    <w:p w14:paraId="1614EF37" w14:textId="77777777" w:rsidR="009B1829" w:rsidRDefault="0051695A">
      <w:pPr>
        <w:spacing w:after="120"/>
        <w:rPr>
          <w:b/>
          <w:color w:val="0070C0"/>
          <w:szCs w:val="24"/>
          <w:lang w:eastAsia="zh-CN"/>
        </w:rPr>
      </w:pPr>
      <w:r>
        <w:rPr>
          <w:b/>
          <w:color w:val="0070C0"/>
          <w:szCs w:val="24"/>
          <w:lang w:eastAsia="zh-CN"/>
        </w:rPr>
        <w:t>Question: Do you partially agree/disagree with the recommended way forward stated above? Please provide your views on the recommended Way Forward stated above.</w:t>
      </w:r>
    </w:p>
    <w:p w14:paraId="3C29DB16" w14:textId="77777777" w:rsidR="009B1829" w:rsidRDefault="0051695A">
      <w:pPr>
        <w:spacing w:after="120"/>
        <w:rPr>
          <w:b/>
          <w:szCs w:val="24"/>
          <w:lang w:eastAsia="zh-CN"/>
        </w:rPr>
      </w:pPr>
      <w:r>
        <w:rPr>
          <w:rFonts w:eastAsiaTheme="minorEastAsia"/>
          <w:lang w:val="en-US" w:eastAsia="zh-CN"/>
        </w:rPr>
        <w:t>[Note (general): Please provide feedback also for the proposed WF]</w:t>
      </w:r>
    </w:p>
    <w:p w14:paraId="2CC6A71F" w14:textId="77777777" w:rsidR="009B1829" w:rsidRDefault="009B1829">
      <w:pPr>
        <w:spacing w:after="120"/>
        <w:rPr>
          <w:b/>
          <w:color w:val="0070C0"/>
          <w:szCs w:val="24"/>
          <w:lang w:eastAsia="zh-CN"/>
        </w:rPr>
      </w:pPr>
    </w:p>
    <w:tbl>
      <w:tblPr>
        <w:tblStyle w:val="Grilledutableau"/>
        <w:tblW w:w="9631" w:type="dxa"/>
        <w:tblLook w:val="04A0" w:firstRow="1" w:lastRow="0" w:firstColumn="1" w:lastColumn="0" w:noHBand="0" w:noVBand="1"/>
      </w:tblPr>
      <w:tblGrid>
        <w:gridCol w:w="1616"/>
        <w:gridCol w:w="1564"/>
        <w:gridCol w:w="6451"/>
      </w:tblGrid>
      <w:tr w:rsidR="009B1829" w14:paraId="7ACCD62F" w14:textId="77777777" w:rsidTr="00411E62">
        <w:tc>
          <w:tcPr>
            <w:tcW w:w="1616" w:type="dxa"/>
          </w:tcPr>
          <w:p w14:paraId="5C0618B7"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1564" w:type="dxa"/>
          </w:tcPr>
          <w:p w14:paraId="70EF171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Agree, agree partially, disagree</w:t>
            </w:r>
          </w:p>
        </w:tc>
        <w:tc>
          <w:tcPr>
            <w:tcW w:w="6451" w:type="dxa"/>
          </w:tcPr>
          <w:p w14:paraId="1F56D6A8"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p w14:paraId="6175AF24" w14:textId="77777777" w:rsidR="009B1829" w:rsidRDefault="009B1829">
            <w:pPr>
              <w:spacing w:after="120"/>
              <w:textAlignment w:val="baseline"/>
              <w:rPr>
                <w:rFonts w:eastAsiaTheme="minorEastAsia"/>
                <w:b/>
                <w:bCs/>
                <w:color w:val="0070C0"/>
                <w:lang w:val="en-US" w:eastAsia="zh-CN"/>
              </w:rPr>
            </w:pPr>
          </w:p>
        </w:tc>
      </w:tr>
      <w:tr w:rsidR="009B1829" w14:paraId="6CF79A79" w14:textId="77777777" w:rsidTr="00411E62">
        <w:tc>
          <w:tcPr>
            <w:tcW w:w="1616" w:type="dxa"/>
          </w:tcPr>
          <w:p w14:paraId="1F41CEAC"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THALES</w:t>
            </w:r>
          </w:p>
        </w:tc>
        <w:tc>
          <w:tcPr>
            <w:tcW w:w="1564" w:type="dxa"/>
          </w:tcPr>
          <w:p w14:paraId="3AA2713B"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w:t>
            </w:r>
          </w:p>
        </w:tc>
        <w:tc>
          <w:tcPr>
            <w:tcW w:w="6451" w:type="dxa"/>
          </w:tcPr>
          <w:p w14:paraId="04DEA89F"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 with de-scoping NTN-NTN scenarios for satellite in Rel-17</w:t>
            </w:r>
          </w:p>
        </w:tc>
      </w:tr>
      <w:tr w:rsidR="009B1829" w14:paraId="5172DBB8" w14:textId="77777777" w:rsidTr="00411E62">
        <w:tc>
          <w:tcPr>
            <w:tcW w:w="1616" w:type="dxa"/>
          </w:tcPr>
          <w:p w14:paraId="71EE156E"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CATT</w:t>
            </w:r>
          </w:p>
        </w:tc>
        <w:tc>
          <w:tcPr>
            <w:tcW w:w="1564" w:type="dxa"/>
          </w:tcPr>
          <w:p w14:paraId="55B9185E" w14:textId="77777777" w:rsidR="009B1829" w:rsidRPr="00CD506F" w:rsidRDefault="009B1829">
            <w:pPr>
              <w:spacing w:after="120"/>
              <w:textAlignment w:val="baseline"/>
              <w:rPr>
                <w:rFonts w:eastAsiaTheme="minorEastAsia"/>
                <w:color w:val="000000" w:themeColor="text1"/>
                <w:lang w:val="en-US" w:eastAsia="zh-CN"/>
              </w:rPr>
            </w:pPr>
          </w:p>
        </w:tc>
        <w:tc>
          <w:tcPr>
            <w:tcW w:w="6451" w:type="dxa"/>
          </w:tcPr>
          <w:p w14:paraId="38E8AE48"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OK to discuss.</w:t>
            </w:r>
          </w:p>
        </w:tc>
      </w:tr>
      <w:tr w:rsidR="009B1829" w14:paraId="08490CEE" w14:textId="77777777" w:rsidTr="00411E62">
        <w:tc>
          <w:tcPr>
            <w:tcW w:w="1616" w:type="dxa"/>
          </w:tcPr>
          <w:p w14:paraId="3E63FA56"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Ericsson</w:t>
            </w:r>
          </w:p>
        </w:tc>
        <w:tc>
          <w:tcPr>
            <w:tcW w:w="1564" w:type="dxa"/>
          </w:tcPr>
          <w:p w14:paraId="1C877C94"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Disagree</w:t>
            </w:r>
          </w:p>
        </w:tc>
        <w:tc>
          <w:tcPr>
            <w:tcW w:w="6451" w:type="dxa"/>
          </w:tcPr>
          <w:p w14:paraId="14C2EA3F"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 xml:space="preserve">This is also coexistence simulation discussion… </w:t>
            </w:r>
          </w:p>
          <w:p w14:paraId="14A13A5F"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More inputs on the mentioned co-existence mechanisms would be needed to understand this proposed option 1.</w:t>
            </w:r>
          </w:p>
        </w:tc>
      </w:tr>
      <w:tr w:rsidR="009B1829" w14:paraId="01996CFF" w14:textId="77777777" w:rsidTr="00411E62">
        <w:tc>
          <w:tcPr>
            <w:tcW w:w="1616" w:type="dxa"/>
          </w:tcPr>
          <w:p w14:paraId="7581C5B3"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Intelsat</w:t>
            </w:r>
          </w:p>
        </w:tc>
        <w:tc>
          <w:tcPr>
            <w:tcW w:w="1564" w:type="dxa"/>
          </w:tcPr>
          <w:p w14:paraId="0E8A498F"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w:t>
            </w:r>
          </w:p>
        </w:tc>
        <w:tc>
          <w:tcPr>
            <w:tcW w:w="6451" w:type="dxa"/>
          </w:tcPr>
          <w:p w14:paraId="6A34AB38"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 with Thales</w:t>
            </w:r>
          </w:p>
        </w:tc>
      </w:tr>
      <w:tr w:rsidR="009B1829" w14:paraId="40B37A03" w14:textId="77777777" w:rsidTr="00411E62">
        <w:tc>
          <w:tcPr>
            <w:tcW w:w="1616" w:type="dxa"/>
          </w:tcPr>
          <w:p w14:paraId="75F72A75"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ESA</w:t>
            </w:r>
          </w:p>
        </w:tc>
        <w:tc>
          <w:tcPr>
            <w:tcW w:w="1564" w:type="dxa"/>
          </w:tcPr>
          <w:p w14:paraId="2624B0B6"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w:t>
            </w:r>
          </w:p>
        </w:tc>
        <w:tc>
          <w:tcPr>
            <w:tcW w:w="6451" w:type="dxa"/>
          </w:tcPr>
          <w:p w14:paraId="689BEBD7"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Option 1.</w:t>
            </w:r>
          </w:p>
        </w:tc>
      </w:tr>
      <w:tr w:rsidR="009B1829" w14:paraId="0E8AADEC" w14:textId="77777777" w:rsidTr="00411E62">
        <w:tc>
          <w:tcPr>
            <w:tcW w:w="1616" w:type="dxa"/>
          </w:tcPr>
          <w:p w14:paraId="405C95F0"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OPPO</w:t>
            </w:r>
          </w:p>
        </w:tc>
        <w:tc>
          <w:tcPr>
            <w:tcW w:w="1564" w:type="dxa"/>
          </w:tcPr>
          <w:p w14:paraId="3AF0F1A7"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FFS</w:t>
            </w:r>
          </w:p>
        </w:tc>
        <w:tc>
          <w:tcPr>
            <w:tcW w:w="6451" w:type="dxa"/>
          </w:tcPr>
          <w:p w14:paraId="487368DC"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Need more study on the notes provided in Option 1 and better understanding on the coexistence situations.</w:t>
            </w:r>
          </w:p>
        </w:tc>
      </w:tr>
      <w:tr w:rsidR="009B1829" w14:paraId="1C4159FA" w14:textId="77777777" w:rsidTr="00411E62">
        <w:tc>
          <w:tcPr>
            <w:tcW w:w="1616" w:type="dxa"/>
          </w:tcPr>
          <w:p w14:paraId="793EDCB8"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ZTE</w:t>
            </w:r>
          </w:p>
        </w:tc>
        <w:tc>
          <w:tcPr>
            <w:tcW w:w="1564" w:type="dxa"/>
          </w:tcPr>
          <w:p w14:paraId="7BA68290" w14:textId="77777777" w:rsidR="009B1829" w:rsidRPr="00CD506F" w:rsidRDefault="009B1829">
            <w:pPr>
              <w:spacing w:after="120"/>
              <w:textAlignment w:val="baseline"/>
              <w:rPr>
                <w:rFonts w:eastAsiaTheme="minorEastAsia"/>
                <w:color w:val="000000" w:themeColor="text1"/>
                <w:lang w:val="en-US" w:eastAsia="zh-CN"/>
              </w:rPr>
            </w:pPr>
          </w:p>
        </w:tc>
        <w:tc>
          <w:tcPr>
            <w:tcW w:w="6451" w:type="dxa"/>
          </w:tcPr>
          <w:p w14:paraId="3DEBDB1A"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It could be discussed in NTN coexistence study.</w:t>
            </w:r>
          </w:p>
        </w:tc>
      </w:tr>
      <w:tr w:rsidR="009B1829" w14:paraId="47C7D4DC" w14:textId="77777777" w:rsidTr="00411E62">
        <w:tc>
          <w:tcPr>
            <w:tcW w:w="1616" w:type="dxa"/>
          </w:tcPr>
          <w:p w14:paraId="12258405"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Samsung</w:t>
            </w:r>
          </w:p>
        </w:tc>
        <w:tc>
          <w:tcPr>
            <w:tcW w:w="1564" w:type="dxa"/>
          </w:tcPr>
          <w:p w14:paraId="44467022"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 with comment</w:t>
            </w:r>
          </w:p>
        </w:tc>
        <w:tc>
          <w:tcPr>
            <w:tcW w:w="6451" w:type="dxa"/>
          </w:tcPr>
          <w:p w14:paraId="5D48AAA8"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If co-channel is a normal case among different satellite systems operation, the coexistence study btw NTN and NTN can be de-scoped. Additional clarification on satellite operation principle as well as co-channel interference mitigation mechanism are required.</w:t>
            </w:r>
          </w:p>
        </w:tc>
      </w:tr>
      <w:tr w:rsidR="009B1829" w14:paraId="3427A0CC" w14:textId="77777777" w:rsidTr="00411E62">
        <w:tc>
          <w:tcPr>
            <w:tcW w:w="1616" w:type="dxa"/>
          </w:tcPr>
          <w:p w14:paraId="583DCFFE" w14:textId="77777777" w:rsidR="009B1829" w:rsidRPr="00CD506F" w:rsidRDefault="0051695A">
            <w:pPr>
              <w:spacing w:after="120"/>
              <w:textAlignment w:val="baseline"/>
              <w:rPr>
                <w:rFonts w:eastAsiaTheme="minorEastAsia"/>
                <w:color w:val="000000" w:themeColor="text1"/>
                <w:lang w:val="en-US" w:eastAsia="zh-CN"/>
              </w:rPr>
            </w:pPr>
            <w:proofErr w:type="spellStart"/>
            <w:r w:rsidRPr="00CD506F">
              <w:rPr>
                <w:rFonts w:eastAsiaTheme="minorEastAsia"/>
                <w:color w:val="000000" w:themeColor="text1"/>
                <w:lang w:val="en-US" w:eastAsia="zh-CN"/>
              </w:rPr>
              <w:t>Fraunhofer</w:t>
            </w:r>
            <w:proofErr w:type="spellEnd"/>
          </w:p>
        </w:tc>
        <w:tc>
          <w:tcPr>
            <w:tcW w:w="1564" w:type="dxa"/>
          </w:tcPr>
          <w:p w14:paraId="56611578"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w:t>
            </w:r>
          </w:p>
        </w:tc>
        <w:tc>
          <w:tcPr>
            <w:tcW w:w="6451" w:type="dxa"/>
          </w:tcPr>
          <w:p w14:paraId="65818065"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Option 1</w:t>
            </w:r>
          </w:p>
        </w:tc>
      </w:tr>
      <w:tr w:rsidR="003D255E" w14:paraId="6B76C0BA" w14:textId="77777777" w:rsidTr="00411E62">
        <w:tc>
          <w:tcPr>
            <w:tcW w:w="1616" w:type="dxa"/>
          </w:tcPr>
          <w:p w14:paraId="1E8DFB55" w14:textId="14F6E256" w:rsidR="003D255E" w:rsidRPr="00CD506F" w:rsidRDefault="003D255E">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Hughes/EchoStar</w:t>
            </w:r>
          </w:p>
        </w:tc>
        <w:tc>
          <w:tcPr>
            <w:tcW w:w="1564" w:type="dxa"/>
          </w:tcPr>
          <w:p w14:paraId="47EF9DB5" w14:textId="56186551" w:rsidR="003D255E" w:rsidRPr="00CD506F" w:rsidRDefault="003D255E">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Agree</w:t>
            </w:r>
          </w:p>
        </w:tc>
        <w:tc>
          <w:tcPr>
            <w:tcW w:w="6451" w:type="dxa"/>
          </w:tcPr>
          <w:p w14:paraId="4E81FA93" w14:textId="37F344C7" w:rsidR="003D255E" w:rsidRPr="00CD506F" w:rsidRDefault="0090605C">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Option1</w:t>
            </w:r>
          </w:p>
        </w:tc>
      </w:tr>
      <w:tr w:rsidR="00411E62" w14:paraId="1D63B857" w14:textId="77777777" w:rsidTr="00411E62">
        <w:tc>
          <w:tcPr>
            <w:tcW w:w="1616" w:type="dxa"/>
          </w:tcPr>
          <w:p w14:paraId="59EF4C68" w14:textId="0DDC59FE" w:rsidR="00411E62" w:rsidRPr="00CD506F" w:rsidRDefault="00411E62" w:rsidP="00411E62">
            <w:pPr>
              <w:spacing w:after="120"/>
              <w:textAlignment w:val="baseline"/>
              <w:rPr>
                <w:rFonts w:eastAsiaTheme="minorEastAsia"/>
                <w:color w:val="000000" w:themeColor="text1"/>
                <w:lang w:val="en-US" w:eastAsia="zh-CN"/>
              </w:rPr>
            </w:pPr>
            <w:r w:rsidRPr="00CD506F">
              <w:rPr>
                <w:rFonts w:eastAsiaTheme="minorEastAsia"/>
                <w:color w:val="000000" w:themeColor="text1"/>
                <w:lang w:eastAsia="zh-CN"/>
              </w:rPr>
              <w:t>Nokia</w:t>
            </w:r>
          </w:p>
        </w:tc>
        <w:tc>
          <w:tcPr>
            <w:tcW w:w="1564" w:type="dxa"/>
          </w:tcPr>
          <w:p w14:paraId="4C532AB7" w14:textId="59751DFE" w:rsidR="00411E62" w:rsidRPr="00CD506F" w:rsidRDefault="00411E62" w:rsidP="00411E62">
            <w:pPr>
              <w:spacing w:after="120"/>
              <w:textAlignment w:val="baseline"/>
              <w:rPr>
                <w:rFonts w:eastAsiaTheme="minorEastAsia"/>
                <w:color w:val="000000" w:themeColor="text1"/>
                <w:lang w:val="en-US" w:eastAsia="zh-CN"/>
              </w:rPr>
            </w:pPr>
            <w:r w:rsidRPr="00CD506F">
              <w:rPr>
                <w:rFonts w:eastAsiaTheme="minorEastAsia"/>
                <w:color w:val="000000" w:themeColor="text1"/>
                <w:lang w:eastAsia="zh-CN"/>
              </w:rPr>
              <w:t>Disagree</w:t>
            </w:r>
          </w:p>
        </w:tc>
        <w:tc>
          <w:tcPr>
            <w:tcW w:w="6451" w:type="dxa"/>
          </w:tcPr>
          <w:p w14:paraId="2D9A8EC4" w14:textId="7D0C865E" w:rsidR="00411E62" w:rsidRPr="00CD506F" w:rsidRDefault="00411E62" w:rsidP="00411E62">
            <w:pPr>
              <w:spacing w:after="120"/>
              <w:textAlignment w:val="baseline"/>
              <w:rPr>
                <w:rFonts w:eastAsiaTheme="minorEastAsia"/>
                <w:color w:val="000000" w:themeColor="text1"/>
                <w:lang w:val="en-US" w:eastAsia="zh-CN"/>
              </w:rPr>
            </w:pPr>
            <w:r w:rsidRPr="00CD506F">
              <w:rPr>
                <w:rFonts w:eastAsiaTheme="minorEastAsia"/>
                <w:color w:val="000000" w:themeColor="text1"/>
                <w:lang w:eastAsia="zh-CN"/>
              </w:rPr>
              <w:t xml:space="preserve">NTN-NTN service link co-existence should be studied.  </w:t>
            </w:r>
          </w:p>
        </w:tc>
      </w:tr>
      <w:tr w:rsidR="00277E0A" w14:paraId="29E64D03" w14:textId="77777777" w:rsidTr="00411E62">
        <w:tc>
          <w:tcPr>
            <w:tcW w:w="1616" w:type="dxa"/>
          </w:tcPr>
          <w:p w14:paraId="57C51A63" w14:textId="6A236034"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hint="eastAsia"/>
                <w:color w:val="000000" w:themeColor="text1"/>
                <w:lang w:val="en-US" w:eastAsia="zh-CN"/>
              </w:rPr>
              <w:t>H</w:t>
            </w:r>
            <w:r w:rsidRPr="00CD506F">
              <w:rPr>
                <w:rFonts w:eastAsiaTheme="minorEastAsia"/>
                <w:color w:val="000000" w:themeColor="text1"/>
                <w:lang w:val="en-US" w:eastAsia="zh-CN"/>
              </w:rPr>
              <w:t>uawei</w:t>
            </w:r>
          </w:p>
        </w:tc>
        <w:tc>
          <w:tcPr>
            <w:tcW w:w="1564" w:type="dxa"/>
          </w:tcPr>
          <w:p w14:paraId="3F922912" w14:textId="77777777" w:rsidR="00277E0A" w:rsidRPr="00CD506F" w:rsidRDefault="00277E0A" w:rsidP="00277E0A">
            <w:pPr>
              <w:spacing w:after="120"/>
              <w:textAlignment w:val="baseline"/>
              <w:rPr>
                <w:rFonts w:eastAsiaTheme="minorEastAsia"/>
                <w:color w:val="000000" w:themeColor="text1"/>
                <w:lang w:eastAsia="zh-CN"/>
              </w:rPr>
            </w:pPr>
          </w:p>
        </w:tc>
        <w:tc>
          <w:tcPr>
            <w:tcW w:w="6451" w:type="dxa"/>
          </w:tcPr>
          <w:p w14:paraId="653E80F6" w14:textId="6A2EA685"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color w:val="000000" w:themeColor="text1"/>
                <w:lang w:val="en-US" w:eastAsia="zh-CN"/>
              </w:rPr>
              <w:t>Why don’t we discuss this issue in co-existence thread?</w:t>
            </w:r>
          </w:p>
        </w:tc>
      </w:tr>
      <w:tr w:rsidR="00CE4131" w14:paraId="1083C286" w14:textId="77777777" w:rsidTr="00411E62">
        <w:tc>
          <w:tcPr>
            <w:tcW w:w="1616" w:type="dxa"/>
          </w:tcPr>
          <w:p w14:paraId="1F475142" w14:textId="595A9338" w:rsidR="00CE4131" w:rsidRPr="00CD506F" w:rsidRDefault="00CE4131" w:rsidP="00CE4131">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Qualcomm</w:t>
            </w:r>
          </w:p>
        </w:tc>
        <w:tc>
          <w:tcPr>
            <w:tcW w:w="1564" w:type="dxa"/>
          </w:tcPr>
          <w:p w14:paraId="0E051324" w14:textId="02CEA4AA" w:rsidR="00CE4131" w:rsidRPr="00CD506F" w:rsidRDefault="00CE4131" w:rsidP="00CE4131">
            <w:pPr>
              <w:spacing w:after="120"/>
              <w:textAlignment w:val="baseline"/>
              <w:rPr>
                <w:rFonts w:eastAsiaTheme="minorEastAsia"/>
                <w:color w:val="000000" w:themeColor="text1"/>
                <w:lang w:eastAsia="zh-CN"/>
              </w:rPr>
            </w:pPr>
            <w:r w:rsidRPr="00CD506F">
              <w:rPr>
                <w:rFonts w:eastAsiaTheme="minorEastAsia"/>
                <w:color w:val="000000" w:themeColor="text1"/>
                <w:lang w:val="en-US" w:eastAsia="zh-CN"/>
              </w:rPr>
              <w:t>Disagree</w:t>
            </w:r>
          </w:p>
        </w:tc>
        <w:tc>
          <w:tcPr>
            <w:tcW w:w="6451" w:type="dxa"/>
          </w:tcPr>
          <w:p w14:paraId="73BC0E76" w14:textId="4C8FAEA7" w:rsidR="00CE4131" w:rsidRPr="00CD506F" w:rsidRDefault="00CE4131" w:rsidP="00CE4131">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Does it mean in any case it would be no NTN to NTN co-ex scenario deployed in the adjacent channel</w:t>
            </w:r>
            <w:r w:rsidRPr="00CD506F">
              <w:rPr>
                <w:rFonts w:eastAsiaTheme="minorEastAsia" w:hint="eastAsia"/>
                <w:color w:val="000000" w:themeColor="text1"/>
                <w:lang w:val="en-US" w:eastAsia="zh-CN"/>
              </w:rPr>
              <w:t>?</w:t>
            </w:r>
          </w:p>
        </w:tc>
      </w:tr>
    </w:tbl>
    <w:p w14:paraId="6F50807B" w14:textId="2BD66CC9" w:rsidR="009B1829" w:rsidRDefault="009B1829">
      <w:pPr>
        <w:spacing w:after="120"/>
        <w:rPr>
          <w:szCs w:val="24"/>
          <w:lang w:eastAsia="zh-CN"/>
        </w:rPr>
      </w:pPr>
    </w:p>
    <w:p w14:paraId="605120D8" w14:textId="63E3560B" w:rsidR="008600E7" w:rsidRPr="00A96B37" w:rsidRDefault="008600E7" w:rsidP="008600E7">
      <w:pPr>
        <w:overflowPunct w:val="0"/>
        <w:spacing w:after="120"/>
        <w:rPr>
          <w:lang w:eastAsia="zh-CN"/>
        </w:rPr>
      </w:pPr>
      <w:r w:rsidRPr="00A96B37">
        <w:rPr>
          <w:lang w:eastAsia="zh-CN"/>
        </w:rPr>
        <w:t>Summary of discussion:</w:t>
      </w:r>
    </w:p>
    <w:p w14:paraId="7BB273CC" w14:textId="149DA955" w:rsidR="008600E7" w:rsidRDefault="008600E7" w:rsidP="00A96B37">
      <w:pPr>
        <w:pStyle w:val="Paragraphedeliste"/>
        <w:numPr>
          <w:ilvl w:val="0"/>
          <w:numId w:val="13"/>
        </w:numPr>
        <w:overflowPunct w:val="0"/>
        <w:spacing w:after="120"/>
        <w:rPr>
          <w:lang w:eastAsia="zh-CN"/>
        </w:rPr>
      </w:pPr>
      <w:r w:rsidRPr="00EC304A">
        <w:rPr>
          <w:lang w:eastAsia="zh-CN"/>
        </w:rPr>
        <w:t xml:space="preserve">6 companies </w:t>
      </w:r>
      <w:r>
        <w:rPr>
          <w:lang w:eastAsia="zh-CN"/>
        </w:rPr>
        <w:t>A</w:t>
      </w:r>
      <w:r w:rsidRPr="00EC304A">
        <w:rPr>
          <w:lang w:eastAsia="zh-CN"/>
        </w:rPr>
        <w:t xml:space="preserve">gree with the WF to </w:t>
      </w:r>
      <w:proofErr w:type="spellStart"/>
      <w:r w:rsidRPr="00EC304A">
        <w:rPr>
          <w:lang w:eastAsia="zh-CN"/>
        </w:rPr>
        <w:t>descope</w:t>
      </w:r>
      <w:proofErr w:type="spellEnd"/>
      <w:r w:rsidRPr="00EC304A">
        <w:rPr>
          <w:lang w:eastAsia="zh-CN"/>
        </w:rPr>
        <w:t xml:space="preserve"> NTN-NTN scenarios from coexistence studies in adjacent band. </w:t>
      </w:r>
    </w:p>
    <w:p w14:paraId="6A3CBB8F" w14:textId="10275CC3" w:rsidR="008600E7" w:rsidRPr="00A96B37" w:rsidRDefault="008600E7" w:rsidP="00A96B37">
      <w:pPr>
        <w:pStyle w:val="Paragraphedeliste"/>
        <w:numPr>
          <w:ilvl w:val="0"/>
          <w:numId w:val="13"/>
        </w:numPr>
        <w:overflowPunct w:val="0"/>
        <w:spacing w:after="120"/>
        <w:rPr>
          <w:lang w:eastAsia="zh-CN"/>
        </w:rPr>
      </w:pPr>
      <w:r>
        <w:rPr>
          <w:lang w:eastAsia="zh-CN"/>
        </w:rPr>
        <w:t>3 companies Disagree</w:t>
      </w:r>
    </w:p>
    <w:p w14:paraId="15051EFF" w14:textId="7E343C8F" w:rsidR="008600E7" w:rsidRDefault="008600E7">
      <w:pPr>
        <w:overflowPunct w:val="0"/>
        <w:spacing w:after="120"/>
        <w:rPr>
          <w:lang w:eastAsia="zh-CN"/>
        </w:rPr>
      </w:pPr>
      <w:r>
        <w:rPr>
          <w:b/>
          <w:lang w:eastAsia="zh-CN"/>
        </w:rPr>
        <w:t>Moderator Note1:</w:t>
      </w:r>
      <w:r w:rsidRPr="008600E7">
        <w:rPr>
          <w:lang w:eastAsia="zh-CN"/>
        </w:rPr>
        <w:t xml:space="preserve"> </w:t>
      </w:r>
      <w:r w:rsidRPr="00A96B37">
        <w:rPr>
          <w:b/>
          <w:lang w:eastAsia="zh-CN"/>
        </w:rPr>
        <w:t>More inputs are required from the operators.</w:t>
      </w:r>
    </w:p>
    <w:p w14:paraId="37ED9322" w14:textId="6C0233B3" w:rsidR="008600E7" w:rsidRPr="008600E7" w:rsidRDefault="008600E7">
      <w:pPr>
        <w:overflowPunct w:val="0"/>
        <w:spacing w:after="120"/>
        <w:rPr>
          <w:lang w:eastAsia="zh-CN"/>
        </w:rPr>
      </w:pPr>
      <w:r>
        <w:rPr>
          <w:b/>
          <w:lang w:eastAsia="zh-CN"/>
        </w:rPr>
        <w:t>Moderator Note2:</w:t>
      </w:r>
      <w:r w:rsidRPr="00621B25">
        <w:rPr>
          <w:lang w:eastAsia="zh-CN"/>
        </w:rPr>
        <w:t xml:space="preserve"> </w:t>
      </w:r>
      <w:r w:rsidR="004012F1" w:rsidRPr="00A96B37">
        <w:rPr>
          <w:b/>
          <w:lang w:eastAsia="zh-CN"/>
        </w:rPr>
        <w:t>A</w:t>
      </w:r>
      <w:r w:rsidRPr="00A96B37">
        <w:rPr>
          <w:b/>
          <w:lang w:eastAsia="zh-CN"/>
        </w:rPr>
        <w:t xml:space="preserve">t least for S-band, </w:t>
      </w:r>
      <w:r w:rsidR="001373B7" w:rsidRPr="00A96B37">
        <w:rPr>
          <w:b/>
          <w:lang w:eastAsia="zh-CN"/>
        </w:rPr>
        <w:t xml:space="preserve">RAN4 should </w:t>
      </w:r>
      <w:r w:rsidR="004012F1" w:rsidRPr="00A96B37">
        <w:rPr>
          <w:b/>
          <w:lang w:eastAsia="zh-CN"/>
        </w:rPr>
        <w:t xml:space="preserve">not </w:t>
      </w:r>
      <w:r w:rsidRPr="00A96B37">
        <w:rPr>
          <w:b/>
          <w:lang w:eastAsia="zh-CN"/>
        </w:rPr>
        <w:t>consider NTN-NTN</w:t>
      </w:r>
      <w:r w:rsidR="00E95FB9">
        <w:rPr>
          <w:lang w:eastAsia="zh-CN"/>
        </w:rPr>
        <w:t xml:space="preserve"> intra-operator channel coexistence in adjacent bands</w:t>
      </w:r>
      <w:r>
        <w:rPr>
          <w:lang w:eastAsia="zh-CN"/>
        </w:rPr>
        <w:t>.</w:t>
      </w:r>
      <w:r w:rsidR="00E95FB9">
        <w:rPr>
          <w:lang w:eastAsia="zh-CN"/>
        </w:rPr>
        <w:t xml:space="preserve"> For inter-operator some ITU-R rules might apply. For this reason, these scenarios could be deprioritized. </w:t>
      </w:r>
    </w:p>
    <w:p w14:paraId="5C182738" w14:textId="471F5FAD" w:rsidR="008600E7" w:rsidRDefault="008600E7">
      <w:pPr>
        <w:spacing w:after="120"/>
        <w:rPr>
          <w:szCs w:val="24"/>
          <w:lang w:eastAsia="zh-CN"/>
        </w:rPr>
      </w:pPr>
    </w:p>
    <w:p w14:paraId="19A65288" w14:textId="79F4B4CA" w:rsidR="00E53A4E" w:rsidRPr="00A96B37" w:rsidRDefault="00E53A4E">
      <w:pPr>
        <w:spacing w:after="120"/>
        <w:rPr>
          <w:b/>
          <w:szCs w:val="24"/>
          <w:lang w:eastAsia="zh-CN"/>
        </w:rPr>
      </w:pPr>
      <w:r w:rsidRPr="00A96B37">
        <w:rPr>
          <w:b/>
          <w:szCs w:val="24"/>
          <w:lang w:eastAsia="zh-CN"/>
        </w:rPr>
        <w:t>Proposal 3-5:</w:t>
      </w:r>
      <w:r>
        <w:rPr>
          <w:b/>
          <w:szCs w:val="24"/>
          <w:lang w:eastAsia="zh-CN"/>
        </w:rPr>
        <w:t xml:space="preserve"> </w:t>
      </w:r>
      <w:r w:rsidRPr="00A96B37">
        <w:rPr>
          <w:szCs w:val="24"/>
          <w:lang w:eastAsia="zh-CN"/>
        </w:rPr>
        <w:t>RAN4 shall consider inputs from NTN operators for the NTN-NTN coexistence scenarios for MSS S-band.</w:t>
      </w:r>
    </w:p>
    <w:p w14:paraId="7E5DEEBC" w14:textId="3BC89FC6" w:rsidR="009B1829" w:rsidRDefault="009B1829">
      <w:pPr>
        <w:spacing w:after="120"/>
        <w:rPr>
          <w:color w:val="0070C0"/>
          <w:szCs w:val="24"/>
          <w:lang w:eastAsia="zh-CN"/>
        </w:rPr>
      </w:pPr>
    </w:p>
    <w:p w14:paraId="1AA63930" w14:textId="77777777" w:rsidR="00E53A4E" w:rsidRDefault="00E53A4E">
      <w:pPr>
        <w:spacing w:after="120"/>
        <w:rPr>
          <w:color w:val="0070C0"/>
          <w:szCs w:val="24"/>
          <w:lang w:eastAsia="zh-CN"/>
        </w:rPr>
      </w:pPr>
    </w:p>
    <w:p w14:paraId="749C8C78"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3-8</w:t>
      </w:r>
    </w:p>
    <w:p w14:paraId="34C5C045" w14:textId="77777777" w:rsidR="009B1829" w:rsidRDefault="0051695A">
      <w:pPr>
        <w:rPr>
          <w:i/>
          <w:color w:val="0070C0"/>
          <w:lang w:val="en-US" w:eastAsia="zh-CN"/>
        </w:rPr>
      </w:pPr>
      <w:r>
        <w:rPr>
          <w:i/>
          <w:color w:val="0070C0"/>
          <w:lang w:val="en-US" w:eastAsia="zh-CN"/>
        </w:rPr>
        <w:t xml:space="preserve">Sub-topic description </w:t>
      </w:r>
    </w:p>
    <w:p w14:paraId="216DE777" w14:textId="77777777" w:rsidR="009B1829" w:rsidRDefault="0051695A">
      <w:r>
        <w:rPr>
          <w:noProof/>
          <w:lang w:val="fr-FR" w:eastAsia="fr-FR"/>
        </w:rPr>
        <mc:AlternateContent>
          <mc:Choice Requires="wps">
            <w:drawing>
              <wp:anchor distT="45720" distB="45720" distL="114300" distR="114300" simplePos="0" relativeHeight="69" behindDoc="0" locked="0" layoutInCell="1" allowOverlap="1" wp14:anchorId="7AF02567" wp14:editId="69D7D0BC">
                <wp:simplePos x="0" y="0"/>
                <wp:positionH relativeFrom="margin">
                  <wp:posOffset>12065</wp:posOffset>
                </wp:positionH>
                <wp:positionV relativeFrom="paragraph">
                  <wp:posOffset>580390</wp:posOffset>
                </wp:positionV>
                <wp:extent cx="5944235" cy="2044700"/>
                <wp:effectExtent l="0" t="0" r="19050" b="24765"/>
                <wp:wrapTopAndBottom/>
                <wp:docPr id="26" name="Zone de texte 2"/>
                <wp:cNvGraphicFramePr/>
                <a:graphic xmlns:a="http://schemas.openxmlformats.org/drawingml/2006/main">
                  <a:graphicData uri="http://schemas.microsoft.com/office/word/2010/wordprocessingShape">
                    <wps:wsp>
                      <wps:cNvSpPr/>
                      <wps:spPr>
                        <a:xfrm>
                          <a:off x="0" y="0"/>
                          <a:ext cx="5943600" cy="204408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046047E8" w14:textId="77777777" w:rsidR="00F5137B" w:rsidRDefault="00F5137B">
                            <w:pPr>
                              <w:pStyle w:val="Commentaire"/>
                              <w:rPr>
                                <w:b/>
                                <w:highlight w:val="green"/>
                                <w:lang w:eastAsia="zh-CN"/>
                              </w:rPr>
                            </w:pPr>
                            <w:r>
                              <w:rPr>
                                <w:b/>
                                <w:highlight w:val="green"/>
                                <w:lang w:eastAsia="zh-CN"/>
                              </w:rPr>
                              <w:t>RAN4#98-e Agreements:</w:t>
                            </w:r>
                          </w:p>
                          <w:p w14:paraId="7CB34800"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Include S-band, L-band as exemplary bands for FR1 </w:t>
                            </w:r>
                          </w:p>
                          <w:p w14:paraId="04DE1519" w14:textId="77777777" w:rsidR="00F5137B" w:rsidRDefault="00F5137B">
                            <w:pPr>
                              <w:pStyle w:val="Paragraphedeliste"/>
                              <w:numPr>
                                <w:ilvl w:val="1"/>
                                <w:numId w:val="9"/>
                              </w:numPr>
                              <w:overflowPunct w:val="0"/>
                              <w:spacing w:after="160" w:line="259" w:lineRule="auto"/>
                              <w:contextualSpacing/>
                              <w:jc w:val="both"/>
                              <w:textAlignment w:val="auto"/>
                              <w:rPr>
                                <w:b/>
                                <w:highlight w:val="green"/>
                              </w:rPr>
                            </w:pPr>
                            <w:r>
                              <w:rPr>
                                <w:b/>
                                <w:highlight w:val="green"/>
                              </w:rPr>
                              <w:t>Using S-band frequency range i.e. 2GHz for co-existence simulation in FR1</w:t>
                            </w:r>
                          </w:p>
                          <w:p w14:paraId="56DC258A"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At least one of above bands RF requirements completed, then Rel-17 NTN WI, RF requirements for FR1 can be considered as completed. </w:t>
                            </w:r>
                          </w:p>
                          <w:p w14:paraId="56990795"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NTN UE parameters</w:t>
                            </w:r>
                          </w:p>
                          <w:p w14:paraId="47C4C0E9" w14:textId="77777777" w:rsidR="00F5137B" w:rsidRDefault="00F5137B">
                            <w:pPr>
                              <w:pStyle w:val="Paragraphedeliste"/>
                              <w:numPr>
                                <w:ilvl w:val="1"/>
                                <w:numId w:val="9"/>
                              </w:numPr>
                              <w:overflowPunct w:val="0"/>
                              <w:spacing w:after="160" w:line="259" w:lineRule="auto"/>
                              <w:contextualSpacing/>
                              <w:jc w:val="both"/>
                              <w:textAlignment w:val="auto"/>
                              <w:rPr>
                                <w:b/>
                              </w:rPr>
                            </w:pPr>
                            <w:r>
                              <w:rPr>
                                <w:b/>
                              </w:rPr>
                              <w:t>Handheld UEs for FR1.</w:t>
                            </w:r>
                          </w:p>
                          <w:p w14:paraId="6229860E"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TN UE parameters</w:t>
                            </w:r>
                          </w:p>
                          <w:p w14:paraId="6E08B800" w14:textId="77777777" w:rsidR="00F5137B" w:rsidRDefault="00F5137B">
                            <w:pPr>
                              <w:pStyle w:val="Paragraphedeliste"/>
                              <w:numPr>
                                <w:ilvl w:val="1"/>
                                <w:numId w:val="9"/>
                              </w:numPr>
                              <w:overflowPunct w:val="0"/>
                              <w:spacing w:after="160" w:line="259" w:lineRule="auto"/>
                              <w:contextualSpacing/>
                              <w:jc w:val="both"/>
                              <w:textAlignment w:val="auto"/>
                              <w:rPr>
                                <w:b/>
                              </w:rPr>
                            </w:pPr>
                            <w:r>
                              <w:rPr>
                                <w:b/>
                              </w:rPr>
                              <w:t>The existing RF requirements (i.e. ACS and ACLR for both BS and UE) of TN in the spec (i.e. TS 38.104 and 38.101) shall be reused when doing the coexistence study between NTN and TN.</w:t>
                            </w:r>
                          </w:p>
                        </w:txbxContent>
                      </wps:txbx>
                      <wps:bodyPr>
                        <a:spAutoFit/>
                      </wps:bodyPr>
                    </wps:wsp>
                  </a:graphicData>
                </a:graphic>
                <wp14:sizeRelV relativeFrom="margin">
                  <wp14:pctHeight>20000</wp14:pctHeight>
                </wp14:sizeRelV>
              </wp:anchor>
            </w:drawing>
          </mc:Choice>
          <mc:Fallback>
            <w:pict>
              <v:rect w14:anchorId="7AF02567" id="_x0000_s1035" style="position:absolute;margin-left:.95pt;margin-top:45.7pt;width:468.05pt;height:161pt;z-index:69;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" strokeweight=".26mm">
                <v:textbox style="mso-fit-shape-to-text:t">
                  <w:txbxContent>
                    <w:p w14:paraId="046047E8" w14:textId="77777777" w:rsidR="00F5137B" w:rsidRDefault="00F5137B">
                      <w:pPr>
                        <w:pStyle w:val="Commentaire"/>
                        <w:rPr>
                          <w:b/>
                          <w:highlight w:val="green"/>
                          <w:lang w:eastAsia="zh-CN"/>
                        </w:rPr>
                      </w:pPr>
                      <w:r>
                        <w:rPr>
                          <w:b/>
                          <w:highlight w:val="green"/>
                          <w:lang w:eastAsia="zh-CN"/>
                        </w:rPr>
                        <w:t>RAN4#98-e Agreements:</w:t>
                      </w:r>
                    </w:p>
                    <w:p w14:paraId="7CB34800"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Include S-band, L-band as exemplary bands for FR1 </w:t>
                      </w:r>
                    </w:p>
                    <w:p w14:paraId="04DE1519" w14:textId="77777777" w:rsidR="00F5137B" w:rsidRDefault="00F5137B">
                      <w:pPr>
                        <w:pStyle w:val="Paragraphedeliste"/>
                        <w:numPr>
                          <w:ilvl w:val="1"/>
                          <w:numId w:val="9"/>
                        </w:numPr>
                        <w:overflowPunct w:val="0"/>
                        <w:spacing w:after="160" w:line="259" w:lineRule="auto"/>
                        <w:contextualSpacing/>
                        <w:jc w:val="both"/>
                        <w:textAlignment w:val="auto"/>
                        <w:rPr>
                          <w:b/>
                          <w:highlight w:val="green"/>
                        </w:rPr>
                      </w:pPr>
                      <w:r>
                        <w:rPr>
                          <w:b/>
                          <w:highlight w:val="green"/>
                        </w:rPr>
                        <w:t>Using S-band frequency range i.e. 2GHz for co-existence simulation in FR1</w:t>
                      </w:r>
                    </w:p>
                    <w:p w14:paraId="56DC258A"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 xml:space="preserve">At least one of above bands RF requirements completed, then Rel-17 NTN WI, RF requirements for FR1 </w:t>
                      </w:r>
                      <w:proofErr w:type="gramStart"/>
                      <w:r>
                        <w:rPr>
                          <w:b/>
                        </w:rPr>
                        <w:t>can be considered</w:t>
                      </w:r>
                      <w:proofErr w:type="gramEnd"/>
                      <w:r>
                        <w:rPr>
                          <w:b/>
                        </w:rPr>
                        <w:t xml:space="preserve"> as completed. </w:t>
                      </w:r>
                    </w:p>
                    <w:p w14:paraId="56990795"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NTN UE parameters</w:t>
                      </w:r>
                    </w:p>
                    <w:p w14:paraId="47C4C0E9" w14:textId="77777777" w:rsidR="00F5137B" w:rsidRDefault="00F5137B">
                      <w:pPr>
                        <w:pStyle w:val="Paragraphedeliste"/>
                        <w:numPr>
                          <w:ilvl w:val="1"/>
                          <w:numId w:val="9"/>
                        </w:numPr>
                        <w:overflowPunct w:val="0"/>
                        <w:spacing w:after="160" w:line="259" w:lineRule="auto"/>
                        <w:contextualSpacing/>
                        <w:jc w:val="both"/>
                        <w:textAlignment w:val="auto"/>
                        <w:rPr>
                          <w:b/>
                        </w:rPr>
                      </w:pPr>
                      <w:r>
                        <w:rPr>
                          <w:b/>
                        </w:rPr>
                        <w:t>Handheld UEs for FR1.</w:t>
                      </w:r>
                    </w:p>
                    <w:p w14:paraId="6229860E" w14:textId="77777777" w:rsidR="00F5137B" w:rsidRDefault="00F5137B">
                      <w:pPr>
                        <w:pStyle w:val="Paragraphedeliste"/>
                        <w:numPr>
                          <w:ilvl w:val="0"/>
                          <w:numId w:val="9"/>
                        </w:numPr>
                        <w:overflowPunct w:val="0"/>
                        <w:spacing w:after="160" w:line="259" w:lineRule="auto"/>
                        <w:contextualSpacing/>
                        <w:jc w:val="both"/>
                        <w:textAlignment w:val="auto"/>
                        <w:rPr>
                          <w:b/>
                        </w:rPr>
                      </w:pPr>
                      <w:r>
                        <w:rPr>
                          <w:b/>
                        </w:rPr>
                        <w:t>TN UE parameters</w:t>
                      </w:r>
                    </w:p>
                    <w:p w14:paraId="6E08B800" w14:textId="77777777" w:rsidR="00F5137B" w:rsidRDefault="00F5137B">
                      <w:pPr>
                        <w:pStyle w:val="Paragraphedeliste"/>
                        <w:numPr>
                          <w:ilvl w:val="1"/>
                          <w:numId w:val="9"/>
                        </w:numPr>
                        <w:overflowPunct w:val="0"/>
                        <w:spacing w:after="160" w:line="259" w:lineRule="auto"/>
                        <w:contextualSpacing/>
                        <w:jc w:val="both"/>
                        <w:textAlignment w:val="auto"/>
                        <w:rPr>
                          <w:b/>
                        </w:rPr>
                      </w:pPr>
                      <w:r>
                        <w:rPr>
                          <w:b/>
                        </w:rPr>
                        <w:t xml:space="preserve">The existing RF requirements (i.e. ACS and ACLR for both BS and UE) of TN in the spec (i.e. TS 38.104 and 38.101) </w:t>
                      </w:r>
                      <w:proofErr w:type="gramStart"/>
                      <w:r>
                        <w:rPr>
                          <w:b/>
                        </w:rPr>
                        <w:t>shall be reused</w:t>
                      </w:r>
                      <w:proofErr w:type="gramEnd"/>
                      <w:r>
                        <w:rPr>
                          <w:b/>
                        </w:rPr>
                        <w:t xml:space="preserve"> when doing the coexistence study between NTN and TN.</w:t>
                      </w:r>
                    </w:p>
                  </w:txbxContent>
                </v:textbox>
                <w10:wrap type="topAndBottom" anchorx="margin"/>
              </v:rect>
            </w:pict>
          </mc:Fallback>
        </mc:AlternateContent>
      </w:r>
      <w:r>
        <w:rPr>
          <w:lang w:val="en-US" w:eastAsia="zh-CN"/>
        </w:rPr>
        <w:t>Nokia wrote “</w:t>
      </w:r>
      <w:r>
        <w:t>Identify one existing FR1 NR band for satellite deployment for use in coexistence studies.”, however comment is not clear. Please see RAN4#98e decisions:</w:t>
      </w:r>
    </w:p>
    <w:p w14:paraId="10559640" w14:textId="77777777" w:rsidR="009B1829" w:rsidRDefault="0051695A">
      <w:pPr>
        <w:rPr>
          <w:lang w:val="en-US" w:eastAsia="zh-CN"/>
        </w:rPr>
      </w:pPr>
      <w:r>
        <w:rPr>
          <w:highlight w:val="yellow"/>
          <w:lang w:val="en-US" w:eastAsia="zh-CN"/>
        </w:rPr>
        <w:t xml:space="preserve">Question from the moderator: </w:t>
      </w:r>
      <w:r>
        <w:rPr>
          <w:lang w:val="en-US" w:eastAsia="zh-CN"/>
        </w:rPr>
        <w:t>Do you mean this proposal is for existent FR1 NR band different from MSS S-band?</w:t>
      </w:r>
    </w:p>
    <w:p w14:paraId="3E71DCCF" w14:textId="77777777" w:rsidR="009B1829" w:rsidRDefault="0051695A">
      <w:pPr>
        <w:jc w:val="center"/>
        <w:rPr>
          <w:lang w:val="en-US" w:eastAsia="zh-CN"/>
        </w:rPr>
      </w:pPr>
      <w:r>
        <w:rPr>
          <w:noProof/>
          <w:lang w:val="fr-FR" w:eastAsia="fr-FR"/>
        </w:rPr>
        <w:drawing>
          <wp:inline distT="0" distB="0" distL="0" distR="0" wp14:anchorId="176FA0EE" wp14:editId="08AB6072">
            <wp:extent cx="3203241" cy="2613660"/>
            <wp:effectExtent l="0" t="0" r="0" b="0"/>
            <wp:docPr id="28"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 6"/>
                    <pic:cNvPicPr>
                      <a:picLocks noChangeAspect="1" noChangeArrowheads="1"/>
                    </pic:cNvPicPr>
                  </pic:nvPicPr>
                  <pic:blipFill>
                    <a:blip r:embed="rId56"/>
                    <a:stretch>
                      <a:fillRect/>
                    </a:stretch>
                  </pic:blipFill>
                  <pic:spPr bwMode="auto">
                    <a:xfrm>
                      <a:off x="0" y="0"/>
                      <a:ext cx="3211977" cy="2620788"/>
                    </a:xfrm>
                    <a:prstGeom prst="rect">
                      <a:avLst/>
                    </a:prstGeom>
                  </pic:spPr>
                </pic:pic>
              </a:graphicData>
            </a:graphic>
          </wp:inline>
        </w:drawing>
      </w:r>
    </w:p>
    <w:p w14:paraId="3130B696" w14:textId="77777777" w:rsidR="009B1829" w:rsidRDefault="009B1829">
      <w:pPr>
        <w:rPr>
          <w:i/>
          <w:color w:val="0070C0"/>
          <w:lang w:val="en-US" w:eastAsia="zh-CN"/>
        </w:rPr>
      </w:pPr>
    </w:p>
    <w:p w14:paraId="34D9539D" w14:textId="77777777" w:rsidR="009B1829" w:rsidRDefault="0051695A">
      <w:pPr>
        <w:rPr>
          <w:i/>
          <w:color w:val="0070C0"/>
          <w:lang w:val="en-US" w:eastAsia="zh-CN"/>
        </w:rPr>
      </w:pPr>
      <w:r>
        <w:rPr>
          <w:i/>
          <w:color w:val="0070C0"/>
          <w:lang w:val="en-US" w:eastAsia="zh-CN"/>
        </w:rPr>
        <w:t>Open issues and candidate options before e-meeting:</w:t>
      </w:r>
    </w:p>
    <w:p w14:paraId="10696D94" w14:textId="77777777" w:rsidR="009B1829" w:rsidRDefault="0051695A">
      <w:pPr>
        <w:rPr>
          <w:b/>
          <w:color w:val="0070C0"/>
          <w:u w:val="single"/>
          <w:lang w:eastAsia="ko-KR"/>
        </w:rPr>
      </w:pPr>
      <w:r>
        <w:rPr>
          <w:b/>
          <w:color w:val="0070C0"/>
          <w:u w:val="single"/>
          <w:lang w:eastAsia="ko-KR"/>
        </w:rPr>
        <w:t xml:space="preserve">Issue 3-8: </w:t>
      </w:r>
      <w:r>
        <w:rPr>
          <w:color w:val="000000" w:themeColor="text1"/>
          <w:highlight w:val="yellow"/>
          <w:lang w:eastAsia="zh-CN"/>
        </w:rPr>
        <w:t>[option not clear</w:t>
      </w:r>
      <w:r>
        <w:rPr>
          <w:color w:val="000000" w:themeColor="text1"/>
          <w:lang w:eastAsia="zh-CN"/>
        </w:rPr>
        <w:t xml:space="preserve">] </w:t>
      </w:r>
      <w:r>
        <w:t>Identify one existing FR1 NR band for satellite deployment for use in coexistence studies</w:t>
      </w:r>
    </w:p>
    <w:p w14:paraId="379D7B71"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2F956C2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b/>
        </w:rPr>
        <w:t>Identify one existing FR1 NR band</w:t>
      </w:r>
      <w:r>
        <w:t xml:space="preserve"> for satellite deployment for use in coexistence studies</w:t>
      </w:r>
    </w:p>
    <w:p w14:paraId="1261EBCF" w14:textId="77777777" w:rsidR="009B1829" w:rsidRDefault="0051695A">
      <w:pPr>
        <w:pStyle w:val="Paragraphedeliste"/>
        <w:overflowPunct w:val="0"/>
        <w:spacing w:after="120"/>
        <w:ind w:left="1440" w:firstLine="0"/>
        <w:textAlignment w:val="auto"/>
        <w:rPr>
          <w:rFonts w:eastAsia="SimSun"/>
          <w:color w:val="0070C0"/>
          <w:szCs w:val="24"/>
          <w:lang w:eastAsia="zh-CN"/>
        </w:rPr>
      </w:pPr>
      <w:r>
        <w:rPr>
          <w:b/>
        </w:rPr>
        <w:t xml:space="preserve">Note: </w:t>
      </w:r>
      <w:r>
        <w:t>Exemplary FR1 NR bands (S-band and L-band) for satellite deployments have been already selected in RAN4#98e. However, only S-band will be used for coexistence studies with TN.</w:t>
      </w:r>
    </w:p>
    <w:p w14:paraId="51A0120E"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b/>
          <w:color w:val="000000" w:themeColor="text1"/>
          <w:lang w:eastAsia="zh-CN"/>
        </w:rPr>
        <w:t>Other</w:t>
      </w:r>
    </w:p>
    <w:p w14:paraId="04E18339"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5A73D6E8"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29085AC6" w14:textId="77777777" w:rsidR="009B1829" w:rsidRDefault="009B1829">
      <w:pPr>
        <w:rPr>
          <w:color w:val="0070C0"/>
          <w:lang w:val="en-US" w:eastAsia="zh-CN"/>
        </w:rPr>
      </w:pPr>
    </w:p>
    <w:p w14:paraId="408F2543" w14:textId="77777777" w:rsidR="009B1829" w:rsidRDefault="0051695A">
      <w:pPr>
        <w:spacing w:after="120"/>
        <w:rPr>
          <w:b/>
          <w:color w:val="0070C0"/>
          <w:szCs w:val="24"/>
          <w:lang w:eastAsia="zh-CN"/>
        </w:rPr>
      </w:pPr>
      <w:r>
        <w:rPr>
          <w:b/>
          <w:color w:val="0070C0"/>
          <w:szCs w:val="24"/>
          <w:lang w:eastAsia="zh-CN"/>
        </w:rPr>
        <w:lastRenderedPageBreak/>
        <w:t>Question: Which option (listed above) do you prefer? Please provide your answer(s) e.g. “Yes” or “No”.</w:t>
      </w:r>
    </w:p>
    <w:p w14:paraId="4E95522E" w14:textId="77777777" w:rsidR="009B1829" w:rsidRDefault="009B1829">
      <w:pPr>
        <w:spacing w:after="120"/>
        <w:rPr>
          <w:color w:val="0070C0"/>
          <w:szCs w:val="24"/>
          <w:lang w:eastAsia="zh-CN"/>
        </w:rPr>
      </w:pPr>
    </w:p>
    <w:tbl>
      <w:tblPr>
        <w:tblStyle w:val="Grilledutableau"/>
        <w:tblW w:w="4850" w:type="pct"/>
        <w:tblLook w:val="04A0" w:firstRow="1" w:lastRow="0" w:firstColumn="1" w:lastColumn="0" w:noHBand="0" w:noVBand="1"/>
      </w:tblPr>
      <w:tblGrid>
        <w:gridCol w:w="1717"/>
        <w:gridCol w:w="3747"/>
        <w:gridCol w:w="3877"/>
      </w:tblGrid>
      <w:tr w:rsidR="009B1829" w14:paraId="6122B47E" w14:textId="77777777" w:rsidTr="00411E62">
        <w:tc>
          <w:tcPr>
            <w:tcW w:w="1717" w:type="dxa"/>
          </w:tcPr>
          <w:p w14:paraId="517E9C8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3747" w:type="dxa"/>
          </w:tcPr>
          <w:p w14:paraId="0148D85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3877" w:type="dxa"/>
          </w:tcPr>
          <w:p w14:paraId="62A14D63"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32EA2D77" w14:textId="77777777" w:rsidTr="00411E62">
        <w:tc>
          <w:tcPr>
            <w:tcW w:w="1717" w:type="dxa"/>
          </w:tcPr>
          <w:p w14:paraId="0B732FCD"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3747" w:type="dxa"/>
          </w:tcPr>
          <w:p w14:paraId="5CFD7FC5" w14:textId="77777777" w:rsidR="009B1829" w:rsidRPr="00CD506F" w:rsidRDefault="009B1829">
            <w:pPr>
              <w:spacing w:after="120"/>
              <w:textAlignment w:val="baseline"/>
              <w:rPr>
                <w:rFonts w:eastAsiaTheme="minorEastAsia"/>
                <w:b/>
                <w:bCs/>
                <w:color w:val="000000" w:themeColor="text1"/>
                <w:lang w:val="en-US" w:eastAsia="zh-CN"/>
              </w:rPr>
            </w:pPr>
          </w:p>
        </w:tc>
        <w:tc>
          <w:tcPr>
            <w:tcW w:w="3877" w:type="dxa"/>
          </w:tcPr>
          <w:p w14:paraId="041BA088"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
                <w:bCs/>
                <w:color w:val="000000" w:themeColor="text1"/>
                <w:lang w:val="en-US" w:eastAsia="zh-CN"/>
              </w:rPr>
              <w:t>Yes (Other).</w:t>
            </w:r>
            <w:r w:rsidRPr="00CD506F">
              <w:rPr>
                <w:rFonts w:eastAsiaTheme="minorEastAsia"/>
                <w:bCs/>
                <w:color w:val="000000" w:themeColor="text1"/>
                <w:lang w:val="en-US" w:eastAsia="zh-CN"/>
              </w:rPr>
              <w:t xml:space="preserve"> What is the purpose of identifying now another “existing” FR1 NR band? Is this MSS?</w:t>
            </w:r>
          </w:p>
        </w:tc>
      </w:tr>
      <w:tr w:rsidR="009B1829" w14:paraId="19DD1FC1" w14:textId="77777777" w:rsidTr="00411E62">
        <w:tc>
          <w:tcPr>
            <w:tcW w:w="1717" w:type="dxa"/>
          </w:tcPr>
          <w:p w14:paraId="5CDF0093"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CATT</w:t>
            </w:r>
          </w:p>
        </w:tc>
        <w:tc>
          <w:tcPr>
            <w:tcW w:w="3747" w:type="dxa"/>
          </w:tcPr>
          <w:p w14:paraId="7225F924" w14:textId="77777777" w:rsidR="009B1829" w:rsidRPr="00CD506F" w:rsidRDefault="009B1829">
            <w:pPr>
              <w:spacing w:after="120"/>
              <w:textAlignment w:val="baseline"/>
              <w:rPr>
                <w:bCs/>
                <w:color w:val="000000" w:themeColor="text1"/>
                <w:lang w:val="en-US" w:eastAsia="zh-CN"/>
              </w:rPr>
            </w:pPr>
          </w:p>
        </w:tc>
        <w:tc>
          <w:tcPr>
            <w:tcW w:w="3877" w:type="dxa"/>
          </w:tcPr>
          <w:p w14:paraId="35D3CFF1" w14:textId="77777777" w:rsidR="009B1829" w:rsidRPr="00CD506F" w:rsidRDefault="0051695A">
            <w:pPr>
              <w:spacing w:after="120"/>
              <w:textAlignment w:val="baseline"/>
              <w:rPr>
                <w:bCs/>
                <w:color w:val="000000" w:themeColor="text1"/>
                <w:lang w:val="en-US" w:eastAsia="zh-CN"/>
              </w:rPr>
            </w:pPr>
            <w:r w:rsidRPr="00CD506F">
              <w:rPr>
                <w:rFonts w:eastAsiaTheme="minorEastAsia"/>
                <w:bCs/>
                <w:color w:val="000000" w:themeColor="text1"/>
                <w:lang w:val="en-US" w:eastAsia="zh-CN"/>
              </w:rPr>
              <w:t>We already agreed that “</w:t>
            </w:r>
            <w:r w:rsidRPr="00CD506F">
              <w:rPr>
                <w:rFonts w:eastAsia="Yu Mincho"/>
                <w:color w:val="000000" w:themeColor="text1"/>
                <w:highlight w:val="green"/>
              </w:rPr>
              <w:t>Using S-band frequency range i.e. 2GHz for co-existence simulation in FR1</w:t>
            </w:r>
            <w:r w:rsidRPr="00CD506F">
              <w:rPr>
                <w:rFonts w:eastAsiaTheme="minorEastAsia"/>
                <w:color w:val="000000" w:themeColor="text1"/>
                <w:lang w:eastAsia="zh-CN"/>
              </w:rPr>
              <w:t>”</w:t>
            </w:r>
          </w:p>
        </w:tc>
      </w:tr>
      <w:tr w:rsidR="009B1829" w14:paraId="457C86F1" w14:textId="77777777" w:rsidTr="00411E62">
        <w:tc>
          <w:tcPr>
            <w:tcW w:w="1717" w:type="dxa"/>
          </w:tcPr>
          <w:p w14:paraId="5317E25D"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3747" w:type="dxa"/>
          </w:tcPr>
          <w:p w14:paraId="5653ECE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3877" w:type="dxa"/>
          </w:tcPr>
          <w:p w14:paraId="6CB4B2C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6B3AAFF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Agree with Moderator’s note, this is very unclear as it was already agreed to do the coexistence studies with 2 GHz.</w:t>
            </w:r>
          </w:p>
        </w:tc>
      </w:tr>
      <w:tr w:rsidR="009B1829" w14:paraId="27952392" w14:textId="77777777" w:rsidTr="00411E62">
        <w:tc>
          <w:tcPr>
            <w:tcW w:w="1717" w:type="dxa"/>
          </w:tcPr>
          <w:p w14:paraId="5551B60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Intelsat</w:t>
            </w:r>
          </w:p>
        </w:tc>
        <w:tc>
          <w:tcPr>
            <w:tcW w:w="3747" w:type="dxa"/>
          </w:tcPr>
          <w:p w14:paraId="3AC0E24A" w14:textId="77777777" w:rsidR="009B1829" w:rsidRPr="00CD506F" w:rsidRDefault="009B1829">
            <w:pPr>
              <w:spacing w:after="120"/>
              <w:textAlignment w:val="baseline"/>
              <w:rPr>
                <w:rFonts w:eastAsiaTheme="minorEastAsia"/>
                <w:b/>
                <w:bCs/>
                <w:color w:val="000000" w:themeColor="text1"/>
                <w:lang w:val="en-US" w:eastAsia="zh-CN"/>
              </w:rPr>
            </w:pPr>
          </w:p>
        </w:tc>
        <w:tc>
          <w:tcPr>
            <w:tcW w:w="3877" w:type="dxa"/>
          </w:tcPr>
          <w:p w14:paraId="14B6101F"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An exemplary S-band was already agreed. Is this in addition?</w:t>
            </w:r>
          </w:p>
        </w:tc>
      </w:tr>
      <w:tr w:rsidR="009B1829" w14:paraId="59448F89" w14:textId="77777777" w:rsidTr="00411E62">
        <w:tc>
          <w:tcPr>
            <w:tcW w:w="1717" w:type="dxa"/>
          </w:tcPr>
          <w:p w14:paraId="1F82554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3747" w:type="dxa"/>
          </w:tcPr>
          <w:p w14:paraId="660D87D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Maybe this means the existing RAN4 bands like n1, etc. rather than “S band” which is not 3GPP spec wording.</w:t>
            </w:r>
          </w:p>
        </w:tc>
        <w:tc>
          <w:tcPr>
            <w:tcW w:w="3877" w:type="dxa"/>
          </w:tcPr>
          <w:p w14:paraId="3020114D"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28E3EB3D" w14:textId="77777777" w:rsidTr="00411E62">
        <w:tc>
          <w:tcPr>
            <w:tcW w:w="1717" w:type="dxa"/>
          </w:tcPr>
          <w:p w14:paraId="36436F6F"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3747" w:type="dxa"/>
          </w:tcPr>
          <w:p w14:paraId="5416C80B" w14:textId="77777777" w:rsidR="009B1829" w:rsidRPr="00CD506F" w:rsidRDefault="009B1829">
            <w:pPr>
              <w:spacing w:after="120"/>
              <w:textAlignment w:val="baseline"/>
              <w:rPr>
                <w:rFonts w:eastAsiaTheme="minorEastAsia"/>
                <w:b/>
                <w:bCs/>
                <w:color w:val="000000" w:themeColor="text1"/>
                <w:lang w:val="en-US" w:eastAsia="zh-CN"/>
              </w:rPr>
            </w:pPr>
          </w:p>
        </w:tc>
        <w:tc>
          <w:tcPr>
            <w:tcW w:w="3877" w:type="dxa"/>
          </w:tcPr>
          <w:p w14:paraId="09053C3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It has been agreed in the last RAN4 meeting.</w:t>
            </w:r>
          </w:p>
        </w:tc>
      </w:tr>
      <w:tr w:rsidR="009B1829" w14:paraId="567E14AC" w14:textId="77777777" w:rsidTr="00411E62">
        <w:tc>
          <w:tcPr>
            <w:tcW w:w="1717" w:type="dxa"/>
          </w:tcPr>
          <w:p w14:paraId="4AC4542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3747" w:type="dxa"/>
          </w:tcPr>
          <w:p w14:paraId="68DD69EE" w14:textId="77777777" w:rsidR="009B1829" w:rsidRPr="00CD506F" w:rsidRDefault="009B1829">
            <w:pPr>
              <w:spacing w:after="120"/>
              <w:textAlignment w:val="baseline"/>
              <w:rPr>
                <w:rFonts w:eastAsiaTheme="minorEastAsia"/>
                <w:b/>
                <w:bCs/>
                <w:color w:val="000000" w:themeColor="text1"/>
                <w:lang w:val="en-US" w:eastAsia="zh-CN"/>
              </w:rPr>
            </w:pPr>
          </w:p>
        </w:tc>
        <w:tc>
          <w:tcPr>
            <w:tcW w:w="3877" w:type="dxa"/>
          </w:tcPr>
          <w:p w14:paraId="1135C2C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It seems it was already agreed?</w:t>
            </w:r>
          </w:p>
        </w:tc>
      </w:tr>
      <w:tr w:rsidR="009B1829" w14:paraId="7B85197A" w14:textId="77777777" w:rsidTr="00411E62">
        <w:tc>
          <w:tcPr>
            <w:tcW w:w="1717" w:type="dxa"/>
            <w:tcBorders>
              <w:bottom w:val="single" w:sz="4" w:space="0" w:color="auto"/>
            </w:tcBorders>
          </w:tcPr>
          <w:p w14:paraId="3DEBF628" w14:textId="77777777" w:rsidR="009B1829" w:rsidRPr="00CD506F" w:rsidRDefault="0051695A">
            <w:pPr>
              <w:spacing w:after="120"/>
              <w:textAlignment w:val="baseline"/>
              <w:rPr>
                <w:rFonts w:eastAsiaTheme="minorEastAsia"/>
                <w:b/>
                <w:bCs/>
                <w:color w:val="000000" w:themeColor="text1"/>
                <w:lang w:val="en-US" w:eastAsia="zh-CN"/>
              </w:rPr>
            </w:pPr>
            <w:proofErr w:type="spellStart"/>
            <w:r w:rsidRPr="00CD506F">
              <w:rPr>
                <w:rFonts w:eastAsiaTheme="minorEastAsia"/>
                <w:b/>
                <w:bCs/>
                <w:color w:val="000000" w:themeColor="text1"/>
                <w:lang w:val="en-US" w:eastAsia="zh-CN"/>
              </w:rPr>
              <w:t>Fraunhofer</w:t>
            </w:r>
            <w:proofErr w:type="spellEnd"/>
          </w:p>
        </w:tc>
        <w:tc>
          <w:tcPr>
            <w:tcW w:w="3747" w:type="dxa"/>
            <w:tcBorders>
              <w:bottom w:val="single" w:sz="4" w:space="0" w:color="auto"/>
            </w:tcBorders>
          </w:tcPr>
          <w:p w14:paraId="204F370C" w14:textId="77777777" w:rsidR="009B1829" w:rsidRPr="00CD506F" w:rsidRDefault="009B1829">
            <w:pPr>
              <w:spacing w:after="120"/>
              <w:textAlignment w:val="baseline"/>
              <w:rPr>
                <w:rFonts w:eastAsiaTheme="minorEastAsia"/>
                <w:b/>
                <w:bCs/>
                <w:color w:val="000000" w:themeColor="text1"/>
                <w:lang w:val="en-US" w:eastAsia="zh-CN"/>
              </w:rPr>
            </w:pPr>
          </w:p>
        </w:tc>
        <w:tc>
          <w:tcPr>
            <w:tcW w:w="3877" w:type="dxa"/>
            <w:tcBorders>
              <w:bottom w:val="single" w:sz="4" w:space="0" w:color="auto"/>
            </w:tcBorders>
          </w:tcPr>
          <w:p w14:paraId="19FF8B0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Agree with Thales</w:t>
            </w:r>
          </w:p>
        </w:tc>
      </w:tr>
      <w:tr w:rsidR="009B1829" w14:paraId="6518B2CD" w14:textId="77777777" w:rsidTr="00411E62">
        <w:tc>
          <w:tcPr>
            <w:tcW w:w="1717" w:type="dxa"/>
            <w:tcBorders>
              <w:top w:val="single" w:sz="4" w:space="0" w:color="auto"/>
              <w:bottom w:val="single" w:sz="4" w:space="0" w:color="auto"/>
            </w:tcBorders>
          </w:tcPr>
          <w:p w14:paraId="3C2F5548" w14:textId="6C13D0B3" w:rsidR="009B1829" w:rsidRPr="00CD506F" w:rsidRDefault="0090605C">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Hughes/EchoStar</w:t>
            </w:r>
          </w:p>
        </w:tc>
        <w:tc>
          <w:tcPr>
            <w:tcW w:w="3747" w:type="dxa"/>
            <w:tcBorders>
              <w:top w:val="single" w:sz="4" w:space="0" w:color="auto"/>
              <w:bottom w:val="single" w:sz="4" w:space="0" w:color="auto"/>
            </w:tcBorders>
          </w:tcPr>
          <w:p w14:paraId="7EE77DA6" w14:textId="77777777" w:rsidR="009B1829" w:rsidRPr="00CD506F" w:rsidRDefault="009B1829">
            <w:pPr>
              <w:spacing w:after="120"/>
              <w:textAlignment w:val="baseline"/>
              <w:rPr>
                <w:rFonts w:eastAsiaTheme="minorEastAsia"/>
                <w:b/>
                <w:bCs/>
                <w:color w:val="000000" w:themeColor="text1"/>
                <w:lang w:val="en-US" w:eastAsia="zh-CN"/>
              </w:rPr>
            </w:pPr>
          </w:p>
        </w:tc>
        <w:tc>
          <w:tcPr>
            <w:tcW w:w="3877" w:type="dxa"/>
            <w:tcBorders>
              <w:top w:val="single" w:sz="4" w:space="0" w:color="auto"/>
              <w:bottom w:val="single" w:sz="4" w:space="0" w:color="auto"/>
            </w:tcBorders>
          </w:tcPr>
          <w:p w14:paraId="11CC48FC" w14:textId="617D02EF" w:rsidR="009B1829" w:rsidRPr="00CD506F" w:rsidRDefault="0090605C">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RAN 4 already identified “S Band”</w:t>
            </w:r>
          </w:p>
        </w:tc>
      </w:tr>
      <w:tr w:rsidR="00424961" w14:paraId="309F24F9" w14:textId="77777777" w:rsidTr="00411E62">
        <w:tc>
          <w:tcPr>
            <w:tcW w:w="1717" w:type="dxa"/>
            <w:tcBorders>
              <w:top w:val="single" w:sz="4" w:space="0" w:color="auto"/>
              <w:bottom w:val="single" w:sz="4" w:space="0" w:color="auto"/>
            </w:tcBorders>
          </w:tcPr>
          <w:p w14:paraId="711980F2" w14:textId="7FBCDB05" w:rsidR="00424961" w:rsidRPr="00CD506F" w:rsidRDefault="00424961">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X</w:t>
            </w:r>
            <w:r w:rsidRPr="00CD506F">
              <w:rPr>
                <w:rFonts w:eastAsiaTheme="minorEastAsia"/>
                <w:b/>
                <w:bCs/>
                <w:color w:val="000000" w:themeColor="text1"/>
                <w:lang w:val="en-US" w:eastAsia="zh-CN"/>
              </w:rPr>
              <w:t>iaomi</w:t>
            </w:r>
          </w:p>
        </w:tc>
        <w:tc>
          <w:tcPr>
            <w:tcW w:w="3747" w:type="dxa"/>
            <w:tcBorders>
              <w:top w:val="single" w:sz="4" w:space="0" w:color="auto"/>
              <w:bottom w:val="single" w:sz="4" w:space="0" w:color="auto"/>
            </w:tcBorders>
          </w:tcPr>
          <w:p w14:paraId="7A74B8A6" w14:textId="77777777" w:rsidR="00424961" w:rsidRPr="00CD506F" w:rsidRDefault="00424961">
            <w:pPr>
              <w:spacing w:after="120"/>
              <w:textAlignment w:val="baseline"/>
              <w:rPr>
                <w:rFonts w:eastAsiaTheme="minorEastAsia"/>
                <w:b/>
                <w:bCs/>
                <w:color w:val="000000" w:themeColor="text1"/>
                <w:lang w:val="en-US" w:eastAsia="zh-CN"/>
              </w:rPr>
            </w:pPr>
          </w:p>
        </w:tc>
        <w:tc>
          <w:tcPr>
            <w:tcW w:w="3877" w:type="dxa"/>
            <w:tcBorders>
              <w:top w:val="single" w:sz="4" w:space="0" w:color="auto"/>
              <w:bottom w:val="single" w:sz="4" w:space="0" w:color="auto"/>
            </w:tcBorders>
          </w:tcPr>
          <w:p w14:paraId="6ADCB881" w14:textId="55D8C263" w:rsidR="00424961" w:rsidRPr="00CD506F" w:rsidRDefault="0075303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It has been agreed in the last meeting.</w:t>
            </w:r>
            <w:r w:rsidR="00424961" w:rsidRPr="00CD506F">
              <w:rPr>
                <w:rFonts w:eastAsiaTheme="minorEastAsia"/>
                <w:b/>
                <w:bCs/>
                <w:color w:val="000000" w:themeColor="text1"/>
                <w:lang w:val="en-US" w:eastAsia="zh-CN"/>
              </w:rPr>
              <w:t xml:space="preserve"> </w:t>
            </w:r>
          </w:p>
        </w:tc>
      </w:tr>
      <w:tr w:rsidR="00934E8C" w14:paraId="397242F9" w14:textId="77777777" w:rsidTr="00A96B37">
        <w:tc>
          <w:tcPr>
            <w:tcW w:w="1717" w:type="dxa"/>
            <w:tcBorders>
              <w:top w:val="single" w:sz="4" w:space="0" w:color="auto"/>
              <w:bottom w:val="single" w:sz="4" w:space="0" w:color="auto"/>
            </w:tcBorders>
          </w:tcPr>
          <w:p w14:paraId="58A4BACA" w14:textId="7E6D079B" w:rsidR="00934E8C" w:rsidRPr="00CD506F" w:rsidRDefault="00934E8C">
            <w:pPr>
              <w:spacing w:after="120"/>
              <w:textAlignment w:val="baseline"/>
              <w:rPr>
                <w:rFonts w:eastAsiaTheme="minorEastAsia"/>
                <w:b/>
                <w:bCs/>
                <w:color w:val="000000" w:themeColor="text1"/>
                <w:lang w:val="en-US" w:eastAsia="zh-CN"/>
              </w:rPr>
            </w:pPr>
            <w:r w:rsidRPr="00CD506F">
              <w:rPr>
                <w:rFonts w:eastAsiaTheme="minorEastAsia" w:hint="eastAsia"/>
                <w:b/>
                <w:bCs/>
                <w:color w:val="000000" w:themeColor="text1"/>
                <w:lang w:val="en-US" w:eastAsia="zh-CN"/>
              </w:rPr>
              <w:t>C</w:t>
            </w:r>
            <w:r w:rsidRPr="00CD506F">
              <w:rPr>
                <w:rFonts w:eastAsiaTheme="minorEastAsia"/>
                <w:b/>
                <w:bCs/>
                <w:color w:val="000000" w:themeColor="text1"/>
                <w:lang w:val="en-US" w:eastAsia="zh-CN"/>
              </w:rPr>
              <w:t>MCC</w:t>
            </w:r>
          </w:p>
        </w:tc>
        <w:tc>
          <w:tcPr>
            <w:tcW w:w="3747" w:type="dxa"/>
            <w:tcBorders>
              <w:top w:val="single" w:sz="4" w:space="0" w:color="auto"/>
              <w:bottom w:val="single" w:sz="4" w:space="0" w:color="auto"/>
            </w:tcBorders>
          </w:tcPr>
          <w:p w14:paraId="429EB1AC" w14:textId="77777777" w:rsidR="00934E8C" w:rsidRPr="00CD506F" w:rsidRDefault="00934E8C">
            <w:pPr>
              <w:spacing w:after="120"/>
              <w:textAlignment w:val="baseline"/>
              <w:rPr>
                <w:rFonts w:eastAsiaTheme="minorEastAsia"/>
                <w:b/>
                <w:bCs/>
                <w:color w:val="000000" w:themeColor="text1"/>
                <w:lang w:val="en-US" w:eastAsia="zh-CN"/>
              </w:rPr>
            </w:pPr>
          </w:p>
        </w:tc>
        <w:tc>
          <w:tcPr>
            <w:tcW w:w="3877" w:type="dxa"/>
            <w:tcBorders>
              <w:top w:val="single" w:sz="4" w:space="0" w:color="auto"/>
              <w:bottom w:val="single" w:sz="4" w:space="0" w:color="auto"/>
            </w:tcBorders>
          </w:tcPr>
          <w:p w14:paraId="5D12E89A" w14:textId="293846E5" w:rsidR="00934E8C" w:rsidRPr="00CD506F" w:rsidRDefault="00ED5FEC">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 guess we already have the agreement that we only us</w:t>
            </w:r>
            <w:r w:rsidR="00351A3E" w:rsidRPr="00CD506F">
              <w:rPr>
                <w:rFonts w:eastAsiaTheme="minorEastAsia"/>
                <w:b/>
                <w:bCs/>
                <w:color w:val="000000" w:themeColor="text1"/>
                <w:lang w:val="en-US" w:eastAsia="zh-CN"/>
              </w:rPr>
              <w:t>e</w:t>
            </w:r>
            <w:r w:rsidRPr="00CD506F">
              <w:rPr>
                <w:rFonts w:eastAsiaTheme="minorEastAsia"/>
                <w:b/>
                <w:bCs/>
                <w:color w:val="000000" w:themeColor="text1"/>
                <w:lang w:val="en-US" w:eastAsia="zh-CN"/>
              </w:rPr>
              <w:t xml:space="preserve"> S band for coexistence study to reduce simulation workload.</w:t>
            </w:r>
          </w:p>
        </w:tc>
      </w:tr>
      <w:tr w:rsidR="00411E62" w14:paraId="4A1E6DEE" w14:textId="77777777" w:rsidTr="00A96B37">
        <w:tc>
          <w:tcPr>
            <w:tcW w:w="1717" w:type="dxa"/>
            <w:tcBorders>
              <w:top w:val="single" w:sz="4" w:space="0" w:color="auto"/>
              <w:bottom w:val="single" w:sz="4" w:space="0" w:color="auto"/>
            </w:tcBorders>
          </w:tcPr>
          <w:p w14:paraId="79AD9418" w14:textId="5C11E182"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Nokia</w:t>
            </w:r>
          </w:p>
        </w:tc>
        <w:tc>
          <w:tcPr>
            <w:tcW w:w="3747" w:type="dxa"/>
            <w:tcBorders>
              <w:top w:val="single" w:sz="4" w:space="0" w:color="auto"/>
              <w:bottom w:val="single" w:sz="4" w:space="0" w:color="auto"/>
            </w:tcBorders>
          </w:tcPr>
          <w:p w14:paraId="13174E03" w14:textId="3505119E" w:rsidR="00411E62" w:rsidRPr="00CD506F" w:rsidRDefault="00411E62" w:rsidP="00411E62">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 xml:space="preserve">It seems our contribution have not been read well. Our intention is </w:t>
            </w:r>
            <w:r w:rsidRPr="00CD506F">
              <w:rPr>
                <w:color w:val="000000" w:themeColor="text1"/>
              </w:rPr>
              <w:t xml:space="preserve">to select an already defined band which can be repurposed or used as reference for satellite deployment simulations. S-band does not exist as a NR band.   </w:t>
            </w:r>
          </w:p>
        </w:tc>
        <w:tc>
          <w:tcPr>
            <w:tcW w:w="3877" w:type="dxa"/>
            <w:tcBorders>
              <w:top w:val="single" w:sz="4" w:space="0" w:color="auto"/>
              <w:bottom w:val="single" w:sz="4" w:space="0" w:color="auto"/>
            </w:tcBorders>
          </w:tcPr>
          <w:p w14:paraId="00189525" w14:textId="77777777" w:rsidR="00411E62" w:rsidRPr="00CD506F" w:rsidRDefault="00411E62" w:rsidP="00411E62">
            <w:pPr>
              <w:spacing w:after="120"/>
              <w:textAlignment w:val="baseline"/>
              <w:rPr>
                <w:rFonts w:eastAsiaTheme="minorEastAsia"/>
                <w:b/>
                <w:bCs/>
                <w:color w:val="000000" w:themeColor="text1"/>
                <w:lang w:val="en-US" w:eastAsia="zh-CN"/>
              </w:rPr>
            </w:pPr>
          </w:p>
        </w:tc>
      </w:tr>
      <w:tr w:rsidR="00277E0A" w14:paraId="5807F62D" w14:textId="77777777" w:rsidTr="00A96B37">
        <w:tc>
          <w:tcPr>
            <w:tcW w:w="1717" w:type="dxa"/>
            <w:tcBorders>
              <w:top w:val="single" w:sz="4" w:space="0" w:color="auto"/>
              <w:bottom w:val="single" w:sz="4" w:space="0" w:color="auto"/>
            </w:tcBorders>
          </w:tcPr>
          <w:p w14:paraId="74C59112" w14:textId="41C09554"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b/>
                <w:bCs/>
                <w:color w:val="000000" w:themeColor="text1"/>
                <w:lang w:val="en-US" w:eastAsia="zh-CN"/>
              </w:rPr>
              <w:t>Huawei</w:t>
            </w:r>
          </w:p>
        </w:tc>
        <w:tc>
          <w:tcPr>
            <w:tcW w:w="3747" w:type="dxa"/>
            <w:tcBorders>
              <w:top w:val="single" w:sz="4" w:space="0" w:color="auto"/>
              <w:bottom w:val="single" w:sz="4" w:space="0" w:color="auto"/>
            </w:tcBorders>
          </w:tcPr>
          <w:p w14:paraId="5A5B65BC" w14:textId="77777777" w:rsidR="00277E0A" w:rsidRPr="00CD506F" w:rsidRDefault="00277E0A" w:rsidP="00277E0A">
            <w:pPr>
              <w:spacing w:after="120"/>
              <w:textAlignment w:val="baseline"/>
              <w:rPr>
                <w:rFonts w:eastAsiaTheme="minorEastAsia"/>
                <w:color w:val="000000" w:themeColor="text1"/>
                <w:lang w:eastAsia="zh-CN"/>
              </w:rPr>
            </w:pPr>
          </w:p>
        </w:tc>
        <w:tc>
          <w:tcPr>
            <w:tcW w:w="3877" w:type="dxa"/>
            <w:tcBorders>
              <w:top w:val="single" w:sz="4" w:space="0" w:color="auto"/>
              <w:bottom w:val="single" w:sz="4" w:space="0" w:color="auto"/>
            </w:tcBorders>
          </w:tcPr>
          <w:p w14:paraId="7F5AC36C" w14:textId="142D7E67" w:rsidR="00277E0A" w:rsidRPr="00CD506F" w:rsidRDefault="00277E0A" w:rsidP="00277E0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We have made the agreement on 2GHz.</w:t>
            </w:r>
          </w:p>
        </w:tc>
      </w:tr>
      <w:tr w:rsidR="00CE4131" w14:paraId="53CF42AD" w14:textId="77777777" w:rsidTr="00411E62">
        <w:tc>
          <w:tcPr>
            <w:tcW w:w="1717" w:type="dxa"/>
            <w:tcBorders>
              <w:top w:val="single" w:sz="4" w:space="0" w:color="auto"/>
            </w:tcBorders>
          </w:tcPr>
          <w:p w14:paraId="30908D9B" w14:textId="12BC956B"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Qualcomm</w:t>
            </w:r>
          </w:p>
        </w:tc>
        <w:tc>
          <w:tcPr>
            <w:tcW w:w="3747" w:type="dxa"/>
            <w:tcBorders>
              <w:top w:val="single" w:sz="4" w:space="0" w:color="auto"/>
            </w:tcBorders>
          </w:tcPr>
          <w:p w14:paraId="34954701" w14:textId="77777777" w:rsidR="00CE4131" w:rsidRPr="00CD506F" w:rsidRDefault="00CE4131" w:rsidP="00CE4131">
            <w:pPr>
              <w:spacing w:after="120"/>
              <w:textAlignment w:val="baseline"/>
              <w:rPr>
                <w:rFonts w:eastAsiaTheme="minorEastAsia"/>
                <w:color w:val="000000" w:themeColor="text1"/>
                <w:lang w:eastAsia="zh-CN"/>
              </w:rPr>
            </w:pPr>
          </w:p>
        </w:tc>
        <w:tc>
          <w:tcPr>
            <w:tcW w:w="3877" w:type="dxa"/>
            <w:tcBorders>
              <w:top w:val="single" w:sz="4" w:space="0" w:color="auto"/>
            </w:tcBorders>
          </w:tcPr>
          <w:p w14:paraId="5DD1C714" w14:textId="67BCF5B2"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Existing NR band is not for MSS band</w:t>
            </w:r>
          </w:p>
        </w:tc>
      </w:tr>
    </w:tbl>
    <w:p w14:paraId="7F9058B5" w14:textId="1AC34E8C" w:rsidR="009B1829" w:rsidRPr="00A96B37" w:rsidRDefault="009B1829">
      <w:pPr>
        <w:rPr>
          <w:i/>
          <w:lang w:eastAsia="zh-CN"/>
        </w:rPr>
      </w:pPr>
    </w:p>
    <w:p w14:paraId="72B7C667" w14:textId="63DE470B" w:rsidR="001373B7" w:rsidRDefault="001373B7">
      <w:pPr>
        <w:rPr>
          <w:lang w:eastAsia="zh-CN"/>
        </w:rPr>
      </w:pPr>
      <w:r w:rsidRPr="00A96B37">
        <w:rPr>
          <w:b/>
          <w:lang w:eastAsia="zh-CN"/>
        </w:rPr>
        <w:t>Moderator note:</w:t>
      </w:r>
      <w:r w:rsidRPr="00A96B37">
        <w:rPr>
          <w:lang w:eastAsia="zh-CN"/>
        </w:rPr>
        <w:t xml:space="preserve"> it seems that </w:t>
      </w:r>
      <w:r>
        <w:rPr>
          <w:lang w:eastAsia="zh-CN"/>
        </w:rPr>
        <w:t xml:space="preserve">MSS </w:t>
      </w:r>
      <w:r w:rsidRPr="00A96B37">
        <w:rPr>
          <w:lang w:eastAsia="zh-CN"/>
        </w:rPr>
        <w:t>S-band</w:t>
      </w:r>
      <w:r>
        <w:rPr>
          <w:lang w:eastAsia="zh-CN"/>
        </w:rPr>
        <w:t xml:space="preserve"> can be considered as part of</w:t>
      </w:r>
      <w:r w:rsidRPr="00A96B37">
        <w:rPr>
          <w:lang w:eastAsia="zh-CN"/>
        </w:rPr>
        <w:t xml:space="preserve"> n1/n65</w:t>
      </w:r>
      <w:r>
        <w:rPr>
          <w:lang w:eastAsia="zh-CN"/>
        </w:rPr>
        <w:t>, so it exists as NR band</w:t>
      </w:r>
      <w:r w:rsidRPr="00A96B37">
        <w:rPr>
          <w:lang w:eastAsia="zh-CN"/>
        </w:rPr>
        <w:t>.</w:t>
      </w:r>
      <w:r>
        <w:rPr>
          <w:lang w:eastAsia="zh-CN"/>
        </w:rPr>
        <w:t xml:space="preserve"> However, existing NR band is not for MSS band. Is the intention to extend the considered frequency range for NTN operation?</w:t>
      </w:r>
    </w:p>
    <w:p w14:paraId="61586090" w14:textId="67187044" w:rsidR="001373B7" w:rsidRDefault="00E53A4E">
      <w:pPr>
        <w:rPr>
          <w:lang w:eastAsia="zh-CN"/>
        </w:rPr>
      </w:pPr>
      <w:r>
        <w:rPr>
          <w:lang w:eastAsia="zh-CN"/>
        </w:rPr>
        <w:t>We could try for 2</w:t>
      </w:r>
      <w:r w:rsidRPr="00A96B37">
        <w:rPr>
          <w:vertAlign w:val="superscript"/>
          <w:lang w:eastAsia="zh-CN"/>
        </w:rPr>
        <w:t>nd</w:t>
      </w:r>
      <w:r>
        <w:rPr>
          <w:lang w:eastAsia="zh-CN"/>
        </w:rPr>
        <w:t xml:space="preserve"> round a </w:t>
      </w:r>
      <w:r w:rsidR="001373B7">
        <w:rPr>
          <w:lang w:eastAsia="zh-CN"/>
        </w:rPr>
        <w:t>proposal as follows:</w:t>
      </w:r>
    </w:p>
    <w:p w14:paraId="55168622" w14:textId="226D4D47" w:rsidR="001373B7" w:rsidRPr="00A96B37" w:rsidRDefault="001373B7">
      <w:pPr>
        <w:rPr>
          <w:b/>
          <w:lang w:eastAsia="zh-CN"/>
        </w:rPr>
      </w:pPr>
      <w:r w:rsidRPr="00A96B37">
        <w:rPr>
          <w:rFonts w:eastAsiaTheme="minorEastAsia"/>
          <w:b/>
          <w:lang w:eastAsia="zh-CN"/>
        </w:rPr>
        <w:t xml:space="preserve">Proposal </w:t>
      </w:r>
      <w:r w:rsidR="00E53A4E" w:rsidRPr="00A96B37">
        <w:rPr>
          <w:rFonts w:eastAsiaTheme="minorEastAsia"/>
          <w:b/>
          <w:lang w:eastAsia="zh-CN"/>
        </w:rPr>
        <w:t xml:space="preserve">3-6: </w:t>
      </w:r>
      <w:r w:rsidRPr="00A96B37">
        <w:rPr>
          <w:rFonts w:eastAsiaTheme="minorEastAsia"/>
          <w:lang w:eastAsia="zh-CN"/>
        </w:rPr>
        <w:t xml:space="preserve">RAN4 </w:t>
      </w:r>
      <w:r w:rsidRPr="00A96B37">
        <w:t>to select an already defined NR band</w:t>
      </w:r>
      <w:r w:rsidR="00E53A4E">
        <w:t>,</w:t>
      </w:r>
      <w:r w:rsidRPr="00A96B37">
        <w:t xml:space="preserve"> which can be repurposed or used as reference for satellite deployment simulations.</w:t>
      </w:r>
    </w:p>
    <w:p w14:paraId="5FA809B8" w14:textId="319F99D5" w:rsidR="009B1829" w:rsidRDefault="009B1829">
      <w:pPr>
        <w:rPr>
          <w:color w:val="0070C0"/>
          <w:lang w:eastAsia="zh-CN"/>
        </w:rPr>
      </w:pPr>
    </w:p>
    <w:p w14:paraId="52DD3E7E" w14:textId="77777777" w:rsidR="002533FB" w:rsidRPr="00A96B37" w:rsidRDefault="002533FB">
      <w:pPr>
        <w:rPr>
          <w:color w:val="0070C0"/>
          <w:lang w:eastAsia="zh-CN"/>
        </w:rPr>
      </w:pPr>
    </w:p>
    <w:p w14:paraId="4C89BC52" w14:textId="77777777" w:rsidR="009B1829" w:rsidRPr="00A96B37" w:rsidRDefault="0051695A">
      <w:pPr>
        <w:pStyle w:val="Titre2"/>
        <w:numPr>
          <w:ilvl w:val="1"/>
          <w:numId w:val="2"/>
        </w:numPr>
        <w:rPr>
          <w:lang w:val="en-US"/>
        </w:rPr>
      </w:pPr>
      <w:r w:rsidRPr="00A96B37">
        <w:rPr>
          <w:lang w:val="en-US"/>
        </w:rPr>
        <w:lastRenderedPageBreak/>
        <w:t xml:space="preserve">Companies views’ collection for 1st round </w:t>
      </w:r>
    </w:p>
    <w:p w14:paraId="0B3E0A53" w14:textId="7105CD6C" w:rsidR="00CD506F" w:rsidRPr="00CD506F" w:rsidRDefault="0051695A" w:rsidP="00CD506F">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tbl>
      <w:tblPr>
        <w:tblStyle w:val="Grilledutableau"/>
        <w:tblW w:w="9857" w:type="dxa"/>
        <w:tblLook w:val="04A0" w:firstRow="1" w:lastRow="0" w:firstColumn="1" w:lastColumn="0" w:noHBand="0" w:noVBand="1"/>
      </w:tblPr>
      <w:tblGrid>
        <w:gridCol w:w="1241"/>
        <w:gridCol w:w="8616"/>
      </w:tblGrid>
      <w:tr w:rsidR="00CD506F" w14:paraId="51A13CCB" w14:textId="77777777" w:rsidTr="00F5137B">
        <w:tc>
          <w:tcPr>
            <w:tcW w:w="1241" w:type="dxa"/>
          </w:tcPr>
          <w:p w14:paraId="661ED669"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48146631"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CD506F" w14:paraId="0EE3B21A" w14:textId="77777777" w:rsidTr="00F5137B">
        <w:tc>
          <w:tcPr>
            <w:tcW w:w="1241" w:type="dxa"/>
          </w:tcPr>
          <w:p w14:paraId="31A60D2A" w14:textId="77777777" w:rsidR="00CD506F" w:rsidRDefault="00CD506F" w:rsidP="00F5137B">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14:paraId="4A53E0CB" w14:textId="77777777" w:rsidR="00CD506F" w:rsidRPr="00CD506F" w:rsidRDefault="00CD506F" w:rsidP="00F5137B">
            <w:pPr>
              <w:spacing w:after="120"/>
              <w:textAlignment w:val="baseline"/>
              <w:rPr>
                <w:rFonts w:eastAsiaTheme="minorEastAsia"/>
                <w:b/>
                <w:color w:val="0070C0"/>
                <w:lang w:val="en-US" w:eastAsia="zh-CN"/>
              </w:rPr>
            </w:pPr>
            <w:r w:rsidRPr="00CD506F">
              <w:rPr>
                <w:rFonts w:eastAsiaTheme="minorEastAsia"/>
                <w:b/>
                <w:color w:val="0070C0"/>
                <w:lang w:val="en-US" w:eastAsia="zh-CN"/>
              </w:rPr>
              <w:t>Please see above</w:t>
            </w:r>
          </w:p>
        </w:tc>
      </w:tr>
    </w:tbl>
    <w:p w14:paraId="5D144377" w14:textId="00AA6164" w:rsidR="00CD506F" w:rsidRDefault="0051695A">
      <w:pPr>
        <w:rPr>
          <w:color w:val="0070C0"/>
          <w:lang w:val="en-US" w:eastAsia="zh-CN"/>
        </w:rPr>
      </w:pPr>
      <w:r>
        <w:rPr>
          <w:color w:val="0070C0"/>
          <w:lang w:val="en-US" w:eastAsia="zh-CN"/>
        </w:rPr>
        <w:t xml:space="preserve"> </w:t>
      </w:r>
    </w:p>
    <w:p w14:paraId="6B38C68E" w14:textId="77777777" w:rsidR="009B1829" w:rsidRDefault="0051695A">
      <w:pPr>
        <w:pStyle w:val="Titre3"/>
        <w:numPr>
          <w:ilvl w:val="2"/>
          <w:numId w:val="2"/>
        </w:numPr>
        <w:rPr>
          <w:sz w:val="24"/>
          <w:szCs w:val="16"/>
        </w:rPr>
      </w:pPr>
      <w:r>
        <w:rPr>
          <w:sz w:val="24"/>
          <w:szCs w:val="16"/>
        </w:rPr>
        <w:t xml:space="preserve">CRs/TPs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7C262D9E" w14:textId="77777777" w:rsidR="009B1829" w:rsidRDefault="0051695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631" w:type="dxa"/>
        <w:tblLook w:val="04A0" w:firstRow="1" w:lastRow="0" w:firstColumn="1" w:lastColumn="0" w:noHBand="0" w:noVBand="1"/>
      </w:tblPr>
      <w:tblGrid>
        <w:gridCol w:w="1231"/>
        <w:gridCol w:w="8400"/>
      </w:tblGrid>
      <w:tr w:rsidR="009B1829" w14:paraId="5F81A618" w14:textId="77777777">
        <w:tc>
          <w:tcPr>
            <w:tcW w:w="1231" w:type="dxa"/>
          </w:tcPr>
          <w:p w14:paraId="5FB1064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254B943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9B1829" w14:paraId="70CBF551" w14:textId="77777777">
        <w:tc>
          <w:tcPr>
            <w:tcW w:w="1231" w:type="dxa"/>
            <w:vMerge w:val="restart"/>
          </w:tcPr>
          <w:p w14:paraId="0BCDD5B1"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399" w:type="dxa"/>
          </w:tcPr>
          <w:p w14:paraId="728B9B26"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43613AC5" w14:textId="77777777">
        <w:tc>
          <w:tcPr>
            <w:tcW w:w="1231" w:type="dxa"/>
            <w:vMerge/>
          </w:tcPr>
          <w:p w14:paraId="5B8F0FA6" w14:textId="77777777" w:rsidR="009B1829" w:rsidRDefault="009B1829">
            <w:pPr>
              <w:spacing w:after="120"/>
              <w:textAlignment w:val="baseline"/>
              <w:rPr>
                <w:rFonts w:eastAsiaTheme="minorEastAsia"/>
                <w:color w:val="0070C0"/>
                <w:lang w:val="en-US" w:eastAsia="zh-CN"/>
              </w:rPr>
            </w:pPr>
          </w:p>
        </w:tc>
        <w:tc>
          <w:tcPr>
            <w:tcW w:w="8399" w:type="dxa"/>
          </w:tcPr>
          <w:p w14:paraId="1A582A73"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5CFCC39F" w14:textId="77777777">
        <w:tc>
          <w:tcPr>
            <w:tcW w:w="1231" w:type="dxa"/>
            <w:vMerge/>
          </w:tcPr>
          <w:p w14:paraId="04186BDD" w14:textId="77777777" w:rsidR="009B1829" w:rsidRDefault="009B1829">
            <w:pPr>
              <w:spacing w:after="120"/>
              <w:textAlignment w:val="baseline"/>
              <w:rPr>
                <w:rFonts w:eastAsiaTheme="minorEastAsia"/>
                <w:color w:val="0070C0"/>
                <w:lang w:val="en-US" w:eastAsia="zh-CN"/>
              </w:rPr>
            </w:pPr>
          </w:p>
        </w:tc>
        <w:tc>
          <w:tcPr>
            <w:tcW w:w="8399" w:type="dxa"/>
          </w:tcPr>
          <w:p w14:paraId="37EEBE06" w14:textId="77777777" w:rsidR="009B1829" w:rsidRDefault="009B1829">
            <w:pPr>
              <w:spacing w:after="120"/>
              <w:textAlignment w:val="baseline"/>
              <w:rPr>
                <w:rFonts w:eastAsiaTheme="minorEastAsia"/>
                <w:color w:val="0070C0"/>
                <w:lang w:val="en-US" w:eastAsia="zh-CN"/>
              </w:rPr>
            </w:pPr>
          </w:p>
        </w:tc>
      </w:tr>
      <w:tr w:rsidR="009B1829" w14:paraId="2A65FB36" w14:textId="77777777">
        <w:tc>
          <w:tcPr>
            <w:tcW w:w="1231" w:type="dxa"/>
            <w:vMerge w:val="restart"/>
          </w:tcPr>
          <w:p w14:paraId="67E983A0"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399" w:type="dxa"/>
          </w:tcPr>
          <w:p w14:paraId="046B7B4D"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1B6769CB" w14:textId="77777777">
        <w:tc>
          <w:tcPr>
            <w:tcW w:w="1231" w:type="dxa"/>
            <w:vMerge/>
          </w:tcPr>
          <w:p w14:paraId="25630FF9" w14:textId="77777777" w:rsidR="009B1829" w:rsidRDefault="009B1829">
            <w:pPr>
              <w:spacing w:after="120"/>
              <w:textAlignment w:val="baseline"/>
              <w:rPr>
                <w:rFonts w:eastAsiaTheme="minorEastAsia"/>
                <w:color w:val="0070C0"/>
                <w:lang w:val="en-US" w:eastAsia="zh-CN"/>
              </w:rPr>
            </w:pPr>
          </w:p>
        </w:tc>
        <w:tc>
          <w:tcPr>
            <w:tcW w:w="8399" w:type="dxa"/>
          </w:tcPr>
          <w:p w14:paraId="646896A0"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529B6DE7" w14:textId="77777777">
        <w:tc>
          <w:tcPr>
            <w:tcW w:w="1231" w:type="dxa"/>
            <w:vMerge/>
          </w:tcPr>
          <w:p w14:paraId="69525946" w14:textId="77777777" w:rsidR="009B1829" w:rsidRDefault="009B1829">
            <w:pPr>
              <w:spacing w:after="120"/>
              <w:textAlignment w:val="baseline"/>
              <w:rPr>
                <w:rFonts w:eastAsiaTheme="minorEastAsia"/>
                <w:color w:val="0070C0"/>
                <w:lang w:val="en-US" w:eastAsia="zh-CN"/>
              </w:rPr>
            </w:pPr>
          </w:p>
        </w:tc>
        <w:tc>
          <w:tcPr>
            <w:tcW w:w="8399" w:type="dxa"/>
          </w:tcPr>
          <w:p w14:paraId="1737CC0B" w14:textId="77777777" w:rsidR="009B1829" w:rsidRDefault="009B1829">
            <w:pPr>
              <w:spacing w:after="120"/>
              <w:textAlignment w:val="baseline"/>
              <w:rPr>
                <w:rFonts w:eastAsiaTheme="minorEastAsia"/>
                <w:color w:val="0070C0"/>
                <w:lang w:val="en-US" w:eastAsia="zh-CN"/>
              </w:rPr>
            </w:pPr>
          </w:p>
        </w:tc>
      </w:tr>
    </w:tbl>
    <w:p w14:paraId="2FD421B1" w14:textId="77777777" w:rsidR="009B1829" w:rsidRDefault="009B1829">
      <w:pPr>
        <w:rPr>
          <w:color w:val="0070C0"/>
          <w:lang w:val="en-US" w:eastAsia="zh-CN"/>
        </w:rPr>
      </w:pPr>
    </w:p>
    <w:p w14:paraId="781D56EB" w14:textId="77777777" w:rsidR="009B1829" w:rsidRDefault="0051695A">
      <w:pPr>
        <w:pStyle w:val="Titre2"/>
        <w:numPr>
          <w:ilvl w:val="1"/>
          <w:numId w:val="2"/>
        </w:numPr>
      </w:pPr>
      <w:proofErr w:type="spellStart"/>
      <w:r>
        <w:t>Summary</w:t>
      </w:r>
      <w:proofErr w:type="spellEnd"/>
      <w:r>
        <w:t xml:space="preserve"> for 1st round </w:t>
      </w:r>
    </w:p>
    <w:p w14:paraId="189C6A7D" w14:textId="77777777" w:rsidR="009B1829" w:rsidRDefault="0051695A">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33BAAF09" w14:textId="77777777" w:rsidR="00C0479D" w:rsidRPr="00A96B37" w:rsidRDefault="00C0479D" w:rsidP="00A96B37">
      <w:pPr>
        <w:rPr>
          <w:i/>
          <w:color w:val="0070C0"/>
          <w:lang w:val="en-US" w:eastAsia="zh-CN"/>
        </w:rPr>
      </w:pPr>
      <w:r w:rsidRPr="00A96B37">
        <w:rPr>
          <w:i/>
          <w:color w:val="0070C0"/>
          <w:lang w:val="en-US" w:eastAsia="zh-CN"/>
        </w:rPr>
        <w:t>Moderator tries to summarize discussion status for 1</w:t>
      </w:r>
      <w:r w:rsidRPr="00A96B37">
        <w:rPr>
          <w:i/>
          <w:color w:val="0070C0"/>
          <w:vertAlign w:val="superscript"/>
          <w:lang w:val="en-US" w:eastAsia="zh-CN"/>
        </w:rPr>
        <w:t>st</w:t>
      </w:r>
      <w:r w:rsidRPr="00A96B37">
        <w:rPr>
          <w:i/>
          <w:color w:val="0070C0"/>
          <w:lang w:val="en-US" w:eastAsia="zh-CN"/>
        </w:rPr>
        <w:t xml:space="preserve"> round, list all the identified open issues and tentative agreements or candidate options and suggestion for 2</w:t>
      </w:r>
      <w:r w:rsidRPr="00A96B37">
        <w:rPr>
          <w:i/>
          <w:color w:val="0070C0"/>
          <w:vertAlign w:val="superscript"/>
          <w:lang w:val="en-US" w:eastAsia="zh-CN"/>
        </w:rPr>
        <w:t>nd</w:t>
      </w:r>
      <w:r w:rsidRPr="00A96B37">
        <w:rPr>
          <w:i/>
          <w:color w:val="0070C0"/>
          <w:lang w:val="en-US" w:eastAsia="zh-CN"/>
        </w:rPr>
        <w:t xml:space="preserve"> round i.e. WF assignment.</w:t>
      </w:r>
    </w:p>
    <w:tbl>
      <w:tblPr>
        <w:tblStyle w:val="Grilledutableau"/>
        <w:tblW w:w="10122" w:type="dxa"/>
        <w:tblLook w:val="04A0" w:firstRow="1" w:lastRow="0" w:firstColumn="1" w:lastColumn="0" w:noHBand="0" w:noVBand="1"/>
      </w:tblPr>
      <w:tblGrid>
        <w:gridCol w:w="1838"/>
        <w:gridCol w:w="8284"/>
      </w:tblGrid>
      <w:tr w:rsidR="00C0479D" w14:paraId="32E1EFF6" w14:textId="77777777" w:rsidTr="0001016F">
        <w:tc>
          <w:tcPr>
            <w:tcW w:w="1838" w:type="dxa"/>
          </w:tcPr>
          <w:p w14:paraId="1BD9B7A6" w14:textId="77777777" w:rsidR="00C0479D" w:rsidRDefault="00C0479D" w:rsidP="0001016F">
            <w:pPr>
              <w:rPr>
                <w:rFonts w:eastAsiaTheme="minorEastAsia"/>
                <w:b/>
                <w:bCs/>
                <w:color w:val="0070C0"/>
                <w:lang w:val="en-US" w:eastAsia="zh-CN"/>
              </w:rPr>
            </w:pPr>
          </w:p>
        </w:tc>
        <w:tc>
          <w:tcPr>
            <w:tcW w:w="8284" w:type="dxa"/>
          </w:tcPr>
          <w:p w14:paraId="0A672ACF" w14:textId="77777777" w:rsidR="00C0479D" w:rsidRDefault="00C0479D" w:rsidP="0001016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C0479D" w14:paraId="0000F705" w14:textId="77777777" w:rsidTr="0001016F">
        <w:tc>
          <w:tcPr>
            <w:tcW w:w="1838" w:type="dxa"/>
          </w:tcPr>
          <w:p w14:paraId="20BF8304" w14:textId="5F76C15A" w:rsidR="00C0479D" w:rsidRDefault="00C0479D" w:rsidP="0001016F">
            <w:pPr>
              <w:rPr>
                <w:b/>
                <w:color w:val="0070C0"/>
                <w:u w:val="single"/>
                <w:lang w:eastAsia="ko-KR"/>
              </w:rPr>
            </w:pPr>
            <w:r>
              <w:rPr>
                <w:b/>
                <w:color w:val="0070C0"/>
                <w:u w:val="single"/>
                <w:lang w:eastAsia="ko-KR"/>
              </w:rPr>
              <w:t xml:space="preserve">Issue 3-1: </w:t>
            </w:r>
          </w:p>
          <w:p w14:paraId="6E11F157" w14:textId="032CA762" w:rsidR="00C0479D" w:rsidRDefault="00280EED" w:rsidP="0001016F">
            <w:pPr>
              <w:rPr>
                <w:rFonts w:eastAsiaTheme="minorEastAsia"/>
                <w:color w:val="0070C0"/>
                <w:lang w:val="en-US" w:eastAsia="zh-CN"/>
              </w:rPr>
            </w:pPr>
            <w:r>
              <w:rPr>
                <w:color w:val="000000" w:themeColor="text1"/>
                <w:lang w:eastAsia="zh-CN"/>
              </w:rPr>
              <w:t>Possible band configuration for S-band</w:t>
            </w:r>
          </w:p>
        </w:tc>
        <w:tc>
          <w:tcPr>
            <w:tcW w:w="8284" w:type="dxa"/>
          </w:tcPr>
          <w:p w14:paraId="7E6F6B6F" w14:textId="77777777" w:rsidR="00280EED" w:rsidRDefault="00280EED" w:rsidP="00280EED">
            <w:pPr>
              <w:rPr>
                <w:i/>
                <w:color w:val="0070C0"/>
                <w:lang w:eastAsia="zh-CN"/>
              </w:rPr>
            </w:pPr>
            <w:r w:rsidRPr="00621B25">
              <w:rPr>
                <w:b/>
                <w:lang w:eastAsia="zh-CN"/>
              </w:rPr>
              <w:t>Moderator’s note:</w:t>
            </w:r>
            <w:r w:rsidRPr="00621B25">
              <w:rPr>
                <w:lang w:eastAsia="zh-CN"/>
              </w:rPr>
              <w:t xml:space="preserve"> all companies seem to agree</w:t>
            </w:r>
            <w:r>
              <w:rPr>
                <w:lang w:eastAsia="zh-CN"/>
              </w:rPr>
              <w:t xml:space="preserve"> with Option 1</w:t>
            </w:r>
            <w:r w:rsidRPr="00621B25">
              <w:rPr>
                <w:lang w:eastAsia="zh-CN"/>
              </w:rPr>
              <w:t>.</w:t>
            </w:r>
            <w:r>
              <w:rPr>
                <w:lang w:eastAsia="zh-CN"/>
              </w:rPr>
              <w:t xml:space="preserve"> Most of them also agree with Option 2.</w:t>
            </w:r>
          </w:p>
          <w:p w14:paraId="052126F3" w14:textId="175F70B9" w:rsidR="00C0479D" w:rsidRDefault="00280EED" w:rsidP="00A96B37">
            <w:pPr>
              <w:rPr>
                <w:lang w:eastAsia="zh-CN"/>
              </w:rPr>
            </w:pPr>
            <w:r w:rsidRPr="00621B25">
              <w:rPr>
                <w:lang w:eastAsia="zh-CN"/>
              </w:rPr>
              <w:t xml:space="preserve">For this reason, </w:t>
            </w:r>
            <w:r>
              <w:rPr>
                <w:lang w:eastAsia="zh-CN"/>
              </w:rPr>
              <w:t>the moderator suggests the following proposal:</w:t>
            </w:r>
          </w:p>
          <w:p w14:paraId="43741544" w14:textId="77777777" w:rsidR="00280EED" w:rsidRPr="00A96B37" w:rsidRDefault="00280EED" w:rsidP="00A96B37">
            <w:pPr>
              <w:rPr>
                <w:lang w:eastAsia="zh-CN"/>
              </w:rPr>
            </w:pPr>
          </w:p>
          <w:p w14:paraId="63DFD8CB" w14:textId="77777777" w:rsidR="00C0479D" w:rsidRDefault="00C0479D" w:rsidP="0001016F">
            <w:pPr>
              <w:rPr>
                <w:rFonts w:eastAsiaTheme="minorEastAsia"/>
                <w:i/>
                <w:color w:val="0070C0"/>
                <w:lang w:val="en-US" w:eastAsia="zh-CN"/>
              </w:rPr>
            </w:pPr>
            <w:r>
              <w:rPr>
                <w:rFonts w:eastAsiaTheme="minorEastAsia" w:hint="eastAsia"/>
                <w:i/>
                <w:color w:val="0070C0"/>
                <w:lang w:val="en-US" w:eastAsia="zh-CN"/>
              </w:rPr>
              <w:t>Tentative agreements:</w:t>
            </w:r>
          </w:p>
          <w:p w14:paraId="196AB147" w14:textId="77777777" w:rsidR="00280EED" w:rsidRDefault="00280EED" w:rsidP="00280EED">
            <w:pPr>
              <w:rPr>
                <w:szCs w:val="24"/>
                <w:lang w:eastAsia="zh-CN"/>
              </w:rPr>
            </w:pPr>
            <w:r w:rsidRPr="00621B25">
              <w:rPr>
                <w:b/>
                <w:lang w:eastAsia="zh-CN"/>
              </w:rPr>
              <w:t>Proposal 3-1:</w:t>
            </w:r>
            <w:r>
              <w:rPr>
                <w:lang w:eastAsia="zh-CN"/>
              </w:rPr>
              <w:t xml:space="preserve"> For NTN S-band, RAN4 shall consider </w:t>
            </w:r>
            <w:r>
              <w:rPr>
                <w:szCs w:val="24"/>
                <w:lang w:eastAsia="zh-CN"/>
              </w:rPr>
              <w:t xml:space="preserve">5, 10, 15, 20, 25, 30 MHz channel BW configurations. </w:t>
            </w:r>
          </w:p>
          <w:p w14:paraId="2D1FA698" w14:textId="77777777" w:rsidR="00280EED" w:rsidRDefault="00280EED" w:rsidP="00280EED">
            <w:pPr>
              <w:rPr>
                <w:szCs w:val="24"/>
                <w:lang w:eastAsia="zh-CN"/>
              </w:rPr>
            </w:pPr>
            <w:r w:rsidRPr="00621B25">
              <w:rPr>
                <w:b/>
                <w:szCs w:val="24"/>
                <w:lang w:eastAsia="zh-CN"/>
              </w:rPr>
              <w:t>Note</w:t>
            </w:r>
            <w:r>
              <w:rPr>
                <w:b/>
                <w:szCs w:val="24"/>
                <w:lang w:eastAsia="zh-CN"/>
              </w:rPr>
              <w:t>1</w:t>
            </w:r>
            <w:r w:rsidRPr="00621B25">
              <w:rPr>
                <w:b/>
                <w:szCs w:val="24"/>
                <w:lang w:eastAsia="zh-CN"/>
              </w:rPr>
              <w:t>:</w:t>
            </w:r>
            <w:r>
              <w:rPr>
                <w:szCs w:val="24"/>
                <w:lang w:eastAsia="zh-CN"/>
              </w:rPr>
              <w:t xml:space="preserve"> This current agreement may evolve depending on operator requests.</w:t>
            </w:r>
          </w:p>
          <w:p w14:paraId="401A7E12" w14:textId="424BABF0" w:rsidR="00C0479D" w:rsidRPr="00621B25" w:rsidRDefault="00280EED" w:rsidP="00263845">
            <w:pPr>
              <w:rPr>
                <w:color w:val="000000" w:themeColor="text1"/>
                <w:szCs w:val="24"/>
                <w:lang w:eastAsia="zh-CN"/>
              </w:rPr>
            </w:pPr>
            <w:r w:rsidRPr="00621B25">
              <w:rPr>
                <w:b/>
                <w:szCs w:val="24"/>
                <w:lang w:eastAsia="zh-CN"/>
              </w:rPr>
              <w:t>Note</w:t>
            </w:r>
            <w:r>
              <w:rPr>
                <w:b/>
                <w:szCs w:val="24"/>
                <w:lang w:eastAsia="zh-CN"/>
              </w:rPr>
              <w:t>2</w:t>
            </w:r>
            <w:r w:rsidRPr="00621B25">
              <w:rPr>
                <w:b/>
                <w:szCs w:val="24"/>
                <w:lang w:eastAsia="zh-CN"/>
              </w:rPr>
              <w:t>:</w:t>
            </w:r>
            <w:r>
              <w:rPr>
                <w:szCs w:val="24"/>
                <w:lang w:eastAsia="zh-CN"/>
              </w:rPr>
              <w:t xml:space="preserve"> This current agreement </w:t>
            </w:r>
            <w:r>
              <w:rPr>
                <w:color w:val="000000" w:themeColor="text1"/>
                <w:lang w:eastAsia="zh-CN"/>
              </w:rPr>
              <w:t>considers the possible band configuration for S-band (and can be different from the one used for the coexistence, which might be a subset).</w:t>
            </w:r>
          </w:p>
          <w:p w14:paraId="25A995E9" w14:textId="6C0FE1A3" w:rsidR="00C0479D" w:rsidRDefault="00C0479D"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5E8D359" w14:textId="77777777" w:rsidR="00C0479D" w:rsidRDefault="00C0479D" w:rsidP="0001016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0479D" w14:paraId="3B4B6A33" w14:textId="77777777" w:rsidTr="0001016F">
        <w:tc>
          <w:tcPr>
            <w:tcW w:w="1838" w:type="dxa"/>
          </w:tcPr>
          <w:p w14:paraId="40112DB1" w14:textId="5D828C68" w:rsidR="00C0479D" w:rsidRDefault="00C0479D" w:rsidP="0001016F">
            <w:pPr>
              <w:rPr>
                <w:b/>
                <w:color w:val="0070C0"/>
                <w:u w:val="single"/>
                <w:lang w:eastAsia="ko-KR"/>
              </w:rPr>
            </w:pPr>
            <w:r>
              <w:rPr>
                <w:b/>
                <w:color w:val="0070C0"/>
                <w:u w:val="single"/>
                <w:lang w:eastAsia="ko-KR"/>
              </w:rPr>
              <w:t xml:space="preserve">Issue 3-2: </w:t>
            </w:r>
          </w:p>
          <w:p w14:paraId="102EAF81" w14:textId="77777777" w:rsidR="00280EED" w:rsidRDefault="00280EED" w:rsidP="0001016F">
            <w:pPr>
              <w:rPr>
                <w:color w:val="000000" w:themeColor="text1"/>
                <w:lang w:eastAsia="zh-CN"/>
              </w:rPr>
            </w:pPr>
            <w:r>
              <w:rPr>
                <w:lang w:eastAsia="zh-CN"/>
              </w:rPr>
              <w:t xml:space="preserve">Band </w:t>
            </w:r>
            <w:r>
              <w:rPr>
                <w:color w:val="000000" w:themeColor="text1"/>
                <w:lang w:eastAsia="zh-CN"/>
              </w:rPr>
              <w:t>definition/</w:t>
            </w:r>
          </w:p>
          <w:p w14:paraId="6E12C5F4" w14:textId="0EC0A961" w:rsidR="00C0479D" w:rsidRPr="00FF6830" w:rsidRDefault="00280EED" w:rsidP="0001016F">
            <w:pPr>
              <w:rPr>
                <w:b/>
                <w:color w:val="0070C0"/>
                <w:u w:val="single"/>
                <w:lang w:eastAsia="ko-KR"/>
              </w:rPr>
            </w:pPr>
            <w:r>
              <w:rPr>
                <w:color w:val="000000" w:themeColor="text1"/>
                <w:lang w:eastAsia="zh-CN"/>
              </w:rPr>
              <w:lastRenderedPageBreak/>
              <w:t>combinations for S-band</w:t>
            </w:r>
          </w:p>
        </w:tc>
        <w:tc>
          <w:tcPr>
            <w:tcW w:w="8284" w:type="dxa"/>
          </w:tcPr>
          <w:p w14:paraId="4629753A" w14:textId="77777777" w:rsidR="009C40E3" w:rsidRDefault="009C40E3" w:rsidP="009C40E3">
            <w:pPr>
              <w:rPr>
                <w:lang w:eastAsia="zh-CN"/>
              </w:rPr>
            </w:pPr>
            <w:r w:rsidRPr="00621B25">
              <w:rPr>
                <w:b/>
                <w:lang w:eastAsia="zh-CN"/>
              </w:rPr>
              <w:lastRenderedPageBreak/>
              <w:t>Moderator’s note:</w:t>
            </w:r>
            <w:r w:rsidRPr="00621B25">
              <w:rPr>
                <w:lang w:eastAsia="zh-CN"/>
              </w:rPr>
              <w:t xml:space="preserve"> </w:t>
            </w:r>
          </w:p>
          <w:p w14:paraId="3F830817" w14:textId="77777777" w:rsidR="009C40E3" w:rsidRPr="00621B25" w:rsidRDefault="009C40E3" w:rsidP="009C40E3">
            <w:pPr>
              <w:pStyle w:val="Paragraphedeliste"/>
              <w:numPr>
                <w:ilvl w:val="0"/>
                <w:numId w:val="13"/>
              </w:numPr>
              <w:rPr>
                <w:i/>
                <w:color w:val="0070C0"/>
                <w:lang w:eastAsia="zh-CN"/>
              </w:rPr>
            </w:pPr>
            <w:r>
              <w:rPr>
                <w:lang w:eastAsia="zh-CN"/>
              </w:rPr>
              <w:t>A</w:t>
            </w:r>
            <w:r w:rsidRPr="00621B25">
              <w:rPr>
                <w:lang w:eastAsia="zh-CN"/>
              </w:rPr>
              <w:t xml:space="preserve">ll </w:t>
            </w:r>
            <w:r>
              <w:rPr>
                <w:lang w:eastAsia="zh-CN"/>
              </w:rPr>
              <w:t xml:space="preserve">(15) </w:t>
            </w:r>
            <w:r w:rsidRPr="00621B25">
              <w:rPr>
                <w:lang w:eastAsia="zh-CN"/>
              </w:rPr>
              <w:t>companies seem to agree</w:t>
            </w:r>
            <w:r>
              <w:rPr>
                <w:lang w:eastAsia="zh-CN"/>
              </w:rPr>
              <w:t xml:space="preserve"> with Option 4</w:t>
            </w:r>
            <w:r w:rsidRPr="00621B25">
              <w:rPr>
                <w:lang w:eastAsia="zh-CN"/>
              </w:rPr>
              <w:t>.</w:t>
            </w:r>
            <w:r>
              <w:rPr>
                <w:lang w:eastAsia="zh-CN"/>
              </w:rPr>
              <w:t xml:space="preserve"> </w:t>
            </w:r>
          </w:p>
          <w:p w14:paraId="20DA21EA" w14:textId="77777777" w:rsidR="009C40E3" w:rsidRPr="00621B25" w:rsidRDefault="009C40E3" w:rsidP="009C40E3">
            <w:pPr>
              <w:pStyle w:val="Paragraphedeliste"/>
              <w:numPr>
                <w:ilvl w:val="0"/>
                <w:numId w:val="13"/>
              </w:numPr>
              <w:rPr>
                <w:i/>
                <w:color w:val="0070C0"/>
                <w:lang w:eastAsia="zh-CN"/>
              </w:rPr>
            </w:pPr>
            <w:r>
              <w:rPr>
                <w:lang w:eastAsia="zh-CN"/>
              </w:rPr>
              <w:t>1 company suggests to use S-band extension for DL.</w:t>
            </w:r>
          </w:p>
          <w:p w14:paraId="6B53D364" w14:textId="77777777" w:rsidR="009C40E3" w:rsidRPr="00EC304A" w:rsidRDefault="009C40E3" w:rsidP="009C40E3">
            <w:pPr>
              <w:pStyle w:val="Paragraphedeliste"/>
              <w:ind w:left="720" w:firstLine="0"/>
              <w:rPr>
                <w:i/>
                <w:color w:val="0070C0"/>
                <w:lang w:eastAsia="zh-CN"/>
              </w:rPr>
            </w:pPr>
          </w:p>
          <w:p w14:paraId="09E184D0" w14:textId="77777777" w:rsidR="009C40E3" w:rsidRPr="00621B25" w:rsidRDefault="009C40E3" w:rsidP="009C40E3">
            <w:pPr>
              <w:rPr>
                <w:lang w:eastAsia="zh-CN"/>
              </w:rPr>
            </w:pPr>
            <w:r w:rsidRPr="00621B25">
              <w:rPr>
                <w:lang w:eastAsia="zh-CN"/>
              </w:rPr>
              <w:t xml:space="preserve">For this reason, </w:t>
            </w:r>
            <w:r>
              <w:rPr>
                <w:lang w:eastAsia="zh-CN"/>
              </w:rPr>
              <w:t>the moderator suggests the following proposal:</w:t>
            </w:r>
          </w:p>
          <w:p w14:paraId="4ABCD17D" w14:textId="77777777" w:rsidR="00C0479D" w:rsidRPr="00621B25" w:rsidRDefault="00C0479D" w:rsidP="0001016F">
            <w:pPr>
              <w:spacing w:after="120"/>
              <w:rPr>
                <w:color w:val="000000" w:themeColor="text1"/>
                <w:szCs w:val="24"/>
                <w:lang w:eastAsia="zh-CN"/>
              </w:rPr>
            </w:pPr>
          </w:p>
          <w:p w14:paraId="48BD967B" w14:textId="77777777" w:rsidR="00C0479D" w:rsidRPr="00D31184" w:rsidRDefault="00C0479D" w:rsidP="0001016F">
            <w:pPr>
              <w:rPr>
                <w:rFonts w:eastAsiaTheme="minorEastAsia"/>
                <w:i/>
                <w:color w:val="0070C0"/>
                <w:lang w:val="en-US" w:eastAsia="zh-CN"/>
              </w:rPr>
            </w:pPr>
            <w:r>
              <w:rPr>
                <w:rFonts w:eastAsiaTheme="minorEastAsia" w:hint="eastAsia"/>
                <w:i/>
                <w:color w:val="0070C0"/>
                <w:lang w:val="en-US" w:eastAsia="zh-CN"/>
              </w:rPr>
              <w:t>Tentative agreements:</w:t>
            </w:r>
          </w:p>
          <w:p w14:paraId="2E45EE7D" w14:textId="77777777" w:rsidR="009C40E3" w:rsidRPr="00EC304A" w:rsidRDefault="009C40E3" w:rsidP="009C40E3">
            <w:pPr>
              <w:overflowPunct w:val="0"/>
              <w:spacing w:after="120"/>
              <w:rPr>
                <w:color w:val="0070C0"/>
                <w:szCs w:val="24"/>
                <w:lang w:eastAsia="zh-CN"/>
              </w:rPr>
            </w:pPr>
            <w:r w:rsidRPr="00EC304A">
              <w:rPr>
                <w:b/>
                <w:lang w:eastAsia="zh-CN"/>
              </w:rPr>
              <w:t>Proposal 3-2:</w:t>
            </w:r>
            <w:r>
              <w:rPr>
                <w:lang w:eastAsia="zh-CN"/>
              </w:rPr>
              <w:t xml:space="preserve"> For NTN S-band, RAN4 shall consider </w:t>
            </w:r>
            <w:r w:rsidRPr="00EC304A">
              <w:rPr>
                <w:szCs w:val="22"/>
              </w:rPr>
              <w:t>1 DL spectrum</w:t>
            </w:r>
            <w:r>
              <w:rPr>
                <w:szCs w:val="22"/>
              </w:rPr>
              <w:t xml:space="preserve"> </w:t>
            </w:r>
            <w:r w:rsidRPr="00EC304A">
              <w:rPr>
                <w:szCs w:val="22"/>
              </w:rPr>
              <w:t xml:space="preserve">+ 1 UL spectrum </w:t>
            </w:r>
            <w:r>
              <w:t>in the range (1980 - 2010 MHz) and (2170 - 2200 MHz)</w:t>
            </w:r>
            <w:r>
              <w:rPr>
                <w:szCs w:val="22"/>
              </w:rPr>
              <w:t>.</w:t>
            </w:r>
          </w:p>
          <w:p w14:paraId="24DF5D99" w14:textId="10E8BC0A" w:rsidR="00C0479D" w:rsidRDefault="00C0479D"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3CF1AFF" w14:textId="77777777" w:rsidR="00C0479D" w:rsidRPr="00471E3E" w:rsidRDefault="00C0479D" w:rsidP="0001016F">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0479D" w14:paraId="616D2522" w14:textId="77777777" w:rsidTr="0001016F">
        <w:tc>
          <w:tcPr>
            <w:tcW w:w="1838" w:type="dxa"/>
          </w:tcPr>
          <w:p w14:paraId="5735FDE5" w14:textId="0CB55ABD" w:rsidR="00C0479D" w:rsidRDefault="00C0479D" w:rsidP="0001016F">
            <w:pPr>
              <w:rPr>
                <w:sz w:val="22"/>
                <w:szCs w:val="22"/>
              </w:rPr>
            </w:pPr>
            <w:r>
              <w:rPr>
                <w:b/>
                <w:color w:val="0070C0"/>
                <w:u w:val="single"/>
                <w:lang w:eastAsia="ko-KR"/>
              </w:rPr>
              <w:lastRenderedPageBreak/>
              <w:t xml:space="preserve">Issue 3-3: </w:t>
            </w:r>
          </w:p>
          <w:p w14:paraId="6C2A0B9A" w14:textId="77777777" w:rsidR="009C40E3" w:rsidRDefault="009C40E3" w:rsidP="009C40E3">
            <w:pPr>
              <w:rPr>
                <w:b/>
                <w:color w:val="0070C0"/>
                <w:u w:val="single"/>
                <w:lang w:eastAsia="ko-KR"/>
              </w:rPr>
            </w:pPr>
            <w:r>
              <w:rPr>
                <w:color w:val="000000" w:themeColor="text1"/>
                <w:lang w:eastAsia="zh-CN"/>
              </w:rPr>
              <w:t>Channel raster for S-band</w:t>
            </w:r>
          </w:p>
          <w:p w14:paraId="4D5A0C16" w14:textId="6BA320B1" w:rsidR="00C0479D" w:rsidRDefault="00C0479D" w:rsidP="0001016F">
            <w:pPr>
              <w:rPr>
                <w:b/>
                <w:color w:val="0070C0"/>
                <w:u w:val="single"/>
                <w:lang w:eastAsia="ko-KR"/>
              </w:rPr>
            </w:pPr>
          </w:p>
        </w:tc>
        <w:tc>
          <w:tcPr>
            <w:tcW w:w="8284" w:type="dxa"/>
          </w:tcPr>
          <w:p w14:paraId="60607955" w14:textId="77777777" w:rsidR="009C40E3" w:rsidRPr="00621B25" w:rsidRDefault="009C40E3" w:rsidP="009C40E3">
            <w:pPr>
              <w:rPr>
                <w:lang w:eastAsia="zh-CN"/>
              </w:rPr>
            </w:pPr>
            <w:r w:rsidRPr="00621B25">
              <w:rPr>
                <w:b/>
                <w:lang w:eastAsia="zh-CN"/>
              </w:rPr>
              <w:t>Moderator’s note:</w:t>
            </w:r>
            <w:r w:rsidRPr="00621B25">
              <w:rPr>
                <w:lang w:eastAsia="zh-CN"/>
              </w:rPr>
              <w:t xml:space="preserve"> </w:t>
            </w:r>
            <w:r>
              <w:rPr>
                <w:lang w:eastAsia="zh-CN"/>
              </w:rPr>
              <w:t xml:space="preserve">More study seems to be needed. However, 100 kHz seems to be too much, and selection should probably also be with respect to NTN experienced Doppler. </w:t>
            </w:r>
            <w:r w:rsidRPr="00621B25">
              <w:rPr>
                <w:lang w:eastAsia="zh-CN"/>
              </w:rPr>
              <w:t xml:space="preserve">For this reason, </w:t>
            </w:r>
            <w:r>
              <w:rPr>
                <w:lang w:eastAsia="zh-CN"/>
              </w:rPr>
              <w:t>the moderator suggests the following proposal:</w:t>
            </w:r>
          </w:p>
          <w:p w14:paraId="0B54B41F" w14:textId="77777777" w:rsidR="00C0479D" w:rsidRPr="00D31184" w:rsidRDefault="00C0479D" w:rsidP="0001016F">
            <w:pPr>
              <w:rPr>
                <w:rFonts w:eastAsiaTheme="minorEastAsia"/>
                <w:i/>
                <w:color w:val="0070C0"/>
                <w:lang w:val="en-US" w:eastAsia="zh-CN"/>
              </w:rPr>
            </w:pPr>
            <w:r>
              <w:rPr>
                <w:rFonts w:eastAsiaTheme="minorEastAsia" w:hint="eastAsia"/>
                <w:i/>
                <w:color w:val="0070C0"/>
                <w:lang w:val="en-US" w:eastAsia="zh-CN"/>
              </w:rPr>
              <w:t>Tentative agreements:</w:t>
            </w:r>
          </w:p>
          <w:p w14:paraId="213D1CA2" w14:textId="77777777" w:rsidR="009C40E3" w:rsidRPr="00621B25" w:rsidRDefault="009C40E3" w:rsidP="009C40E3">
            <w:pPr>
              <w:overflowPunct w:val="0"/>
              <w:spacing w:after="120"/>
              <w:rPr>
                <w:color w:val="0070C0"/>
                <w:szCs w:val="24"/>
                <w:lang w:eastAsia="zh-CN"/>
              </w:rPr>
            </w:pPr>
            <w:r>
              <w:rPr>
                <w:b/>
                <w:lang w:eastAsia="zh-CN"/>
              </w:rPr>
              <w:t>Proposal 3-3</w:t>
            </w:r>
            <w:r w:rsidRPr="00621B25">
              <w:rPr>
                <w:b/>
                <w:lang w:eastAsia="zh-CN"/>
              </w:rPr>
              <w:t>:</w:t>
            </w:r>
            <w:r>
              <w:rPr>
                <w:lang w:eastAsia="zh-CN"/>
              </w:rPr>
              <w:t xml:space="preserve"> RAN4 shall continue discussion on NTN channel raster for S-Band.</w:t>
            </w:r>
          </w:p>
          <w:p w14:paraId="3EE864F4" w14:textId="77777777" w:rsidR="00C0479D" w:rsidRDefault="00C0479D"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475ACA5" w14:textId="77777777" w:rsidR="00C0479D" w:rsidRPr="00471E3E" w:rsidRDefault="00C0479D" w:rsidP="0001016F">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C40E3" w14:paraId="7F70144B" w14:textId="77777777" w:rsidTr="0001016F">
        <w:tc>
          <w:tcPr>
            <w:tcW w:w="1838" w:type="dxa"/>
          </w:tcPr>
          <w:p w14:paraId="1CB3E4CF" w14:textId="0B7944D4" w:rsidR="009C40E3" w:rsidRDefault="009C40E3" w:rsidP="009C40E3">
            <w:pPr>
              <w:rPr>
                <w:sz w:val="22"/>
                <w:szCs w:val="22"/>
              </w:rPr>
            </w:pPr>
            <w:r>
              <w:rPr>
                <w:b/>
                <w:color w:val="0070C0"/>
                <w:u w:val="single"/>
                <w:lang w:eastAsia="ko-KR"/>
              </w:rPr>
              <w:t xml:space="preserve">Issue 3-4: </w:t>
            </w:r>
          </w:p>
          <w:p w14:paraId="33367879" w14:textId="39F4B22E" w:rsidR="009C40E3" w:rsidRDefault="009C40E3" w:rsidP="00A96B37">
            <w:pPr>
              <w:rPr>
                <w:b/>
                <w:color w:val="0070C0"/>
                <w:u w:val="single"/>
                <w:lang w:eastAsia="ko-KR"/>
              </w:rPr>
            </w:pPr>
            <w:r>
              <w:rPr>
                <w:color w:val="000000" w:themeColor="text1"/>
                <w:lang w:eastAsia="zh-CN"/>
              </w:rPr>
              <w:t>Possible band configuration for L-band</w:t>
            </w:r>
            <w:r>
              <w:rPr>
                <w:b/>
                <w:color w:val="0070C0"/>
                <w:u w:val="single"/>
                <w:lang w:eastAsia="ko-KR"/>
              </w:rPr>
              <w:t xml:space="preserve"> </w:t>
            </w:r>
          </w:p>
        </w:tc>
        <w:tc>
          <w:tcPr>
            <w:tcW w:w="8284" w:type="dxa"/>
          </w:tcPr>
          <w:p w14:paraId="2A5BE858" w14:textId="77777777" w:rsidR="009C40E3" w:rsidRDefault="009C40E3" w:rsidP="009C40E3">
            <w:pPr>
              <w:rPr>
                <w:lang w:eastAsia="zh-CN"/>
              </w:rPr>
            </w:pPr>
            <w:r w:rsidRPr="00621B25">
              <w:rPr>
                <w:b/>
                <w:lang w:eastAsia="zh-CN"/>
              </w:rPr>
              <w:t>Moderator Note:</w:t>
            </w:r>
            <w:r>
              <w:rPr>
                <w:lang w:eastAsia="zh-CN"/>
              </w:rPr>
              <w:t xml:space="preserve"> </w:t>
            </w:r>
            <w:r w:rsidRPr="00621B25">
              <w:rPr>
                <w:lang w:eastAsia="zh-CN"/>
              </w:rPr>
              <w:t>Clarification is require</w:t>
            </w:r>
            <w:r>
              <w:rPr>
                <w:lang w:eastAsia="zh-CN"/>
              </w:rPr>
              <w:t>d</w:t>
            </w:r>
            <w:r w:rsidRPr="00621B25">
              <w:rPr>
                <w:lang w:eastAsia="zh-CN"/>
              </w:rPr>
              <w:t xml:space="preserve"> with respect to </w:t>
            </w:r>
            <w:r>
              <w:rPr>
                <w:lang w:eastAsia="zh-CN"/>
              </w:rPr>
              <w:t>L-</w:t>
            </w:r>
            <w:r w:rsidRPr="00621B25">
              <w:rPr>
                <w:lang w:eastAsia="zh-CN"/>
              </w:rPr>
              <w:t>band frequency range intended to be introduced in RAN4</w:t>
            </w:r>
            <w:r>
              <w:rPr>
                <w:lang w:eastAsia="zh-CN"/>
              </w:rPr>
              <w:t xml:space="preserve"> for NTN</w:t>
            </w:r>
            <w:r w:rsidRPr="00621B25">
              <w:rPr>
                <w:lang w:eastAsia="zh-CN"/>
              </w:rPr>
              <w:t>.</w:t>
            </w:r>
          </w:p>
          <w:p w14:paraId="2DFD6969" w14:textId="77777777" w:rsidR="009C40E3" w:rsidRPr="00D31184" w:rsidRDefault="009C40E3" w:rsidP="009C40E3">
            <w:pPr>
              <w:rPr>
                <w:rFonts w:eastAsiaTheme="minorEastAsia"/>
                <w:i/>
                <w:color w:val="0070C0"/>
                <w:lang w:val="en-US" w:eastAsia="zh-CN"/>
              </w:rPr>
            </w:pPr>
            <w:r>
              <w:rPr>
                <w:rFonts w:eastAsiaTheme="minorEastAsia" w:hint="eastAsia"/>
                <w:i/>
                <w:color w:val="0070C0"/>
                <w:lang w:val="en-US" w:eastAsia="zh-CN"/>
              </w:rPr>
              <w:t>Tentative agreements:</w:t>
            </w:r>
          </w:p>
          <w:p w14:paraId="489A893D" w14:textId="77777777" w:rsidR="009C40E3" w:rsidRPr="00621B25" w:rsidRDefault="009C40E3" w:rsidP="009C40E3">
            <w:pPr>
              <w:overflowPunct w:val="0"/>
              <w:spacing w:after="120"/>
              <w:rPr>
                <w:color w:val="0070C0"/>
                <w:szCs w:val="24"/>
                <w:lang w:eastAsia="zh-CN"/>
              </w:rPr>
            </w:pPr>
            <w:r>
              <w:rPr>
                <w:b/>
                <w:lang w:eastAsia="zh-CN"/>
              </w:rPr>
              <w:t>Proposal 3-4</w:t>
            </w:r>
            <w:r w:rsidRPr="00621B25">
              <w:rPr>
                <w:b/>
                <w:lang w:eastAsia="zh-CN"/>
              </w:rPr>
              <w:t>:</w:t>
            </w:r>
            <w:r>
              <w:rPr>
                <w:lang w:eastAsia="zh-CN"/>
              </w:rPr>
              <w:t xml:space="preserve"> RAN4 shall continue discussion to clarify L-band frequency range for NTN operation.</w:t>
            </w:r>
          </w:p>
          <w:p w14:paraId="3BA52D6D" w14:textId="77777777" w:rsidR="009C40E3" w:rsidRDefault="009C40E3" w:rsidP="009C40E3">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BB87BBE" w14:textId="4ACC8E22" w:rsidR="009C40E3" w:rsidRPr="00471E3E" w:rsidRDefault="009C40E3" w:rsidP="009C40E3">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C0479D" w14:paraId="654DFECC" w14:textId="77777777" w:rsidTr="0001016F">
        <w:tc>
          <w:tcPr>
            <w:tcW w:w="1838" w:type="dxa"/>
          </w:tcPr>
          <w:p w14:paraId="40A83EFD" w14:textId="77777777" w:rsidR="009C40E3" w:rsidRDefault="009C40E3" w:rsidP="009C40E3">
            <w:pPr>
              <w:rPr>
                <w:b/>
                <w:color w:val="0070C0"/>
                <w:u w:val="single"/>
                <w:lang w:eastAsia="ko-KR"/>
              </w:rPr>
            </w:pPr>
            <w:r>
              <w:rPr>
                <w:b/>
                <w:color w:val="0070C0"/>
                <w:u w:val="single"/>
                <w:lang w:eastAsia="ko-KR"/>
              </w:rPr>
              <w:t xml:space="preserve">Issue 3-5: </w:t>
            </w:r>
          </w:p>
          <w:p w14:paraId="0497AFEB" w14:textId="118538D2" w:rsidR="009C40E3" w:rsidRDefault="009C40E3" w:rsidP="009C40E3">
            <w:pPr>
              <w:rPr>
                <w:b/>
                <w:color w:val="0070C0"/>
                <w:u w:val="single"/>
                <w:lang w:eastAsia="ko-KR"/>
              </w:rPr>
            </w:pPr>
            <w:r>
              <w:rPr>
                <w:color w:val="000000" w:themeColor="text1"/>
                <w:lang w:eastAsia="zh-CN"/>
              </w:rPr>
              <w:t>Band definition/ combinations for L-band</w:t>
            </w:r>
          </w:p>
          <w:p w14:paraId="09C76D25" w14:textId="77777777" w:rsidR="00C0479D" w:rsidRDefault="00C0479D" w:rsidP="0001016F">
            <w:pPr>
              <w:rPr>
                <w:b/>
                <w:color w:val="0070C0"/>
                <w:u w:val="single"/>
                <w:lang w:eastAsia="ko-KR"/>
              </w:rPr>
            </w:pPr>
          </w:p>
        </w:tc>
        <w:tc>
          <w:tcPr>
            <w:tcW w:w="8284" w:type="dxa"/>
          </w:tcPr>
          <w:p w14:paraId="32BE6CDF" w14:textId="77777777" w:rsidR="009C40E3" w:rsidRPr="00621B25" w:rsidRDefault="009C40E3" w:rsidP="009C40E3">
            <w:pPr>
              <w:overflowPunct w:val="0"/>
              <w:spacing w:after="120"/>
              <w:rPr>
                <w:color w:val="0070C0"/>
                <w:szCs w:val="24"/>
                <w:lang w:eastAsia="zh-CN"/>
              </w:rPr>
            </w:pPr>
            <w:r>
              <w:rPr>
                <w:b/>
                <w:lang w:eastAsia="zh-CN"/>
              </w:rPr>
              <w:t>Moderator Note:</w:t>
            </w:r>
            <w:r>
              <w:rPr>
                <w:lang w:eastAsia="zh-CN"/>
              </w:rPr>
              <w:t xml:space="preserve"> RAN4 shall continue discussion to clarify L-band frequency range for NTN operation. Please see proposal 3-4.</w:t>
            </w:r>
          </w:p>
          <w:p w14:paraId="65613DF3" w14:textId="27441755" w:rsidR="00CA6754" w:rsidRPr="00D31184" w:rsidRDefault="00CA6754" w:rsidP="00CA6754">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4E637204" w14:textId="35B2CBE0" w:rsidR="009C40E3" w:rsidRPr="00A96B37" w:rsidRDefault="00CA6754" w:rsidP="009C40E3">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2B2ED7F" w14:textId="797107B5" w:rsidR="00C0479D" w:rsidRPr="00A96B37" w:rsidRDefault="009C40E3" w:rsidP="00A96B37">
            <w:pPr>
              <w:rPr>
                <w:color w:val="0070C0"/>
                <w:lang w:eastAsia="zh-CN"/>
              </w:rPr>
            </w:pPr>
            <w:r w:rsidRPr="00621B25">
              <w:rPr>
                <w:lang w:eastAsia="zh-CN"/>
              </w:rPr>
              <w:t>No further suggested proposal</w:t>
            </w:r>
            <w:r>
              <w:rPr>
                <w:lang w:eastAsia="zh-CN"/>
              </w:rPr>
              <w:t xml:space="preserve"> on this topic</w:t>
            </w:r>
            <w:r w:rsidRPr="00621B25">
              <w:rPr>
                <w:lang w:eastAsia="zh-CN"/>
              </w:rPr>
              <w:t>.</w:t>
            </w:r>
          </w:p>
        </w:tc>
      </w:tr>
      <w:tr w:rsidR="00C0479D" w14:paraId="79086CD2" w14:textId="77777777" w:rsidTr="0001016F">
        <w:tc>
          <w:tcPr>
            <w:tcW w:w="1838" w:type="dxa"/>
          </w:tcPr>
          <w:p w14:paraId="7134572A" w14:textId="77777777" w:rsidR="009C40E3" w:rsidRDefault="009C40E3" w:rsidP="009C40E3">
            <w:pPr>
              <w:rPr>
                <w:b/>
                <w:color w:val="0070C0"/>
                <w:u w:val="single"/>
                <w:lang w:eastAsia="ko-KR"/>
              </w:rPr>
            </w:pPr>
            <w:r>
              <w:rPr>
                <w:b/>
                <w:color w:val="0070C0"/>
                <w:u w:val="single"/>
                <w:lang w:eastAsia="ko-KR"/>
              </w:rPr>
              <w:t xml:space="preserve">Issue 3-6: </w:t>
            </w:r>
            <w:r>
              <w:rPr>
                <w:color w:val="000000" w:themeColor="text1"/>
                <w:lang w:eastAsia="zh-CN"/>
              </w:rPr>
              <w:t>Channel raster for L-band</w:t>
            </w:r>
          </w:p>
          <w:p w14:paraId="7C34B3E5" w14:textId="77777777" w:rsidR="00C0479D" w:rsidRDefault="00C0479D" w:rsidP="0001016F">
            <w:pPr>
              <w:rPr>
                <w:b/>
                <w:color w:val="0070C0"/>
                <w:u w:val="single"/>
                <w:lang w:eastAsia="ko-KR"/>
              </w:rPr>
            </w:pPr>
          </w:p>
        </w:tc>
        <w:tc>
          <w:tcPr>
            <w:tcW w:w="8284" w:type="dxa"/>
          </w:tcPr>
          <w:p w14:paraId="50505EF7" w14:textId="77777777" w:rsidR="009C40E3" w:rsidRDefault="009C40E3" w:rsidP="009C40E3">
            <w:pPr>
              <w:overflowPunct w:val="0"/>
              <w:spacing w:after="120"/>
              <w:rPr>
                <w:lang w:eastAsia="zh-CN"/>
              </w:rPr>
            </w:pPr>
            <w:r>
              <w:rPr>
                <w:b/>
                <w:lang w:eastAsia="zh-CN"/>
              </w:rPr>
              <w:t>Moderator Note:</w:t>
            </w:r>
            <w:r>
              <w:rPr>
                <w:lang w:eastAsia="zh-CN"/>
              </w:rPr>
              <w:t xml:space="preserve"> RAN4 shall continue discussion to clarify L-band frequency range for NTN operation. Please see proposal 3-4.</w:t>
            </w:r>
          </w:p>
          <w:p w14:paraId="7BB313A6" w14:textId="77777777" w:rsidR="00CA6754" w:rsidRPr="00D31184" w:rsidRDefault="00CA6754" w:rsidP="00CA6754">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36580D63" w14:textId="04AF5911" w:rsidR="009C40E3" w:rsidRPr="00A96B37" w:rsidRDefault="00CA6754" w:rsidP="00A96B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CE64597" w14:textId="3E6B4552" w:rsidR="00C0479D" w:rsidRPr="00A96B37" w:rsidRDefault="009C40E3" w:rsidP="00A96B37">
            <w:pPr>
              <w:overflowPunct w:val="0"/>
              <w:spacing w:after="120"/>
              <w:rPr>
                <w:color w:val="0070C0"/>
                <w:szCs w:val="24"/>
                <w:lang w:eastAsia="zh-CN"/>
              </w:rPr>
            </w:pPr>
            <w:r>
              <w:rPr>
                <w:lang w:eastAsia="zh-CN"/>
              </w:rPr>
              <w:t>No further suggested proposal on this topic.</w:t>
            </w:r>
          </w:p>
        </w:tc>
      </w:tr>
      <w:tr w:rsidR="00C0479D" w:rsidRPr="009C40E3" w14:paraId="0D65B248" w14:textId="77777777" w:rsidTr="0001016F">
        <w:tc>
          <w:tcPr>
            <w:tcW w:w="1838" w:type="dxa"/>
          </w:tcPr>
          <w:p w14:paraId="22126804" w14:textId="77777777" w:rsidR="009C40E3" w:rsidRDefault="009C40E3" w:rsidP="009C40E3">
            <w:pPr>
              <w:rPr>
                <w:b/>
                <w:color w:val="0070C0"/>
                <w:u w:val="single"/>
                <w:lang w:val="fr-FR" w:eastAsia="ko-KR"/>
              </w:rPr>
            </w:pPr>
            <w:r>
              <w:rPr>
                <w:b/>
                <w:color w:val="0070C0"/>
                <w:u w:val="single"/>
                <w:lang w:val="fr-FR" w:eastAsia="ko-KR"/>
              </w:rPr>
              <w:t xml:space="preserve">Issue 3-7: </w:t>
            </w:r>
            <w:r>
              <w:rPr>
                <w:rFonts w:asciiTheme="minorBidi" w:hAnsiTheme="minorBidi"/>
                <w:color w:val="000000" w:themeColor="text1"/>
                <w:lang w:val="fr-FR"/>
              </w:rPr>
              <w:t>De-scope NTN-NTN scenarios</w:t>
            </w:r>
          </w:p>
          <w:p w14:paraId="5343B29E" w14:textId="77777777" w:rsidR="00C0479D" w:rsidRPr="00A96B37" w:rsidRDefault="00C0479D" w:rsidP="0001016F">
            <w:pPr>
              <w:rPr>
                <w:b/>
                <w:color w:val="0070C0"/>
                <w:u w:val="single"/>
                <w:lang w:val="fr-FR" w:eastAsia="ko-KR"/>
              </w:rPr>
            </w:pPr>
          </w:p>
        </w:tc>
        <w:tc>
          <w:tcPr>
            <w:tcW w:w="8284" w:type="dxa"/>
          </w:tcPr>
          <w:p w14:paraId="5A331703" w14:textId="77777777" w:rsidR="009C40E3" w:rsidRPr="00621B25" w:rsidRDefault="009C40E3" w:rsidP="009C40E3">
            <w:pPr>
              <w:overflowPunct w:val="0"/>
              <w:spacing w:after="120"/>
              <w:rPr>
                <w:lang w:eastAsia="zh-CN"/>
              </w:rPr>
            </w:pPr>
            <w:r w:rsidRPr="00621B25">
              <w:rPr>
                <w:lang w:eastAsia="zh-CN"/>
              </w:rPr>
              <w:t>Summary of discussion:</w:t>
            </w:r>
          </w:p>
          <w:p w14:paraId="7506AEE5" w14:textId="77777777" w:rsidR="009C40E3" w:rsidRDefault="009C40E3" w:rsidP="009C40E3">
            <w:pPr>
              <w:pStyle w:val="Paragraphedeliste"/>
              <w:numPr>
                <w:ilvl w:val="0"/>
                <w:numId w:val="13"/>
              </w:numPr>
              <w:overflowPunct w:val="0"/>
              <w:spacing w:after="120"/>
              <w:rPr>
                <w:lang w:eastAsia="zh-CN"/>
              </w:rPr>
            </w:pPr>
            <w:r w:rsidRPr="00EC304A">
              <w:rPr>
                <w:lang w:eastAsia="zh-CN"/>
              </w:rPr>
              <w:t xml:space="preserve">6 companies </w:t>
            </w:r>
            <w:r>
              <w:rPr>
                <w:lang w:eastAsia="zh-CN"/>
              </w:rPr>
              <w:t>A</w:t>
            </w:r>
            <w:r w:rsidRPr="00EC304A">
              <w:rPr>
                <w:lang w:eastAsia="zh-CN"/>
              </w:rPr>
              <w:t xml:space="preserve">gree with the WF to </w:t>
            </w:r>
            <w:proofErr w:type="spellStart"/>
            <w:r w:rsidRPr="00EC304A">
              <w:rPr>
                <w:lang w:eastAsia="zh-CN"/>
              </w:rPr>
              <w:t>descope</w:t>
            </w:r>
            <w:proofErr w:type="spellEnd"/>
            <w:r w:rsidRPr="00EC304A">
              <w:rPr>
                <w:lang w:eastAsia="zh-CN"/>
              </w:rPr>
              <w:t xml:space="preserve"> NTN-NTN scenarios from coexistence studies in adjacent band. </w:t>
            </w:r>
          </w:p>
          <w:p w14:paraId="1C707B1C" w14:textId="77777777" w:rsidR="009C40E3" w:rsidRPr="00621B25" w:rsidRDefault="009C40E3" w:rsidP="009C40E3">
            <w:pPr>
              <w:pStyle w:val="Paragraphedeliste"/>
              <w:numPr>
                <w:ilvl w:val="0"/>
                <w:numId w:val="13"/>
              </w:numPr>
              <w:overflowPunct w:val="0"/>
              <w:spacing w:after="120"/>
              <w:rPr>
                <w:lang w:eastAsia="zh-CN"/>
              </w:rPr>
            </w:pPr>
            <w:r>
              <w:rPr>
                <w:lang w:eastAsia="zh-CN"/>
              </w:rPr>
              <w:t>3 companies Disagree</w:t>
            </w:r>
          </w:p>
          <w:p w14:paraId="222F94A6" w14:textId="77777777" w:rsidR="009C40E3" w:rsidRDefault="009C40E3" w:rsidP="009C40E3">
            <w:pPr>
              <w:overflowPunct w:val="0"/>
              <w:spacing w:after="120"/>
              <w:rPr>
                <w:lang w:eastAsia="zh-CN"/>
              </w:rPr>
            </w:pPr>
            <w:r>
              <w:rPr>
                <w:b/>
                <w:lang w:eastAsia="zh-CN"/>
              </w:rPr>
              <w:t>Moderator Note1:</w:t>
            </w:r>
            <w:r w:rsidRPr="008600E7">
              <w:rPr>
                <w:lang w:eastAsia="zh-CN"/>
              </w:rPr>
              <w:t xml:space="preserve"> </w:t>
            </w:r>
            <w:r w:rsidRPr="00621B25">
              <w:rPr>
                <w:b/>
                <w:lang w:eastAsia="zh-CN"/>
              </w:rPr>
              <w:t>More inputs are required from the operators.</w:t>
            </w:r>
          </w:p>
          <w:p w14:paraId="166675FB" w14:textId="77777777" w:rsidR="009C40E3" w:rsidRPr="008600E7" w:rsidRDefault="009C40E3" w:rsidP="009C40E3">
            <w:pPr>
              <w:overflowPunct w:val="0"/>
              <w:spacing w:after="120"/>
              <w:rPr>
                <w:lang w:eastAsia="zh-CN"/>
              </w:rPr>
            </w:pPr>
            <w:r>
              <w:rPr>
                <w:b/>
                <w:lang w:eastAsia="zh-CN"/>
              </w:rPr>
              <w:lastRenderedPageBreak/>
              <w:t>Moderator Note2:</w:t>
            </w:r>
            <w:r w:rsidRPr="00621B25">
              <w:rPr>
                <w:lang w:eastAsia="zh-CN"/>
              </w:rPr>
              <w:t xml:space="preserve"> </w:t>
            </w:r>
            <w:r w:rsidRPr="00621B25">
              <w:rPr>
                <w:b/>
                <w:lang w:eastAsia="zh-CN"/>
              </w:rPr>
              <w:t>At least for S-band, RAN4 should not consider NTN-NTN</w:t>
            </w:r>
            <w:r>
              <w:rPr>
                <w:lang w:eastAsia="zh-CN"/>
              </w:rPr>
              <w:t xml:space="preserve"> intra-operator channel coexistence in adjacent bands. For inter-operator some ITU-R rules might apply. For this reason, these scenarios could be deprioritized. </w:t>
            </w:r>
          </w:p>
          <w:p w14:paraId="5E65A106" w14:textId="5FBFFB13" w:rsidR="009C40E3" w:rsidRPr="00D31184" w:rsidRDefault="009C40E3" w:rsidP="009C40E3">
            <w:pPr>
              <w:rPr>
                <w:rFonts w:eastAsiaTheme="minorEastAsia"/>
                <w:i/>
                <w:color w:val="0070C0"/>
                <w:lang w:val="en-US" w:eastAsia="zh-CN"/>
              </w:rPr>
            </w:pPr>
            <w:r>
              <w:rPr>
                <w:rFonts w:eastAsiaTheme="minorEastAsia" w:hint="eastAsia"/>
                <w:i/>
                <w:color w:val="0070C0"/>
                <w:lang w:val="en-US" w:eastAsia="zh-CN"/>
              </w:rPr>
              <w:t>Tentative agreements:</w:t>
            </w:r>
          </w:p>
          <w:p w14:paraId="029F23C6" w14:textId="77777777" w:rsidR="009C40E3" w:rsidRPr="00621B25" w:rsidRDefault="009C40E3" w:rsidP="009C40E3">
            <w:pPr>
              <w:spacing w:after="120"/>
              <w:rPr>
                <w:b/>
                <w:szCs w:val="24"/>
                <w:lang w:eastAsia="zh-CN"/>
              </w:rPr>
            </w:pPr>
            <w:r w:rsidRPr="00621B25">
              <w:rPr>
                <w:b/>
                <w:szCs w:val="24"/>
                <w:lang w:eastAsia="zh-CN"/>
              </w:rPr>
              <w:t>Proposal 3-5:</w:t>
            </w:r>
            <w:r>
              <w:rPr>
                <w:b/>
                <w:szCs w:val="24"/>
                <w:lang w:eastAsia="zh-CN"/>
              </w:rPr>
              <w:t xml:space="preserve"> </w:t>
            </w:r>
            <w:r w:rsidRPr="00621B25">
              <w:rPr>
                <w:szCs w:val="24"/>
                <w:lang w:eastAsia="zh-CN"/>
              </w:rPr>
              <w:t>RAN4 shall consider inputs from NTN operators for the NTN-NTN coexistence scenarios for MSS S-band.</w:t>
            </w:r>
          </w:p>
          <w:p w14:paraId="413717D4" w14:textId="77777777" w:rsidR="009C40E3" w:rsidRDefault="009C40E3" w:rsidP="009C40E3">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7283AD4" w14:textId="799A01A5" w:rsidR="00C0479D" w:rsidRPr="009C40E3" w:rsidRDefault="009C40E3" w:rsidP="009C40E3">
            <w:pPr>
              <w:pStyle w:val="Paragraphedeliste"/>
              <w:spacing w:after="120"/>
              <w:ind w:firstLine="0"/>
              <w:textAlignment w:val="auto"/>
              <w:rPr>
                <w:rFonts w:eastAsia="SimSun"/>
                <w:color w:val="000000" w:themeColor="text1"/>
                <w:szCs w:val="24"/>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9C40E3" w:rsidRPr="009C40E3" w14:paraId="3C8DFA29" w14:textId="77777777" w:rsidTr="0001016F">
        <w:tc>
          <w:tcPr>
            <w:tcW w:w="1838" w:type="dxa"/>
          </w:tcPr>
          <w:p w14:paraId="225655EF" w14:textId="4DE5609E" w:rsidR="009C40E3" w:rsidRDefault="009C40E3" w:rsidP="009C40E3">
            <w:pPr>
              <w:rPr>
                <w:b/>
                <w:color w:val="0070C0"/>
                <w:u w:val="single"/>
                <w:lang w:eastAsia="ko-KR"/>
              </w:rPr>
            </w:pPr>
            <w:r>
              <w:rPr>
                <w:b/>
                <w:color w:val="0070C0"/>
                <w:u w:val="single"/>
                <w:lang w:eastAsia="ko-KR"/>
              </w:rPr>
              <w:lastRenderedPageBreak/>
              <w:t xml:space="preserve">Issue 3-8: </w:t>
            </w:r>
            <w:r>
              <w:t>Identify one existing FR1 NR band for satellite deployment for use in coexistence studies</w:t>
            </w:r>
          </w:p>
          <w:p w14:paraId="2AEADA61" w14:textId="77777777" w:rsidR="009C40E3" w:rsidRPr="00A96B37" w:rsidRDefault="009C40E3" w:rsidP="009C40E3">
            <w:pPr>
              <w:rPr>
                <w:b/>
                <w:color w:val="0070C0"/>
                <w:u w:val="single"/>
                <w:lang w:eastAsia="ko-KR"/>
              </w:rPr>
            </w:pPr>
          </w:p>
        </w:tc>
        <w:tc>
          <w:tcPr>
            <w:tcW w:w="8284" w:type="dxa"/>
          </w:tcPr>
          <w:p w14:paraId="69C527C4" w14:textId="77777777" w:rsidR="009C40E3" w:rsidRDefault="009C40E3" w:rsidP="009C40E3">
            <w:pPr>
              <w:rPr>
                <w:lang w:eastAsia="zh-CN"/>
              </w:rPr>
            </w:pPr>
            <w:r w:rsidRPr="00621B25">
              <w:rPr>
                <w:b/>
                <w:lang w:eastAsia="zh-CN"/>
              </w:rPr>
              <w:t>Moderator note:</w:t>
            </w:r>
            <w:r w:rsidRPr="00621B25">
              <w:rPr>
                <w:lang w:eastAsia="zh-CN"/>
              </w:rPr>
              <w:t xml:space="preserve"> it seems that </w:t>
            </w:r>
            <w:r>
              <w:rPr>
                <w:lang w:eastAsia="zh-CN"/>
              </w:rPr>
              <w:t xml:space="preserve">MSS </w:t>
            </w:r>
            <w:r w:rsidRPr="00621B25">
              <w:rPr>
                <w:lang w:eastAsia="zh-CN"/>
              </w:rPr>
              <w:t>S-band</w:t>
            </w:r>
            <w:r>
              <w:rPr>
                <w:lang w:eastAsia="zh-CN"/>
              </w:rPr>
              <w:t xml:space="preserve"> can be considered as part of</w:t>
            </w:r>
            <w:r w:rsidRPr="00621B25">
              <w:rPr>
                <w:lang w:eastAsia="zh-CN"/>
              </w:rPr>
              <w:t xml:space="preserve"> n1/n65</w:t>
            </w:r>
            <w:r>
              <w:rPr>
                <w:lang w:eastAsia="zh-CN"/>
              </w:rPr>
              <w:t>, so it exists as NR band</w:t>
            </w:r>
            <w:r w:rsidRPr="00621B25">
              <w:rPr>
                <w:lang w:eastAsia="zh-CN"/>
              </w:rPr>
              <w:t>.</w:t>
            </w:r>
            <w:r>
              <w:rPr>
                <w:lang w:eastAsia="zh-CN"/>
              </w:rPr>
              <w:t xml:space="preserve"> However, existing NR band is not for MSS band. Is the intention to extend the considered frequency range for NTN operation?</w:t>
            </w:r>
          </w:p>
          <w:p w14:paraId="4B93708E" w14:textId="77777777" w:rsidR="009C40E3" w:rsidRDefault="009C40E3" w:rsidP="009C40E3">
            <w:pPr>
              <w:rPr>
                <w:lang w:eastAsia="zh-CN"/>
              </w:rPr>
            </w:pPr>
            <w:r>
              <w:rPr>
                <w:lang w:eastAsia="zh-CN"/>
              </w:rPr>
              <w:t>We could try for 2</w:t>
            </w:r>
            <w:r w:rsidRPr="00621B25">
              <w:rPr>
                <w:vertAlign w:val="superscript"/>
                <w:lang w:eastAsia="zh-CN"/>
              </w:rPr>
              <w:t>nd</w:t>
            </w:r>
            <w:r>
              <w:rPr>
                <w:lang w:eastAsia="zh-CN"/>
              </w:rPr>
              <w:t xml:space="preserve"> round a proposal as follows:</w:t>
            </w:r>
          </w:p>
          <w:p w14:paraId="63E10577" w14:textId="77777777" w:rsidR="009C40E3" w:rsidRPr="00D31184" w:rsidRDefault="009C40E3" w:rsidP="009C40E3">
            <w:pPr>
              <w:rPr>
                <w:rFonts w:eastAsiaTheme="minorEastAsia"/>
                <w:i/>
                <w:color w:val="0070C0"/>
                <w:lang w:val="en-US" w:eastAsia="zh-CN"/>
              </w:rPr>
            </w:pPr>
            <w:r>
              <w:rPr>
                <w:rFonts w:eastAsiaTheme="minorEastAsia" w:hint="eastAsia"/>
                <w:i/>
                <w:color w:val="0070C0"/>
                <w:lang w:val="en-US" w:eastAsia="zh-CN"/>
              </w:rPr>
              <w:t>Tentative agreements:</w:t>
            </w:r>
          </w:p>
          <w:p w14:paraId="07C71C22" w14:textId="77777777" w:rsidR="009C40E3" w:rsidRPr="00621B25" w:rsidRDefault="009C40E3" w:rsidP="009C40E3">
            <w:pPr>
              <w:rPr>
                <w:b/>
                <w:lang w:eastAsia="zh-CN"/>
              </w:rPr>
            </w:pPr>
            <w:r w:rsidRPr="00621B25">
              <w:rPr>
                <w:rFonts w:eastAsiaTheme="minorEastAsia"/>
                <w:b/>
                <w:lang w:eastAsia="zh-CN"/>
              </w:rPr>
              <w:t xml:space="preserve">Proposal 3-6: </w:t>
            </w:r>
            <w:r w:rsidRPr="00621B25">
              <w:rPr>
                <w:rFonts w:eastAsiaTheme="minorEastAsia"/>
                <w:lang w:eastAsia="zh-CN"/>
              </w:rPr>
              <w:t xml:space="preserve">RAN4 </w:t>
            </w:r>
            <w:r w:rsidRPr="00621B25">
              <w:t>to select an already defined NR band</w:t>
            </w:r>
            <w:r>
              <w:t>,</w:t>
            </w:r>
            <w:r w:rsidRPr="00621B25">
              <w:t xml:space="preserve"> which can be repurposed or used as reference for satellite deployment simulations.</w:t>
            </w:r>
          </w:p>
          <w:p w14:paraId="4D4A64A8" w14:textId="77777777" w:rsidR="009C40E3" w:rsidRDefault="009C40E3" w:rsidP="009C40E3">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0EC87DC7" w14:textId="3A045254" w:rsidR="009C40E3" w:rsidRPr="00621B25" w:rsidRDefault="009C40E3" w:rsidP="009C40E3">
            <w:pPr>
              <w:overflowPunct w:val="0"/>
              <w:spacing w:after="120"/>
              <w:rPr>
                <w:lang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14:paraId="57DCF3BF" w14:textId="19288FA7" w:rsidR="00C0479D" w:rsidRPr="00A96B37" w:rsidRDefault="00C0479D" w:rsidP="00A96B37">
      <w:pPr>
        <w:pStyle w:val="Paragraphedeliste"/>
        <w:ind w:left="432" w:firstLine="0"/>
        <w:rPr>
          <w:i/>
          <w:color w:val="0070C0"/>
          <w:lang w:val="en-US" w:eastAsia="zh-CN"/>
        </w:rPr>
      </w:pPr>
    </w:p>
    <w:p w14:paraId="4D4D276F" w14:textId="77777777" w:rsidR="009B1829" w:rsidRPr="009C40E3" w:rsidRDefault="009B1829">
      <w:pPr>
        <w:rPr>
          <w:i/>
          <w:color w:val="0070C0"/>
          <w:lang w:val="en-US" w:eastAsia="zh-CN"/>
        </w:rPr>
      </w:pPr>
    </w:p>
    <w:p w14:paraId="23EEB03B" w14:textId="77777777" w:rsidR="009B1829" w:rsidRDefault="0051695A">
      <w:pPr>
        <w:pStyle w:val="Titre3"/>
        <w:numPr>
          <w:ilvl w:val="2"/>
          <w:numId w:val="2"/>
        </w:numPr>
        <w:rPr>
          <w:sz w:val="24"/>
          <w:szCs w:val="16"/>
        </w:rPr>
      </w:pPr>
      <w:r>
        <w:rPr>
          <w:sz w:val="24"/>
          <w:szCs w:val="16"/>
        </w:rPr>
        <w:t>CRs/TPs</w:t>
      </w:r>
    </w:p>
    <w:p w14:paraId="16EB9849" w14:textId="77777777" w:rsidR="009B1829" w:rsidRDefault="0051695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631" w:type="dxa"/>
        <w:tblLook w:val="04A0" w:firstRow="1" w:lastRow="0" w:firstColumn="1" w:lastColumn="0" w:noHBand="0" w:noVBand="1"/>
      </w:tblPr>
      <w:tblGrid>
        <w:gridCol w:w="1230"/>
        <w:gridCol w:w="8401"/>
      </w:tblGrid>
      <w:tr w:rsidR="009B1829" w14:paraId="07B279A4" w14:textId="77777777">
        <w:tc>
          <w:tcPr>
            <w:tcW w:w="1230" w:type="dxa"/>
          </w:tcPr>
          <w:p w14:paraId="673DDB9E"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400" w:type="dxa"/>
          </w:tcPr>
          <w:p w14:paraId="4B1F37F4" w14:textId="77777777" w:rsidR="009B1829" w:rsidRDefault="0051695A">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9B1829" w14:paraId="3B82958C" w14:textId="77777777">
        <w:tc>
          <w:tcPr>
            <w:tcW w:w="1230" w:type="dxa"/>
          </w:tcPr>
          <w:p w14:paraId="64F12E91" w14:textId="77777777" w:rsidR="009B1829" w:rsidRDefault="0051695A">
            <w:pPr>
              <w:textAlignment w:val="baseline"/>
              <w:rPr>
                <w:rFonts w:eastAsiaTheme="minorEastAsia"/>
                <w:color w:val="0070C0"/>
                <w:lang w:val="en-US" w:eastAsia="zh-CN"/>
              </w:rPr>
            </w:pPr>
            <w:r>
              <w:rPr>
                <w:rFonts w:eastAsiaTheme="minorEastAsia"/>
                <w:color w:val="0070C0"/>
                <w:lang w:val="en-US" w:eastAsia="zh-CN"/>
              </w:rPr>
              <w:t>XXX</w:t>
            </w:r>
          </w:p>
        </w:tc>
        <w:tc>
          <w:tcPr>
            <w:tcW w:w="8400" w:type="dxa"/>
          </w:tcPr>
          <w:p w14:paraId="13944E0A" w14:textId="77777777" w:rsidR="009B1829" w:rsidRDefault="0051695A">
            <w:pPr>
              <w:textAlignment w:val="baseline"/>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1BAFF361" w14:textId="77777777" w:rsidR="009B1829" w:rsidRDefault="009B1829">
      <w:pPr>
        <w:rPr>
          <w:color w:val="0070C0"/>
          <w:lang w:val="en-US" w:eastAsia="zh-CN"/>
        </w:rPr>
      </w:pPr>
    </w:p>
    <w:p w14:paraId="481889B5" w14:textId="77777777" w:rsidR="009B1829" w:rsidRPr="00A96B37" w:rsidRDefault="0051695A">
      <w:pPr>
        <w:pStyle w:val="Titre2"/>
        <w:numPr>
          <w:ilvl w:val="1"/>
          <w:numId w:val="2"/>
        </w:numPr>
        <w:rPr>
          <w:lang w:val="en-US"/>
        </w:rPr>
      </w:pPr>
      <w:r w:rsidRPr="00A96B37">
        <w:rPr>
          <w:lang w:val="en-US"/>
        </w:rPr>
        <w:t>Discussion on 2nd round (if applicable)</w:t>
      </w:r>
    </w:p>
    <w:p w14:paraId="7067CACE" w14:textId="67B1BA69" w:rsidR="00B52E12" w:rsidRDefault="0051695A">
      <w:pPr>
        <w:rPr>
          <w:i/>
          <w:color w:val="0070C0"/>
          <w:lang w:val="en-US" w:eastAsia="zh-CN"/>
        </w:rPr>
      </w:pPr>
      <w:r>
        <w:rPr>
          <w:i/>
          <w:color w:val="0070C0"/>
          <w:lang w:val="en-US" w:eastAsia="zh-CN"/>
        </w:rPr>
        <w:t xml:space="preserve">Moderator can provide summary of 2nd round here. Note that recommended decisions on </w:t>
      </w:r>
      <w:proofErr w:type="spellStart"/>
      <w:r>
        <w:rPr>
          <w:i/>
          <w:color w:val="0070C0"/>
          <w:lang w:val="en-US" w:eastAsia="zh-CN"/>
        </w:rPr>
        <w:t>tdocs</w:t>
      </w:r>
      <w:proofErr w:type="spellEnd"/>
      <w:r>
        <w:rPr>
          <w:i/>
          <w:color w:val="0070C0"/>
          <w:lang w:val="en-US" w:eastAsia="zh-CN"/>
        </w:rPr>
        <w:t xml:space="preserve"> should be provided in the section titled ”Recommendations for </w:t>
      </w:r>
      <w:proofErr w:type="spellStart"/>
      <w:r>
        <w:rPr>
          <w:i/>
          <w:color w:val="0070C0"/>
          <w:lang w:val="en-US" w:eastAsia="zh-CN"/>
        </w:rPr>
        <w:t>Tdocs</w:t>
      </w:r>
      <w:proofErr w:type="spellEnd"/>
      <w:r>
        <w:rPr>
          <w:i/>
          <w:color w:val="0070C0"/>
          <w:lang w:val="en-US" w:eastAsia="zh-CN"/>
        </w:rPr>
        <w:t>”.</w:t>
      </w:r>
    </w:p>
    <w:p w14:paraId="555DBE09" w14:textId="4A1C1E2E" w:rsidR="009B1829" w:rsidRPr="00263845" w:rsidRDefault="00084C11" w:rsidP="00263845">
      <w:pPr>
        <w:spacing w:after="120"/>
        <w:jc w:val="both"/>
        <w:rPr>
          <w:lang w:val="en-US" w:eastAsia="zh-CN"/>
        </w:rPr>
      </w:pPr>
      <w:r>
        <w:rPr>
          <w:lang w:val="en-US" w:eastAsia="zh-CN"/>
        </w:rPr>
        <w:t>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postpone som</w:t>
      </w:r>
      <w:r>
        <w:rPr>
          <w:lang w:val="en-US" w:eastAsia="zh-CN"/>
        </w:rPr>
        <w:t>e of the discussions for RAN4#99</w:t>
      </w:r>
      <w:r w:rsidR="00CE28D5">
        <w:rPr>
          <w:lang w:val="en-US" w:eastAsia="zh-CN"/>
        </w:rPr>
        <w:t>-</w:t>
      </w:r>
      <w:r w:rsidRPr="00271A95">
        <w:rPr>
          <w:lang w:val="en-US" w:eastAsia="zh-CN"/>
        </w:rPr>
        <w:t>e as follows:</w:t>
      </w:r>
    </w:p>
    <w:tbl>
      <w:tblPr>
        <w:tblStyle w:val="Grilledutableau"/>
        <w:tblW w:w="5000" w:type="pct"/>
        <w:tblLook w:val="04A0" w:firstRow="1" w:lastRow="0" w:firstColumn="1" w:lastColumn="0" w:noHBand="0" w:noVBand="1"/>
      </w:tblPr>
      <w:tblGrid>
        <w:gridCol w:w="1294"/>
        <w:gridCol w:w="6922"/>
        <w:gridCol w:w="1414"/>
      </w:tblGrid>
      <w:tr w:rsidR="001853AE" w14:paraId="685818B1" w14:textId="39CCCD9D" w:rsidTr="00263845">
        <w:tc>
          <w:tcPr>
            <w:tcW w:w="672" w:type="pct"/>
          </w:tcPr>
          <w:p w14:paraId="4C82D585" w14:textId="77777777" w:rsidR="001853AE" w:rsidRDefault="001853AE" w:rsidP="00C63352">
            <w:pPr>
              <w:rPr>
                <w:rFonts w:eastAsiaTheme="minorEastAsia"/>
                <w:b/>
                <w:bCs/>
                <w:color w:val="0070C0"/>
                <w:lang w:val="en-US" w:eastAsia="zh-CN"/>
              </w:rPr>
            </w:pPr>
          </w:p>
        </w:tc>
        <w:tc>
          <w:tcPr>
            <w:tcW w:w="3594" w:type="pct"/>
          </w:tcPr>
          <w:p w14:paraId="52462722" w14:textId="77777777" w:rsidR="001853AE" w:rsidRDefault="001853AE" w:rsidP="00C63352">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4" w:type="pct"/>
          </w:tcPr>
          <w:p w14:paraId="00F8D3E2" w14:textId="4970F7E7" w:rsidR="001853AE" w:rsidRDefault="001853AE" w:rsidP="00C63352">
            <w:pPr>
              <w:rPr>
                <w:rFonts w:eastAsiaTheme="minorEastAsia"/>
                <w:b/>
                <w:bCs/>
                <w:color w:val="0070C0"/>
                <w:lang w:val="en-US" w:eastAsia="zh-CN"/>
              </w:rPr>
            </w:pPr>
            <w:r>
              <w:rPr>
                <w:rFonts w:eastAsiaTheme="minorEastAsia"/>
                <w:b/>
                <w:bCs/>
                <w:color w:val="0070C0"/>
                <w:lang w:val="en-US" w:eastAsia="zh-CN"/>
              </w:rPr>
              <w:t>For #98-bis-e or Postponed for #99</w:t>
            </w:r>
            <w:r w:rsidR="00C63352">
              <w:rPr>
                <w:rFonts w:eastAsiaTheme="minorEastAsia"/>
                <w:b/>
                <w:bCs/>
                <w:color w:val="0070C0"/>
                <w:lang w:val="en-US" w:eastAsia="zh-CN"/>
              </w:rPr>
              <w:t>-</w:t>
            </w:r>
            <w:r w:rsidRPr="00271A95">
              <w:rPr>
                <w:rFonts w:eastAsiaTheme="minorEastAsia"/>
                <w:b/>
                <w:bCs/>
                <w:color w:val="0070C0"/>
                <w:lang w:val="en-US" w:eastAsia="zh-CN"/>
              </w:rPr>
              <w:t>e</w:t>
            </w:r>
          </w:p>
        </w:tc>
      </w:tr>
      <w:tr w:rsidR="001853AE" w14:paraId="70119FBA" w14:textId="64E54264" w:rsidTr="00263845">
        <w:tc>
          <w:tcPr>
            <w:tcW w:w="672" w:type="pct"/>
          </w:tcPr>
          <w:p w14:paraId="16B83A3C" w14:textId="77777777" w:rsidR="001853AE" w:rsidRDefault="001853AE" w:rsidP="00C63352">
            <w:pPr>
              <w:rPr>
                <w:b/>
                <w:color w:val="0070C0"/>
                <w:u w:val="single"/>
                <w:lang w:eastAsia="ko-KR"/>
              </w:rPr>
            </w:pPr>
            <w:r>
              <w:rPr>
                <w:b/>
                <w:color w:val="0070C0"/>
                <w:u w:val="single"/>
                <w:lang w:eastAsia="ko-KR"/>
              </w:rPr>
              <w:t xml:space="preserve">Issue 3-1: </w:t>
            </w:r>
          </w:p>
          <w:p w14:paraId="349ED3E8" w14:textId="77777777" w:rsidR="001853AE" w:rsidRDefault="001853AE" w:rsidP="00C63352">
            <w:pPr>
              <w:rPr>
                <w:rFonts w:eastAsiaTheme="minorEastAsia"/>
                <w:color w:val="0070C0"/>
                <w:lang w:val="en-US" w:eastAsia="zh-CN"/>
              </w:rPr>
            </w:pPr>
            <w:r>
              <w:rPr>
                <w:color w:val="000000" w:themeColor="text1"/>
                <w:lang w:eastAsia="zh-CN"/>
              </w:rPr>
              <w:t>Possible band configuration for S-band</w:t>
            </w:r>
          </w:p>
        </w:tc>
        <w:tc>
          <w:tcPr>
            <w:tcW w:w="3594" w:type="pct"/>
          </w:tcPr>
          <w:p w14:paraId="74002A1C" w14:textId="77777777" w:rsidR="001853AE" w:rsidRDefault="001853AE" w:rsidP="00C63352">
            <w:pPr>
              <w:rPr>
                <w:szCs w:val="24"/>
                <w:lang w:eastAsia="zh-CN"/>
              </w:rPr>
            </w:pPr>
            <w:r w:rsidRPr="00621B25">
              <w:rPr>
                <w:b/>
                <w:lang w:eastAsia="zh-CN"/>
              </w:rPr>
              <w:t>Proposal 3-1:</w:t>
            </w:r>
            <w:r>
              <w:rPr>
                <w:lang w:eastAsia="zh-CN"/>
              </w:rPr>
              <w:t xml:space="preserve"> For NTN S-band, RAN4 shall consider </w:t>
            </w:r>
            <w:r>
              <w:rPr>
                <w:szCs w:val="24"/>
                <w:lang w:eastAsia="zh-CN"/>
              </w:rPr>
              <w:t xml:space="preserve">5, 10, 15, 20, 25, 30 MHz channel BW configurations. </w:t>
            </w:r>
          </w:p>
          <w:p w14:paraId="455C7C3E" w14:textId="77777777" w:rsidR="001853AE" w:rsidRDefault="001853AE" w:rsidP="00C63352">
            <w:pPr>
              <w:rPr>
                <w:szCs w:val="24"/>
                <w:lang w:eastAsia="zh-CN"/>
              </w:rPr>
            </w:pPr>
            <w:r w:rsidRPr="00621B25">
              <w:rPr>
                <w:b/>
                <w:szCs w:val="24"/>
                <w:lang w:eastAsia="zh-CN"/>
              </w:rPr>
              <w:t>Note</w:t>
            </w:r>
            <w:r>
              <w:rPr>
                <w:b/>
                <w:szCs w:val="24"/>
                <w:lang w:eastAsia="zh-CN"/>
              </w:rPr>
              <w:t>1</w:t>
            </w:r>
            <w:r w:rsidRPr="00621B25">
              <w:rPr>
                <w:b/>
                <w:szCs w:val="24"/>
                <w:lang w:eastAsia="zh-CN"/>
              </w:rPr>
              <w:t>:</w:t>
            </w:r>
            <w:r>
              <w:rPr>
                <w:szCs w:val="24"/>
                <w:lang w:eastAsia="zh-CN"/>
              </w:rPr>
              <w:t xml:space="preserve"> This current agreement may evolve depending on operator requests.</w:t>
            </w:r>
          </w:p>
          <w:p w14:paraId="249E82EE" w14:textId="138302EC" w:rsidR="001853AE" w:rsidRPr="00263845" w:rsidRDefault="001853AE" w:rsidP="00C63352">
            <w:pPr>
              <w:rPr>
                <w:lang w:eastAsia="zh-CN"/>
              </w:rPr>
            </w:pPr>
            <w:r w:rsidRPr="00621B25">
              <w:rPr>
                <w:b/>
                <w:szCs w:val="24"/>
                <w:lang w:eastAsia="zh-CN"/>
              </w:rPr>
              <w:t>Note</w:t>
            </w:r>
            <w:r>
              <w:rPr>
                <w:b/>
                <w:szCs w:val="24"/>
                <w:lang w:eastAsia="zh-CN"/>
              </w:rPr>
              <w:t>2</w:t>
            </w:r>
            <w:r w:rsidRPr="00621B25">
              <w:rPr>
                <w:b/>
                <w:szCs w:val="24"/>
                <w:lang w:eastAsia="zh-CN"/>
              </w:rPr>
              <w:t>:</w:t>
            </w:r>
            <w:r>
              <w:rPr>
                <w:szCs w:val="24"/>
                <w:lang w:eastAsia="zh-CN"/>
              </w:rPr>
              <w:t xml:space="preserve"> This current agreement </w:t>
            </w:r>
            <w:r>
              <w:rPr>
                <w:color w:val="000000" w:themeColor="text1"/>
                <w:lang w:eastAsia="zh-CN"/>
              </w:rPr>
              <w:t>considers the possible band configuration for S-band (and can be different from the one used for the coexistence, which might be a subset).</w:t>
            </w:r>
          </w:p>
        </w:tc>
        <w:tc>
          <w:tcPr>
            <w:tcW w:w="734" w:type="pct"/>
          </w:tcPr>
          <w:p w14:paraId="102EF8FD" w14:textId="77777777" w:rsidR="001853AE" w:rsidRDefault="001853AE" w:rsidP="00C63352">
            <w:pPr>
              <w:rPr>
                <w:rFonts w:eastAsiaTheme="minorEastAsia"/>
                <w:b/>
                <w:bCs/>
                <w:color w:val="0070C0"/>
                <w:lang w:val="en-US" w:eastAsia="zh-CN"/>
              </w:rPr>
            </w:pPr>
            <w:r>
              <w:rPr>
                <w:rFonts w:eastAsiaTheme="minorEastAsia"/>
                <w:b/>
                <w:bCs/>
                <w:color w:val="0070C0"/>
                <w:lang w:val="en-US" w:eastAsia="zh-CN"/>
              </w:rPr>
              <w:t>#98-bis-e</w:t>
            </w:r>
          </w:p>
          <w:p w14:paraId="4A30E67F" w14:textId="3E0E87DE" w:rsidR="00B9374B" w:rsidRPr="00621B25" w:rsidRDefault="00B9374B" w:rsidP="00C63352">
            <w:pPr>
              <w:rPr>
                <w:b/>
                <w:lang w:eastAsia="zh-CN"/>
              </w:rPr>
            </w:pPr>
            <w:r>
              <w:rPr>
                <w:rFonts w:eastAsiaTheme="minorEastAsia"/>
                <w:b/>
                <w:bCs/>
                <w:color w:val="0070C0"/>
                <w:lang w:val="en-US" w:eastAsia="zh-CN"/>
              </w:rPr>
              <w:t>(it seems</w:t>
            </w:r>
            <w:r w:rsidR="00097162">
              <w:rPr>
                <w:rFonts w:eastAsiaTheme="minorEastAsia"/>
                <w:b/>
                <w:bCs/>
                <w:color w:val="0070C0"/>
                <w:lang w:val="en-US" w:eastAsia="zh-CN"/>
              </w:rPr>
              <w:t xml:space="preserve"> to be </w:t>
            </w:r>
            <w:r>
              <w:rPr>
                <w:rFonts w:eastAsiaTheme="minorEastAsia"/>
                <w:b/>
                <w:bCs/>
                <w:color w:val="0070C0"/>
                <w:lang w:val="en-US" w:eastAsia="zh-CN"/>
              </w:rPr>
              <w:t>agreed</w:t>
            </w:r>
            <w:r w:rsidR="00097162">
              <w:rPr>
                <w:rFonts w:eastAsiaTheme="minorEastAsia"/>
                <w:b/>
                <w:bCs/>
                <w:color w:val="0070C0"/>
                <w:lang w:val="en-US" w:eastAsia="zh-CN"/>
              </w:rPr>
              <w:t xml:space="preserve"> from 1</w:t>
            </w:r>
            <w:r w:rsidR="00097162" w:rsidRPr="00263845">
              <w:rPr>
                <w:rFonts w:eastAsiaTheme="minorEastAsia"/>
                <w:b/>
                <w:bCs/>
                <w:color w:val="0070C0"/>
                <w:vertAlign w:val="superscript"/>
                <w:lang w:val="en-US" w:eastAsia="zh-CN"/>
              </w:rPr>
              <w:t>st</w:t>
            </w:r>
            <w:r w:rsidR="00097162">
              <w:rPr>
                <w:rFonts w:eastAsiaTheme="minorEastAsia"/>
                <w:b/>
                <w:bCs/>
                <w:color w:val="0070C0"/>
                <w:lang w:val="en-US" w:eastAsia="zh-CN"/>
              </w:rPr>
              <w:t xml:space="preserve"> round</w:t>
            </w:r>
            <w:r>
              <w:rPr>
                <w:rFonts w:eastAsiaTheme="minorEastAsia"/>
                <w:b/>
                <w:bCs/>
                <w:color w:val="0070C0"/>
                <w:lang w:val="en-US" w:eastAsia="zh-CN"/>
              </w:rPr>
              <w:t>)</w:t>
            </w:r>
          </w:p>
        </w:tc>
      </w:tr>
      <w:tr w:rsidR="001853AE" w14:paraId="1DE56415" w14:textId="51077838" w:rsidTr="00263845">
        <w:tc>
          <w:tcPr>
            <w:tcW w:w="672" w:type="pct"/>
          </w:tcPr>
          <w:p w14:paraId="6F299668" w14:textId="77777777" w:rsidR="001853AE" w:rsidRDefault="001853AE" w:rsidP="00C63352">
            <w:pPr>
              <w:rPr>
                <w:b/>
                <w:color w:val="0070C0"/>
                <w:u w:val="single"/>
                <w:lang w:eastAsia="ko-KR"/>
              </w:rPr>
            </w:pPr>
            <w:r>
              <w:rPr>
                <w:b/>
                <w:color w:val="0070C0"/>
                <w:u w:val="single"/>
                <w:lang w:eastAsia="ko-KR"/>
              </w:rPr>
              <w:lastRenderedPageBreak/>
              <w:t xml:space="preserve">Issue 3-2: </w:t>
            </w:r>
          </w:p>
          <w:p w14:paraId="297C0D18" w14:textId="77777777" w:rsidR="001853AE" w:rsidRDefault="001853AE" w:rsidP="00C63352">
            <w:pPr>
              <w:rPr>
                <w:color w:val="000000" w:themeColor="text1"/>
                <w:lang w:eastAsia="zh-CN"/>
              </w:rPr>
            </w:pPr>
            <w:r>
              <w:rPr>
                <w:lang w:eastAsia="zh-CN"/>
              </w:rPr>
              <w:t xml:space="preserve">Band </w:t>
            </w:r>
            <w:r>
              <w:rPr>
                <w:color w:val="000000" w:themeColor="text1"/>
                <w:lang w:eastAsia="zh-CN"/>
              </w:rPr>
              <w:t>definition/</w:t>
            </w:r>
          </w:p>
          <w:p w14:paraId="170F0832" w14:textId="77777777" w:rsidR="001853AE" w:rsidRPr="00FF6830" w:rsidRDefault="001853AE" w:rsidP="00C63352">
            <w:pPr>
              <w:rPr>
                <w:b/>
                <w:color w:val="0070C0"/>
                <w:u w:val="single"/>
                <w:lang w:eastAsia="ko-KR"/>
              </w:rPr>
            </w:pPr>
            <w:r>
              <w:rPr>
                <w:color w:val="000000" w:themeColor="text1"/>
                <w:lang w:eastAsia="zh-CN"/>
              </w:rPr>
              <w:t>combinations for S-band</w:t>
            </w:r>
          </w:p>
        </w:tc>
        <w:tc>
          <w:tcPr>
            <w:tcW w:w="3594" w:type="pct"/>
          </w:tcPr>
          <w:p w14:paraId="2251F491" w14:textId="77777777" w:rsidR="001853AE" w:rsidRPr="00EC304A" w:rsidRDefault="001853AE" w:rsidP="00C63352">
            <w:pPr>
              <w:overflowPunct w:val="0"/>
              <w:spacing w:after="120"/>
              <w:rPr>
                <w:color w:val="0070C0"/>
                <w:szCs w:val="24"/>
                <w:lang w:eastAsia="zh-CN"/>
              </w:rPr>
            </w:pPr>
            <w:r w:rsidRPr="00EC304A">
              <w:rPr>
                <w:b/>
                <w:lang w:eastAsia="zh-CN"/>
              </w:rPr>
              <w:t>Proposal 3-2:</w:t>
            </w:r>
            <w:r>
              <w:rPr>
                <w:lang w:eastAsia="zh-CN"/>
              </w:rPr>
              <w:t xml:space="preserve"> For NTN S-band, RAN4 shall consider </w:t>
            </w:r>
            <w:r w:rsidRPr="00EC304A">
              <w:rPr>
                <w:szCs w:val="22"/>
              </w:rPr>
              <w:t>1 DL spectrum</w:t>
            </w:r>
            <w:r>
              <w:rPr>
                <w:szCs w:val="22"/>
              </w:rPr>
              <w:t xml:space="preserve"> </w:t>
            </w:r>
            <w:r w:rsidRPr="00EC304A">
              <w:rPr>
                <w:szCs w:val="22"/>
              </w:rPr>
              <w:t xml:space="preserve">+ 1 UL spectrum </w:t>
            </w:r>
            <w:r>
              <w:t>in the range (1980 - 2010 MHz) and (2170 - 2200 MHz)</w:t>
            </w:r>
            <w:r>
              <w:rPr>
                <w:szCs w:val="22"/>
              </w:rPr>
              <w:t>.</w:t>
            </w:r>
          </w:p>
          <w:p w14:paraId="14B27955" w14:textId="7FA026D2" w:rsidR="001853AE" w:rsidRPr="00471E3E" w:rsidRDefault="001853AE" w:rsidP="00C63352">
            <w:pPr>
              <w:pStyle w:val="Paragraphedeliste"/>
              <w:spacing w:after="120"/>
              <w:ind w:firstLine="0"/>
              <w:textAlignment w:val="auto"/>
              <w:rPr>
                <w:rFonts w:eastAsia="SimSun"/>
                <w:color w:val="000000" w:themeColor="text1"/>
                <w:szCs w:val="24"/>
                <w:lang w:eastAsia="zh-CN"/>
              </w:rPr>
            </w:pPr>
          </w:p>
        </w:tc>
        <w:tc>
          <w:tcPr>
            <w:tcW w:w="734" w:type="pct"/>
          </w:tcPr>
          <w:p w14:paraId="493FF7A5" w14:textId="77777777" w:rsidR="001853AE" w:rsidRDefault="001853AE" w:rsidP="00C63352">
            <w:pPr>
              <w:overflowPunct w:val="0"/>
              <w:spacing w:after="120"/>
              <w:rPr>
                <w:rFonts w:eastAsiaTheme="minorEastAsia"/>
                <w:b/>
                <w:bCs/>
                <w:color w:val="0070C0"/>
                <w:lang w:val="en-US" w:eastAsia="zh-CN"/>
              </w:rPr>
            </w:pPr>
            <w:r>
              <w:rPr>
                <w:rFonts w:eastAsiaTheme="minorEastAsia"/>
                <w:b/>
                <w:bCs/>
                <w:color w:val="0070C0"/>
                <w:lang w:val="en-US" w:eastAsia="zh-CN"/>
              </w:rPr>
              <w:t>#98-bis-e</w:t>
            </w:r>
          </w:p>
          <w:p w14:paraId="269BCD45" w14:textId="1E48BD17" w:rsidR="00B9374B" w:rsidRPr="00EC304A" w:rsidRDefault="00097162" w:rsidP="00C63352">
            <w:pPr>
              <w:overflowPunct w:val="0"/>
              <w:spacing w:after="120"/>
              <w:rPr>
                <w:b/>
                <w:lang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r w:rsidR="001853AE" w14:paraId="3BE225E6" w14:textId="421E8A23" w:rsidTr="00263845">
        <w:tc>
          <w:tcPr>
            <w:tcW w:w="672" w:type="pct"/>
          </w:tcPr>
          <w:p w14:paraId="043D47EF" w14:textId="77777777" w:rsidR="001853AE" w:rsidRDefault="001853AE" w:rsidP="00C63352">
            <w:pPr>
              <w:rPr>
                <w:sz w:val="22"/>
                <w:szCs w:val="22"/>
              </w:rPr>
            </w:pPr>
            <w:r>
              <w:rPr>
                <w:b/>
                <w:color w:val="0070C0"/>
                <w:u w:val="single"/>
                <w:lang w:eastAsia="ko-KR"/>
              </w:rPr>
              <w:t xml:space="preserve">Issue 3-3: </w:t>
            </w:r>
          </w:p>
          <w:p w14:paraId="3DFD482F" w14:textId="77777777" w:rsidR="001853AE" w:rsidRDefault="001853AE" w:rsidP="00C63352">
            <w:pPr>
              <w:rPr>
                <w:b/>
                <w:color w:val="0070C0"/>
                <w:u w:val="single"/>
                <w:lang w:eastAsia="ko-KR"/>
              </w:rPr>
            </w:pPr>
            <w:r>
              <w:rPr>
                <w:color w:val="000000" w:themeColor="text1"/>
                <w:lang w:eastAsia="zh-CN"/>
              </w:rPr>
              <w:t>Channel raster for S-band</w:t>
            </w:r>
          </w:p>
          <w:p w14:paraId="38C6FAEE" w14:textId="77777777" w:rsidR="001853AE" w:rsidRDefault="001853AE" w:rsidP="00C63352">
            <w:pPr>
              <w:rPr>
                <w:b/>
                <w:color w:val="0070C0"/>
                <w:u w:val="single"/>
                <w:lang w:eastAsia="ko-KR"/>
              </w:rPr>
            </w:pPr>
          </w:p>
        </w:tc>
        <w:tc>
          <w:tcPr>
            <w:tcW w:w="3594" w:type="pct"/>
          </w:tcPr>
          <w:p w14:paraId="6C4C082A" w14:textId="44C6B2A7" w:rsidR="001853AE" w:rsidRPr="00263845" w:rsidRDefault="001853AE" w:rsidP="00263845">
            <w:pPr>
              <w:overflowPunct w:val="0"/>
              <w:spacing w:after="120"/>
              <w:rPr>
                <w:color w:val="0070C0"/>
                <w:szCs w:val="24"/>
                <w:lang w:eastAsia="zh-CN"/>
              </w:rPr>
            </w:pPr>
            <w:r>
              <w:rPr>
                <w:b/>
                <w:lang w:eastAsia="zh-CN"/>
              </w:rPr>
              <w:t>Proposal 3-3</w:t>
            </w:r>
            <w:r w:rsidRPr="00621B25">
              <w:rPr>
                <w:b/>
                <w:lang w:eastAsia="zh-CN"/>
              </w:rPr>
              <w:t>:</w:t>
            </w:r>
            <w:r>
              <w:rPr>
                <w:lang w:eastAsia="zh-CN"/>
              </w:rPr>
              <w:t xml:space="preserve"> RAN4 shall continue discussion on NTN channel raster for S-Band.</w:t>
            </w:r>
          </w:p>
        </w:tc>
        <w:tc>
          <w:tcPr>
            <w:tcW w:w="734" w:type="pct"/>
          </w:tcPr>
          <w:p w14:paraId="28A631CA" w14:textId="57BDF0C6" w:rsidR="001853AE" w:rsidRDefault="001853AE" w:rsidP="001853AE">
            <w:pPr>
              <w:overflowPunct w:val="0"/>
              <w:spacing w:after="120"/>
              <w:rPr>
                <w:b/>
                <w:lang w:eastAsia="zh-CN"/>
              </w:rPr>
            </w:pPr>
            <w:r>
              <w:rPr>
                <w:rFonts w:eastAsiaTheme="minorEastAsia"/>
                <w:b/>
                <w:bCs/>
                <w:color w:val="0070C0"/>
                <w:lang w:val="en-US" w:eastAsia="zh-CN"/>
              </w:rPr>
              <w:t>#98-bis-e</w:t>
            </w:r>
          </w:p>
        </w:tc>
      </w:tr>
      <w:tr w:rsidR="001853AE" w14:paraId="0DFC17E4" w14:textId="0AD0DA64" w:rsidTr="00263845">
        <w:tc>
          <w:tcPr>
            <w:tcW w:w="672" w:type="pct"/>
          </w:tcPr>
          <w:p w14:paraId="6DD4BF18" w14:textId="77777777" w:rsidR="001853AE" w:rsidRDefault="001853AE" w:rsidP="00C63352">
            <w:pPr>
              <w:rPr>
                <w:sz w:val="22"/>
                <w:szCs w:val="22"/>
              </w:rPr>
            </w:pPr>
            <w:r>
              <w:rPr>
                <w:b/>
                <w:color w:val="0070C0"/>
                <w:u w:val="single"/>
                <w:lang w:eastAsia="ko-KR"/>
              </w:rPr>
              <w:t xml:space="preserve">Issue 3-4: </w:t>
            </w:r>
          </w:p>
          <w:p w14:paraId="15B3F40E" w14:textId="77777777" w:rsidR="001853AE" w:rsidRDefault="001853AE" w:rsidP="00C63352">
            <w:pPr>
              <w:rPr>
                <w:b/>
                <w:color w:val="0070C0"/>
                <w:u w:val="single"/>
                <w:lang w:eastAsia="ko-KR"/>
              </w:rPr>
            </w:pPr>
            <w:r>
              <w:rPr>
                <w:color w:val="000000" w:themeColor="text1"/>
                <w:lang w:eastAsia="zh-CN"/>
              </w:rPr>
              <w:t>Possible band configuration for L-band</w:t>
            </w:r>
            <w:r>
              <w:rPr>
                <w:b/>
                <w:color w:val="0070C0"/>
                <w:u w:val="single"/>
                <w:lang w:eastAsia="ko-KR"/>
              </w:rPr>
              <w:t xml:space="preserve"> </w:t>
            </w:r>
          </w:p>
        </w:tc>
        <w:tc>
          <w:tcPr>
            <w:tcW w:w="3594" w:type="pct"/>
          </w:tcPr>
          <w:p w14:paraId="154575B4" w14:textId="77777777" w:rsidR="001853AE" w:rsidRPr="00621B25" w:rsidRDefault="001853AE" w:rsidP="00C63352">
            <w:pPr>
              <w:overflowPunct w:val="0"/>
              <w:spacing w:after="120"/>
              <w:rPr>
                <w:color w:val="0070C0"/>
                <w:szCs w:val="24"/>
                <w:lang w:eastAsia="zh-CN"/>
              </w:rPr>
            </w:pPr>
            <w:r>
              <w:rPr>
                <w:b/>
                <w:lang w:eastAsia="zh-CN"/>
              </w:rPr>
              <w:t>Proposal 3-4</w:t>
            </w:r>
            <w:r w:rsidRPr="00621B25">
              <w:rPr>
                <w:b/>
                <w:lang w:eastAsia="zh-CN"/>
              </w:rPr>
              <w:t>:</w:t>
            </w:r>
            <w:r>
              <w:rPr>
                <w:lang w:eastAsia="zh-CN"/>
              </w:rPr>
              <w:t xml:space="preserve"> RAN4 shall continue discussion to clarify L-band frequency range for NTN operation.</w:t>
            </w:r>
          </w:p>
          <w:p w14:paraId="23B5BC0E" w14:textId="2E12FE57" w:rsidR="001853AE" w:rsidRPr="00471E3E" w:rsidRDefault="001853AE" w:rsidP="00C63352">
            <w:pPr>
              <w:pStyle w:val="Paragraphedeliste"/>
              <w:spacing w:after="120"/>
              <w:ind w:firstLine="0"/>
              <w:textAlignment w:val="auto"/>
              <w:rPr>
                <w:rFonts w:eastAsia="SimSun"/>
                <w:color w:val="000000" w:themeColor="text1"/>
                <w:szCs w:val="24"/>
                <w:lang w:eastAsia="zh-CN"/>
              </w:rPr>
            </w:pPr>
          </w:p>
        </w:tc>
        <w:tc>
          <w:tcPr>
            <w:tcW w:w="734" w:type="pct"/>
          </w:tcPr>
          <w:p w14:paraId="0956F729" w14:textId="2CCABA91" w:rsidR="001853AE" w:rsidRDefault="001853AE" w:rsidP="00C63352">
            <w:pPr>
              <w:overflowPunct w:val="0"/>
              <w:spacing w:after="120"/>
              <w:rPr>
                <w:b/>
                <w:lang w:eastAsia="zh-CN"/>
              </w:rPr>
            </w:pPr>
            <w:r>
              <w:rPr>
                <w:rFonts w:eastAsiaTheme="minorEastAsia"/>
                <w:b/>
                <w:bCs/>
                <w:color w:val="0070C0"/>
                <w:lang w:val="en-US" w:eastAsia="zh-CN"/>
              </w:rPr>
              <w:t>#98-bis-e</w:t>
            </w:r>
          </w:p>
        </w:tc>
      </w:tr>
      <w:tr w:rsidR="001853AE" w14:paraId="13B44337" w14:textId="6854A8A6" w:rsidTr="00263845">
        <w:tc>
          <w:tcPr>
            <w:tcW w:w="672" w:type="pct"/>
          </w:tcPr>
          <w:p w14:paraId="1B2D3F27" w14:textId="77777777" w:rsidR="001853AE" w:rsidRDefault="001853AE" w:rsidP="00C63352">
            <w:pPr>
              <w:rPr>
                <w:b/>
                <w:color w:val="0070C0"/>
                <w:u w:val="single"/>
                <w:lang w:eastAsia="ko-KR"/>
              </w:rPr>
            </w:pPr>
            <w:r>
              <w:rPr>
                <w:b/>
                <w:color w:val="0070C0"/>
                <w:u w:val="single"/>
                <w:lang w:eastAsia="ko-KR"/>
              </w:rPr>
              <w:t xml:space="preserve">Issue 3-5: </w:t>
            </w:r>
          </w:p>
          <w:p w14:paraId="31DC6CEC" w14:textId="77777777" w:rsidR="001853AE" w:rsidRDefault="001853AE" w:rsidP="00C63352">
            <w:pPr>
              <w:rPr>
                <w:b/>
                <w:color w:val="0070C0"/>
                <w:u w:val="single"/>
                <w:lang w:eastAsia="ko-KR"/>
              </w:rPr>
            </w:pPr>
            <w:r>
              <w:rPr>
                <w:color w:val="000000" w:themeColor="text1"/>
                <w:lang w:eastAsia="zh-CN"/>
              </w:rPr>
              <w:t>Band definition/ combinations for L-band</w:t>
            </w:r>
          </w:p>
          <w:p w14:paraId="704B6496" w14:textId="77777777" w:rsidR="001853AE" w:rsidRDefault="001853AE" w:rsidP="00C63352">
            <w:pPr>
              <w:rPr>
                <w:b/>
                <w:color w:val="0070C0"/>
                <w:u w:val="single"/>
                <w:lang w:eastAsia="ko-KR"/>
              </w:rPr>
            </w:pPr>
          </w:p>
        </w:tc>
        <w:tc>
          <w:tcPr>
            <w:tcW w:w="3594" w:type="pct"/>
          </w:tcPr>
          <w:p w14:paraId="175EB9F1" w14:textId="77777777" w:rsidR="001853AE" w:rsidRPr="00621B25" w:rsidRDefault="001853AE" w:rsidP="00C63352">
            <w:pPr>
              <w:overflowPunct w:val="0"/>
              <w:spacing w:after="120"/>
              <w:rPr>
                <w:color w:val="0070C0"/>
                <w:szCs w:val="24"/>
                <w:lang w:eastAsia="zh-CN"/>
              </w:rPr>
            </w:pPr>
            <w:r>
              <w:rPr>
                <w:b/>
                <w:lang w:eastAsia="zh-CN"/>
              </w:rPr>
              <w:t>Moderator Note:</w:t>
            </w:r>
            <w:r>
              <w:rPr>
                <w:lang w:eastAsia="zh-CN"/>
              </w:rPr>
              <w:t xml:space="preserve"> RAN4 shall continue discussion to clarify L-band frequency range for NTN operation. Please see proposal 3-4.</w:t>
            </w:r>
          </w:p>
          <w:p w14:paraId="5C3260B1" w14:textId="3F30CA36" w:rsidR="001853AE" w:rsidRPr="00A96B37" w:rsidRDefault="001853AE" w:rsidP="00C63352">
            <w:pPr>
              <w:rPr>
                <w:color w:val="0070C0"/>
                <w:lang w:eastAsia="zh-CN"/>
              </w:rPr>
            </w:pPr>
          </w:p>
        </w:tc>
        <w:tc>
          <w:tcPr>
            <w:tcW w:w="734" w:type="pct"/>
          </w:tcPr>
          <w:p w14:paraId="12D6D075" w14:textId="5E96FC64" w:rsidR="001853AE" w:rsidRDefault="001853AE" w:rsidP="00C63352">
            <w:pPr>
              <w:overflowPunct w:val="0"/>
              <w:spacing w:after="120"/>
              <w:rPr>
                <w:b/>
                <w:lang w:eastAsia="zh-CN"/>
              </w:rPr>
            </w:pPr>
            <w:r w:rsidRPr="00263845">
              <w:rPr>
                <w:rFonts w:eastAsiaTheme="minorEastAsia"/>
                <w:b/>
                <w:bCs/>
                <w:lang w:val="en-US" w:eastAsia="zh-CN"/>
              </w:rPr>
              <w:t>#99-e</w:t>
            </w:r>
          </w:p>
        </w:tc>
      </w:tr>
      <w:tr w:rsidR="001853AE" w14:paraId="73073E34" w14:textId="5607DE69" w:rsidTr="00263845">
        <w:tc>
          <w:tcPr>
            <w:tcW w:w="672" w:type="pct"/>
          </w:tcPr>
          <w:p w14:paraId="05835174" w14:textId="77777777" w:rsidR="001853AE" w:rsidRDefault="001853AE" w:rsidP="00C63352">
            <w:pPr>
              <w:rPr>
                <w:b/>
                <w:color w:val="0070C0"/>
                <w:u w:val="single"/>
                <w:lang w:eastAsia="ko-KR"/>
              </w:rPr>
            </w:pPr>
            <w:r>
              <w:rPr>
                <w:b/>
                <w:color w:val="0070C0"/>
                <w:u w:val="single"/>
                <w:lang w:eastAsia="ko-KR"/>
              </w:rPr>
              <w:t xml:space="preserve">Issue 3-6: </w:t>
            </w:r>
            <w:r>
              <w:rPr>
                <w:color w:val="000000" w:themeColor="text1"/>
                <w:lang w:eastAsia="zh-CN"/>
              </w:rPr>
              <w:t>Channel raster for L-band</w:t>
            </w:r>
          </w:p>
          <w:p w14:paraId="19D872A9" w14:textId="77777777" w:rsidR="001853AE" w:rsidRDefault="001853AE" w:rsidP="00C63352">
            <w:pPr>
              <w:rPr>
                <w:b/>
                <w:color w:val="0070C0"/>
                <w:u w:val="single"/>
                <w:lang w:eastAsia="ko-KR"/>
              </w:rPr>
            </w:pPr>
          </w:p>
        </w:tc>
        <w:tc>
          <w:tcPr>
            <w:tcW w:w="3594" w:type="pct"/>
          </w:tcPr>
          <w:p w14:paraId="1FB3749E" w14:textId="77777777" w:rsidR="001853AE" w:rsidRDefault="001853AE" w:rsidP="00C63352">
            <w:pPr>
              <w:overflowPunct w:val="0"/>
              <w:spacing w:after="120"/>
              <w:rPr>
                <w:lang w:eastAsia="zh-CN"/>
              </w:rPr>
            </w:pPr>
            <w:r>
              <w:rPr>
                <w:b/>
                <w:lang w:eastAsia="zh-CN"/>
              </w:rPr>
              <w:t>Moderator Note:</w:t>
            </w:r>
            <w:r>
              <w:rPr>
                <w:lang w:eastAsia="zh-CN"/>
              </w:rPr>
              <w:t xml:space="preserve"> RAN4 shall continue discussion to clarify L-band frequency range for NTN operation. Please see proposal 3-4.</w:t>
            </w:r>
          </w:p>
          <w:p w14:paraId="45915218" w14:textId="57FD2F36" w:rsidR="001853AE" w:rsidRPr="00A96B37" w:rsidRDefault="001853AE" w:rsidP="00C63352">
            <w:pPr>
              <w:overflowPunct w:val="0"/>
              <w:spacing w:after="120"/>
              <w:rPr>
                <w:color w:val="0070C0"/>
                <w:szCs w:val="24"/>
                <w:lang w:eastAsia="zh-CN"/>
              </w:rPr>
            </w:pPr>
          </w:p>
        </w:tc>
        <w:tc>
          <w:tcPr>
            <w:tcW w:w="734" w:type="pct"/>
          </w:tcPr>
          <w:p w14:paraId="06EC4E0C" w14:textId="4A6B2314" w:rsidR="001853AE" w:rsidRDefault="001853AE" w:rsidP="00C63352">
            <w:pPr>
              <w:overflowPunct w:val="0"/>
              <w:spacing w:after="120"/>
              <w:rPr>
                <w:b/>
                <w:lang w:eastAsia="zh-CN"/>
              </w:rPr>
            </w:pPr>
            <w:r w:rsidRPr="00621B25">
              <w:rPr>
                <w:rFonts w:eastAsiaTheme="minorEastAsia"/>
                <w:b/>
                <w:bCs/>
                <w:lang w:val="en-US" w:eastAsia="zh-CN"/>
              </w:rPr>
              <w:t>#99-e</w:t>
            </w:r>
          </w:p>
        </w:tc>
      </w:tr>
      <w:tr w:rsidR="001853AE" w:rsidRPr="009C40E3" w14:paraId="7E2283DF" w14:textId="327AC50D" w:rsidTr="00263845">
        <w:tc>
          <w:tcPr>
            <w:tcW w:w="672" w:type="pct"/>
          </w:tcPr>
          <w:p w14:paraId="77EA48C6" w14:textId="77777777" w:rsidR="001853AE" w:rsidRDefault="001853AE" w:rsidP="00C63352">
            <w:pPr>
              <w:rPr>
                <w:b/>
                <w:color w:val="0070C0"/>
                <w:u w:val="single"/>
                <w:lang w:val="fr-FR" w:eastAsia="ko-KR"/>
              </w:rPr>
            </w:pPr>
            <w:r>
              <w:rPr>
                <w:b/>
                <w:color w:val="0070C0"/>
                <w:u w:val="single"/>
                <w:lang w:val="fr-FR" w:eastAsia="ko-KR"/>
              </w:rPr>
              <w:t xml:space="preserve">Issue 3-7: </w:t>
            </w:r>
            <w:r>
              <w:rPr>
                <w:rFonts w:asciiTheme="minorBidi" w:hAnsiTheme="minorBidi"/>
                <w:color w:val="000000" w:themeColor="text1"/>
                <w:lang w:val="fr-FR"/>
              </w:rPr>
              <w:t>De-scope NTN-NTN scenarios</w:t>
            </w:r>
          </w:p>
          <w:p w14:paraId="71F6C5BE" w14:textId="77777777" w:rsidR="001853AE" w:rsidRPr="00A96B37" w:rsidRDefault="001853AE" w:rsidP="00C63352">
            <w:pPr>
              <w:rPr>
                <w:b/>
                <w:color w:val="0070C0"/>
                <w:u w:val="single"/>
                <w:lang w:val="fr-FR" w:eastAsia="ko-KR"/>
              </w:rPr>
            </w:pPr>
          </w:p>
        </w:tc>
        <w:tc>
          <w:tcPr>
            <w:tcW w:w="3594" w:type="pct"/>
          </w:tcPr>
          <w:p w14:paraId="595F6405" w14:textId="77777777" w:rsidR="001853AE" w:rsidRPr="00621B25" w:rsidRDefault="001853AE" w:rsidP="00C63352">
            <w:pPr>
              <w:spacing w:after="120"/>
              <w:rPr>
                <w:b/>
                <w:szCs w:val="24"/>
                <w:lang w:eastAsia="zh-CN"/>
              </w:rPr>
            </w:pPr>
            <w:r w:rsidRPr="00621B25">
              <w:rPr>
                <w:b/>
                <w:szCs w:val="24"/>
                <w:lang w:eastAsia="zh-CN"/>
              </w:rPr>
              <w:t>Proposal 3-5:</w:t>
            </w:r>
            <w:r>
              <w:rPr>
                <w:b/>
                <w:szCs w:val="24"/>
                <w:lang w:eastAsia="zh-CN"/>
              </w:rPr>
              <w:t xml:space="preserve"> </w:t>
            </w:r>
            <w:r w:rsidRPr="00621B25">
              <w:rPr>
                <w:szCs w:val="24"/>
                <w:lang w:eastAsia="zh-CN"/>
              </w:rPr>
              <w:t>RAN4 shall consider inputs from NTN operators for the NTN-NTN coexistence scenarios for MSS S-band.</w:t>
            </w:r>
          </w:p>
          <w:p w14:paraId="292150B9" w14:textId="233E43C6" w:rsidR="001853AE" w:rsidRPr="009C40E3" w:rsidRDefault="001853AE" w:rsidP="00C63352">
            <w:pPr>
              <w:pStyle w:val="Paragraphedeliste"/>
              <w:spacing w:after="120"/>
              <w:ind w:firstLine="0"/>
              <w:textAlignment w:val="auto"/>
              <w:rPr>
                <w:rFonts w:eastAsia="SimSun"/>
                <w:color w:val="000000" w:themeColor="text1"/>
                <w:szCs w:val="24"/>
                <w:lang w:eastAsia="zh-CN"/>
              </w:rPr>
            </w:pPr>
          </w:p>
        </w:tc>
        <w:tc>
          <w:tcPr>
            <w:tcW w:w="734" w:type="pct"/>
          </w:tcPr>
          <w:p w14:paraId="2AE66162" w14:textId="643A8D39" w:rsidR="001853AE" w:rsidRPr="00621B25" w:rsidRDefault="001853AE" w:rsidP="00C63352">
            <w:pPr>
              <w:spacing w:after="120"/>
              <w:rPr>
                <w:b/>
                <w:szCs w:val="24"/>
                <w:lang w:eastAsia="zh-CN"/>
              </w:rPr>
            </w:pPr>
            <w:r>
              <w:rPr>
                <w:rFonts w:eastAsiaTheme="minorEastAsia"/>
                <w:b/>
                <w:bCs/>
                <w:color w:val="0070C0"/>
                <w:lang w:val="en-US" w:eastAsia="zh-CN"/>
              </w:rPr>
              <w:t>#98-bis-e</w:t>
            </w:r>
          </w:p>
        </w:tc>
      </w:tr>
      <w:tr w:rsidR="001853AE" w:rsidRPr="009C40E3" w14:paraId="23F1DCDA" w14:textId="6332C863" w:rsidTr="00263845">
        <w:tc>
          <w:tcPr>
            <w:tcW w:w="672" w:type="pct"/>
          </w:tcPr>
          <w:p w14:paraId="0D2A0AD6" w14:textId="77777777" w:rsidR="001853AE" w:rsidRDefault="001853AE" w:rsidP="00C63352">
            <w:pPr>
              <w:rPr>
                <w:b/>
                <w:color w:val="0070C0"/>
                <w:u w:val="single"/>
                <w:lang w:eastAsia="ko-KR"/>
              </w:rPr>
            </w:pPr>
            <w:r>
              <w:rPr>
                <w:b/>
                <w:color w:val="0070C0"/>
                <w:u w:val="single"/>
                <w:lang w:eastAsia="ko-KR"/>
              </w:rPr>
              <w:t xml:space="preserve">Issue 3-8: </w:t>
            </w:r>
            <w:r>
              <w:t>Identify one existing FR1 NR band for satellite deployment for use in coexistence studies</w:t>
            </w:r>
          </w:p>
          <w:p w14:paraId="20EE5AEF" w14:textId="77777777" w:rsidR="001853AE" w:rsidRPr="00A96B37" w:rsidRDefault="001853AE" w:rsidP="00C63352">
            <w:pPr>
              <w:rPr>
                <w:b/>
                <w:color w:val="0070C0"/>
                <w:u w:val="single"/>
                <w:lang w:eastAsia="ko-KR"/>
              </w:rPr>
            </w:pPr>
          </w:p>
        </w:tc>
        <w:tc>
          <w:tcPr>
            <w:tcW w:w="3594" w:type="pct"/>
          </w:tcPr>
          <w:p w14:paraId="727702C5" w14:textId="721C9574" w:rsidR="001853AE" w:rsidRPr="00621B25" w:rsidRDefault="001853AE" w:rsidP="00C63352">
            <w:pPr>
              <w:rPr>
                <w:b/>
                <w:lang w:eastAsia="zh-CN"/>
              </w:rPr>
            </w:pPr>
            <w:r w:rsidRPr="00621B25">
              <w:rPr>
                <w:rFonts w:eastAsiaTheme="minorEastAsia"/>
                <w:b/>
                <w:lang w:eastAsia="zh-CN"/>
              </w:rPr>
              <w:t xml:space="preserve">Proposal 3-6: </w:t>
            </w:r>
            <w:r w:rsidRPr="00621B25">
              <w:rPr>
                <w:rFonts w:eastAsiaTheme="minorEastAsia"/>
                <w:lang w:eastAsia="zh-CN"/>
              </w:rPr>
              <w:t xml:space="preserve">RAN4 </w:t>
            </w:r>
            <w:r w:rsidRPr="00621B25">
              <w:t>to select an already defined NR band</w:t>
            </w:r>
            <w:r>
              <w:t>,</w:t>
            </w:r>
            <w:r w:rsidRPr="00621B25">
              <w:t xml:space="preserve"> which can be repurposed or used as reference for satellite deployment simulations.</w:t>
            </w:r>
          </w:p>
          <w:p w14:paraId="0111D3AA" w14:textId="1ED4E03F" w:rsidR="001853AE" w:rsidRPr="00621B25" w:rsidRDefault="001853AE" w:rsidP="00C63352">
            <w:pPr>
              <w:overflowPunct w:val="0"/>
              <w:spacing w:after="120"/>
              <w:rPr>
                <w:lang w:eastAsia="zh-CN"/>
              </w:rPr>
            </w:pPr>
          </w:p>
        </w:tc>
        <w:tc>
          <w:tcPr>
            <w:tcW w:w="734" w:type="pct"/>
          </w:tcPr>
          <w:p w14:paraId="2E3E6B5D" w14:textId="3548ABA2" w:rsidR="001853AE" w:rsidRPr="00621B25" w:rsidRDefault="001853AE" w:rsidP="00C63352">
            <w:pPr>
              <w:rPr>
                <w:rFonts w:eastAsiaTheme="minorEastAsia"/>
                <w:b/>
                <w:lang w:eastAsia="zh-CN"/>
              </w:rPr>
            </w:pPr>
            <w:r>
              <w:rPr>
                <w:rFonts w:eastAsiaTheme="minorEastAsia"/>
                <w:b/>
                <w:bCs/>
                <w:color w:val="0070C0"/>
                <w:lang w:val="en-US" w:eastAsia="zh-CN"/>
              </w:rPr>
              <w:t>#98-bis-e</w:t>
            </w:r>
          </w:p>
        </w:tc>
      </w:tr>
    </w:tbl>
    <w:p w14:paraId="56A3648D" w14:textId="10B2649A" w:rsidR="0001016F" w:rsidRDefault="0001016F"/>
    <w:p w14:paraId="4ED8F8F4" w14:textId="77777777" w:rsidR="001853AE" w:rsidRDefault="001853AE" w:rsidP="001853AE">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74D37DE8" w14:textId="5DBCB673" w:rsidR="001853AE" w:rsidRDefault="001853AE" w:rsidP="001853AE">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3-x?</w:t>
      </w:r>
    </w:p>
    <w:tbl>
      <w:tblPr>
        <w:tblStyle w:val="Grilledutableau"/>
        <w:tblW w:w="5000" w:type="pct"/>
        <w:tblLook w:val="04A0" w:firstRow="1" w:lastRow="0" w:firstColumn="1" w:lastColumn="0" w:noHBand="0" w:noVBand="1"/>
      </w:tblPr>
      <w:tblGrid>
        <w:gridCol w:w="1616"/>
        <w:gridCol w:w="1258"/>
        <w:gridCol w:w="1326"/>
        <w:gridCol w:w="1509"/>
        <w:gridCol w:w="1309"/>
        <w:gridCol w:w="1309"/>
        <w:gridCol w:w="1303"/>
      </w:tblGrid>
      <w:tr w:rsidR="001853AE" w14:paraId="74CCDDAC" w14:textId="07ED092D" w:rsidTr="00263845">
        <w:tc>
          <w:tcPr>
            <w:tcW w:w="548" w:type="pct"/>
          </w:tcPr>
          <w:p w14:paraId="7092223E" w14:textId="77777777"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702" w:type="pct"/>
          </w:tcPr>
          <w:p w14:paraId="31389332" w14:textId="380AB319"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t xml:space="preserve">Proposal 3-1 </w:t>
            </w:r>
          </w:p>
        </w:tc>
        <w:tc>
          <w:tcPr>
            <w:tcW w:w="737" w:type="pct"/>
          </w:tcPr>
          <w:p w14:paraId="6273A394" w14:textId="1BE22AAB"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t>Proposal 3-2</w:t>
            </w:r>
          </w:p>
        </w:tc>
        <w:tc>
          <w:tcPr>
            <w:tcW w:w="832" w:type="pct"/>
          </w:tcPr>
          <w:p w14:paraId="09574A5F" w14:textId="62008175"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t>Proposal 3-3</w:t>
            </w:r>
          </w:p>
        </w:tc>
        <w:tc>
          <w:tcPr>
            <w:tcW w:w="728" w:type="pct"/>
          </w:tcPr>
          <w:p w14:paraId="2B85BD45" w14:textId="3447E1B3"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t xml:space="preserve">Proposal 3-4 </w:t>
            </w:r>
          </w:p>
        </w:tc>
        <w:tc>
          <w:tcPr>
            <w:tcW w:w="728" w:type="pct"/>
          </w:tcPr>
          <w:p w14:paraId="44BAC334" w14:textId="5982DD6D"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t>Proposal 3-5</w:t>
            </w:r>
          </w:p>
        </w:tc>
        <w:tc>
          <w:tcPr>
            <w:tcW w:w="725" w:type="pct"/>
          </w:tcPr>
          <w:p w14:paraId="4BDF7223" w14:textId="57E9CF06" w:rsidR="001853AE" w:rsidRDefault="001853AE" w:rsidP="001853AE">
            <w:pPr>
              <w:spacing w:after="120"/>
              <w:rPr>
                <w:rFonts w:eastAsiaTheme="minorEastAsia"/>
                <w:b/>
                <w:bCs/>
                <w:color w:val="0070C0"/>
                <w:lang w:val="en-US" w:eastAsia="zh-CN"/>
              </w:rPr>
            </w:pPr>
            <w:r>
              <w:rPr>
                <w:rFonts w:eastAsiaTheme="minorEastAsia"/>
                <w:b/>
                <w:bCs/>
                <w:color w:val="0070C0"/>
                <w:lang w:val="en-US" w:eastAsia="zh-CN"/>
              </w:rPr>
              <w:t>Proposal 3-6</w:t>
            </w:r>
          </w:p>
        </w:tc>
      </w:tr>
      <w:tr w:rsidR="001853AE" w14:paraId="7355F7ED" w14:textId="562A9728" w:rsidTr="00263845">
        <w:tc>
          <w:tcPr>
            <w:tcW w:w="548" w:type="pct"/>
          </w:tcPr>
          <w:p w14:paraId="72611468" w14:textId="77777777" w:rsidR="001853AE" w:rsidRPr="00995551" w:rsidRDefault="001853AE" w:rsidP="00C63352">
            <w:pPr>
              <w:spacing w:after="120"/>
              <w:rPr>
                <w:rFonts w:eastAsiaTheme="minorEastAsia"/>
                <w:lang w:val="en-US" w:eastAsia="zh-CN"/>
              </w:rPr>
            </w:pPr>
            <w:r>
              <w:rPr>
                <w:rFonts w:eastAsiaTheme="minorEastAsia"/>
                <w:lang w:val="en-US" w:eastAsia="zh-CN"/>
              </w:rPr>
              <w:t>THALES</w:t>
            </w:r>
          </w:p>
        </w:tc>
        <w:tc>
          <w:tcPr>
            <w:tcW w:w="702" w:type="pct"/>
          </w:tcPr>
          <w:p w14:paraId="1158BC9D" w14:textId="3FB80261" w:rsidR="001853AE" w:rsidRPr="00995551" w:rsidRDefault="001853AE" w:rsidP="00C63352">
            <w:pPr>
              <w:spacing w:after="120"/>
              <w:rPr>
                <w:rFonts w:eastAsiaTheme="minorEastAsia"/>
                <w:lang w:val="en-US" w:eastAsia="zh-CN"/>
              </w:rPr>
            </w:pPr>
            <w:r>
              <w:rPr>
                <w:rFonts w:eastAsiaTheme="minorEastAsia"/>
                <w:lang w:val="en-US" w:eastAsia="zh-CN"/>
              </w:rPr>
              <w:t>A</w:t>
            </w:r>
          </w:p>
        </w:tc>
        <w:tc>
          <w:tcPr>
            <w:tcW w:w="737" w:type="pct"/>
          </w:tcPr>
          <w:p w14:paraId="14489CFE" w14:textId="77777777" w:rsidR="001853AE" w:rsidRPr="00995551" w:rsidRDefault="001853AE" w:rsidP="00C63352">
            <w:pPr>
              <w:spacing w:after="120"/>
              <w:rPr>
                <w:rFonts w:eastAsiaTheme="minorEastAsia"/>
                <w:lang w:val="en-US" w:eastAsia="zh-CN"/>
              </w:rPr>
            </w:pPr>
            <w:r>
              <w:rPr>
                <w:rFonts w:eastAsiaTheme="minorEastAsia"/>
                <w:lang w:val="en-US" w:eastAsia="zh-CN"/>
              </w:rPr>
              <w:t>A</w:t>
            </w:r>
          </w:p>
        </w:tc>
        <w:tc>
          <w:tcPr>
            <w:tcW w:w="832" w:type="pct"/>
          </w:tcPr>
          <w:p w14:paraId="40BB7A77" w14:textId="77777777" w:rsidR="001853AE" w:rsidRPr="00995551" w:rsidRDefault="001853AE" w:rsidP="00C63352">
            <w:pPr>
              <w:spacing w:after="120"/>
              <w:rPr>
                <w:rFonts w:eastAsiaTheme="minorEastAsia"/>
                <w:lang w:val="en-US" w:eastAsia="zh-CN"/>
              </w:rPr>
            </w:pPr>
            <w:r>
              <w:rPr>
                <w:rFonts w:eastAsiaTheme="minorEastAsia"/>
                <w:lang w:val="en-US" w:eastAsia="zh-CN"/>
              </w:rPr>
              <w:t>A</w:t>
            </w:r>
          </w:p>
        </w:tc>
        <w:tc>
          <w:tcPr>
            <w:tcW w:w="728" w:type="pct"/>
          </w:tcPr>
          <w:p w14:paraId="3AF5CFB2" w14:textId="11401DFB" w:rsidR="001853AE" w:rsidRDefault="001853AE" w:rsidP="00C63352">
            <w:pPr>
              <w:spacing w:after="120"/>
              <w:rPr>
                <w:rFonts w:eastAsiaTheme="minorEastAsia"/>
                <w:lang w:val="en-US" w:eastAsia="zh-CN"/>
              </w:rPr>
            </w:pPr>
            <w:r>
              <w:rPr>
                <w:rFonts w:eastAsiaTheme="minorEastAsia"/>
                <w:lang w:val="en-US" w:eastAsia="zh-CN"/>
              </w:rPr>
              <w:t>A</w:t>
            </w:r>
          </w:p>
        </w:tc>
        <w:tc>
          <w:tcPr>
            <w:tcW w:w="728" w:type="pct"/>
          </w:tcPr>
          <w:p w14:paraId="032DA44D" w14:textId="63CAD862" w:rsidR="001853AE" w:rsidRDefault="001853AE" w:rsidP="00C63352">
            <w:pPr>
              <w:spacing w:after="120"/>
              <w:rPr>
                <w:rFonts w:eastAsiaTheme="minorEastAsia"/>
                <w:lang w:val="en-US" w:eastAsia="zh-CN"/>
              </w:rPr>
            </w:pPr>
            <w:r>
              <w:rPr>
                <w:rFonts w:eastAsiaTheme="minorEastAsia"/>
                <w:lang w:val="en-US" w:eastAsia="zh-CN"/>
              </w:rPr>
              <w:t>A</w:t>
            </w:r>
          </w:p>
        </w:tc>
        <w:tc>
          <w:tcPr>
            <w:tcW w:w="725" w:type="pct"/>
          </w:tcPr>
          <w:p w14:paraId="0904E023" w14:textId="77777777" w:rsidR="001853AE" w:rsidRDefault="001853AE" w:rsidP="00C63352">
            <w:pPr>
              <w:spacing w:after="120"/>
              <w:rPr>
                <w:rFonts w:eastAsiaTheme="minorEastAsia"/>
                <w:lang w:val="en-US" w:eastAsia="zh-CN"/>
              </w:rPr>
            </w:pPr>
          </w:p>
        </w:tc>
      </w:tr>
      <w:tr w:rsidR="001853AE" w14:paraId="184A07E7" w14:textId="1B17611B" w:rsidTr="00263845">
        <w:tc>
          <w:tcPr>
            <w:tcW w:w="548" w:type="pct"/>
          </w:tcPr>
          <w:p w14:paraId="441530FD" w14:textId="1BC095EE" w:rsidR="001853AE" w:rsidRPr="00995551" w:rsidRDefault="00136123" w:rsidP="00C63352">
            <w:pPr>
              <w:spacing w:after="120"/>
              <w:rPr>
                <w:rFonts w:eastAsiaTheme="minorEastAsia"/>
                <w:lang w:val="en-US" w:eastAsia="zh-CN"/>
              </w:rPr>
            </w:pPr>
            <w:r>
              <w:rPr>
                <w:rFonts w:eastAsiaTheme="minorEastAsia"/>
                <w:lang w:val="en-US" w:eastAsia="zh-CN"/>
              </w:rPr>
              <w:t>Eutelsat</w:t>
            </w:r>
          </w:p>
        </w:tc>
        <w:tc>
          <w:tcPr>
            <w:tcW w:w="702" w:type="pct"/>
          </w:tcPr>
          <w:p w14:paraId="7C053758" w14:textId="77777777" w:rsidR="001853AE" w:rsidRPr="00995551" w:rsidRDefault="001853AE" w:rsidP="00C63352">
            <w:pPr>
              <w:spacing w:after="120"/>
              <w:rPr>
                <w:rFonts w:eastAsiaTheme="minorEastAsia"/>
                <w:lang w:val="en-US" w:eastAsia="zh-CN"/>
              </w:rPr>
            </w:pPr>
          </w:p>
        </w:tc>
        <w:tc>
          <w:tcPr>
            <w:tcW w:w="737" w:type="pct"/>
          </w:tcPr>
          <w:p w14:paraId="6F291836" w14:textId="4644890D" w:rsidR="001853AE" w:rsidRPr="00995551" w:rsidRDefault="00136123" w:rsidP="00C63352">
            <w:pPr>
              <w:spacing w:after="120"/>
              <w:rPr>
                <w:rFonts w:eastAsiaTheme="minorEastAsia"/>
                <w:lang w:val="en-US" w:eastAsia="zh-CN"/>
              </w:rPr>
            </w:pPr>
            <w:r>
              <w:rPr>
                <w:rFonts w:eastAsiaTheme="minorEastAsia"/>
                <w:lang w:val="en-US" w:eastAsia="zh-CN"/>
              </w:rPr>
              <w:t>A</w:t>
            </w:r>
          </w:p>
        </w:tc>
        <w:tc>
          <w:tcPr>
            <w:tcW w:w="832" w:type="pct"/>
          </w:tcPr>
          <w:p w14:paraId="1692C987" w14:textId="77777777" w:rsidR="001853AE" w:rsidRPr="00995551" w:rsidRDefault="001853AE" w:rsidP="00C63352">
            <w:pPr>
              <w:spacing w:after="120"/>
              <w:rPr>
                <w:rFonts w:eastAsiaTheme="minorEastAsia"/>
                <w:lang w:val="en-US" w:eastAsia="zh-CN"/>
              </w:rPr>
            </w:pPr>
          </w:p>
        </w:tc>
        <w:tc>
          <w:tcPr>
            <w:tcW w:w="728" w:type="pct"/>
          </w:tcPr>
          <w:p w14:paraId="6AF510BA" w14:textId="77777777" w:rsidR="001853AE" w:rsidRPr="00995551" w:rsidRDefault="001853AE" w:rsidP="00C63352">
            <w:pPr>
              <w:spacing w:after="120"/>
              <w:rPr>
                <w:rFonts w:eastAsiaTheme="minorEastAsia"/>
                <w:lang w:val="en-US" w:eastAsia="zh-CN"/>
              </w:rPr>
            </w:pPr>
          </w:p>
        </w:tc>
        <w:tc>
          <w:tcPr>
            <w:tcW w:w="728" w:type="pct"/>
          </w:tcPr>
          <w:p w14:paraId="568FAEE9" w14:textId="4E4A9D66" w:rsidR="001853AE" w:rsidRPr="00995551" w:rsidRDefault="00136123" w:rsidP="00C63352">
            <w:pPr>
              <w:spacing w:after="120"/>
              <w:rPr>
                <w:rFonts w:eastAsiaTheme="minorEastAsia"/>
                <w:lang w:val="en-US" w:eastAsia="zh-CN"/>
              </w:rPr>
            </w:pPr>
            <w:r>
              <w:rPr>
                <w:rFonts w:eastAsiaTheme="minorEastAsia"/>
                <w:lang w:val="en-US" w:eastAsia="zh-CN"/>
              </w:rPr>
              <w:t>A</w:t>
            </w:r>
          </w:p>
        </w:tc>
        <w:tc>
          <w:tcPr>
            <w:tcW w:w="725" w:type="pct"/>
          </w:tcPr>
          <w:p w14:paraId="61360220" w14:textId="77777777" w:rsidR="001853AE" w:rsidRPr="00995551" w:rsidRDefault="001853AE" w:rsidP="00C63352">
            <w:pPr>
              <w:spacing w:after="120"/>
              <w:rPr>
                <w:rFonts w:eastAsiaTheme="minorEastAsia"/>
                <w:lang w:val="en-US" w:eastAsia="zh-CN"/>
              </w:rPr>
            </w:pPr>
          </w:p>
        </w:tc>
      </w:tr>
      <w:tr w:rsidR="001853AE" w14:paraId="4CFE7372" w14:textId="6FFC6B86" w:rsidTr="00263845">
        <w:tc>
          <w:tcPr>
            <w:tcW w:w="548" w:type="pct"/>
          </w:tcPr>
          <w:p w14:paraId="6B1DE3CF" w14:textId="349319F9" w:rsidR="001853AE" w:rsidRPr="00995551" w:rsidRDefault="00C83FA6" w:rsidP="00C63352">
            <w:pPr>
              <w:spacing w:after="120"/>
              <w:rPr>
                <w:rFonts w:eastAsiaTheme="minorEastAsia"/>
                <w:lang w:val="en-US" w:eastAsia="zh-CN"/>
              </w:rPr>
            </w:pPr>
            <w:proofErr w:type="spellStart"/>
            <w:r>
              <w:rPr>
                <w:rFonts w:eastAsiaTheme="minorEastAsia"/>
                <w:lang w:val="en-US" w:eastAsia="zh-CN"/>
              </w:rPr>
              <w:t>Globalstar</w:t>
            </w:r>
            <w:proofErr w:type="spellEnd"/>
          </w:p>
        </w:tc>
        <w:tc>
          <w:tcPr>
            <w:tcW w:w="702" w:type="pct"/>
          </w:tcPr>
          <w:p w14:paraId="74B9738F" w14:textId="77777777" w:rsidR="001853AE" w:rsidRPr="00995551" w:rsidRDefault="001853AE" w:rsidP="00C63352">
            <w:pPr>
              <w:spacing w:after="120"/>
              <w:rPr>
                <w:rFonts w:eastAsiaTheme="minorEastAsia"/>
                <w:lang w:val="en-US" w:eastAsia="zh-CN"/>
              </w:rPr>
            </w:pPr>
          </w:p>
        </w:tc>
        <w:tc>
          <w:tcPr>
            <w:tcW w:w="737" w:type="pct"/>
          </w:tcPr>
          <w:p w14:paraId="5AE63947" w14:textId="641836D3" w:rsidR="00C83FA6" w:rsidRDefault="00C83FA6" w:rsidP="00C63352">
            <w:pPr>
              <w:spacing w:after="120"/>
              <w:rPr>
                <w:rFonts w:eastAsiaTheme="minorEastAsia"/>
                <w:lang w:val="en-US" w:eastAsia="zh-CN"/>
              </w:rPr>
            </w:pPr>
            <w:r>
              <w:rPr>
                <w:rFonts w:eastAsiaTheme="minorEastAsia"/>
                <w:lang w:val="en-US" w:eastAsia="zh-CN"/>
              </w:rPr>
              <w:t>We do not agree to base the band definition exclusively on Option 4.</w:t>
            </w:r>
          </w:p>
          <w:p w14:paraId="09931C6E" w14:textId="02903E9D" w:rsidR="001853AE" w:rsidRPr="00995551" w:rsidRDefault="00C83FA6" w:rsidP="00C63352">
            <w:pPr>
              <w:spacing w:after="120"/>
              <w:rPr>
                <w:rFonts w:eastAsiaTheme="minorEastAsia"/>
                <w:lang w:val="en-US" w:eastAsia="zh-CN"/>
              </w:rPr>
            </w:pPr>
            <w:r w:rsidRPr="00C83FA6">
              <w:rPr>
                <w:rFonts w:eastAsiaTheme="minorEastAsia"/>
                <w:lang w:val="en-US" w:eastAsia="zh-CN"/>
              </w:rPr>
              <w:t xml:space="preserve">S-band definition comprises several DL and UL blocks, so if we follow Option 4, then we will define just one DL/UL block pair, but we will fail capturing other possible combinations within the S-band frequency range such as 2483.5 – 2500 </w:t>
            </w:r>
            <w:proofErr w:type="spellStart"/>
            <w:r w:rsidRPr="00C83FA6">
              <w:rPr>
                <w:rFonts w:eastAsiaTheme="minorEastAsia"/>
                <w:lang w:val="en-US" w:eastAsia="zh-CN"/>
              </w:rPr>
              <w:t>MHz.</w:t>
            </w:r>
            <w:proofErr w:type="spellEnd"/>
            <w:r w:rsidRPr="00C83FA6">
              <w:rPr>
                <w:rFonts w:eastAsiaTheme="minorEastAsia"/>
                <w:lang w:val="en-US" w:eastAsia="zh-CN"/>
              </w:rPr>
              <w:t xml:space="preserve"> It is also worth noting that satellite deployments can have DL/UL block pairing from different </w:t>
            </w:r>
            <w:r>
              <w:rPr>
                <w:rFonts w:eastAsiaTheme="minorEastAsia"/>
                <w:lang w:val="en-US" w:eastAsia="zh-CN"/>
              </w:rPr>
              <w:t>frequency ranges</w:t>
            </w:r>
            <w:r w:rsidRPr="00C83FA6">
              <w:rPr>
                <w:rFonts w:eastAsiaTheme="minorEastAsia"/>
                <w:lang w:val="en-US" w:eastAsia="zh-CN"/>
              </w:rPr>
              <w:t>, so it should be taken into account by RAN4 while devising the band plan.</w:t>
            </w:r>
          </w:p>
        </w:tc>
        <w:tc>
          <w:tcPr>
            <w:tcW w:w="832" w:type="pct"/>
          </w:tcPr>
          <w:p w14:paraId="6BB65597" w14:textId="77777777" w:rsidR="001853AE" w:rsidRPr="00995551" w:rsidRDefault="001853AE" w:rsidP="00C63352">
            <w:pPr>
              <w:spacing w:after="120"/>
              <w:rPr>
                <w:rFonts w:eastAsiaTheme="minorEastAsia"/>
                <w:lang w:val="en-US" w:eastAsia="zh-CN"/>
              </w:rPr>
            </w:pPr>
          </w:p>
        </w:tc>
        <w:tc>
          <w:tcPr>
            <w:tcW w:w="728" w:type="pct"/>
          </w:tcPr>
          <w:p w14:paraId="41B5F515" w14:textId="77777777" w:rsidR="001853AE" w:rsidRPr="00995551" w:rsidRDefault="001853AE" w:rsidP="00C63352">
            <w:pPr>
              <w:spacing w:after="120"/>
              <w:rPr>
                <w:rFonts w:eastAsiaTheme="minorEastAsia"/>
                <w:lang w:val="en-US" w:eastAsia="zh-CN"/>
              </w:rPr>
            </w:pPr>
          </w:p>
        </w:tc>
        <w:tc>
          <w:tcPr>
            <w:tcW w:w="728" w:type="pct"/>
          </w:tcPr>
          <w:p w14:paraId="7C87F4C7" w14:textId="4299A1B5" w:rsidR="001853AE" w:rsidRPr="00995551" w:rsidRDefault="00C83FA6" w:rsidP="00C83FA6">
            <w:pPr>
              <w:spacing w:after="120"/>
              <w:rPr>
                <w:rFonts w:eastAsiaTheme="minorEastAsia"/>
                <w:lang w:val="en-US" w:eastAsia="zh-CN"/>
              </w:rPr>
            </w:pPr>
            <w:r>
              <w:rPr>
                <w:rFonts w:eastAsiaTheme="minorEastAsia"/>
                <w:lang w:val="en-US" w:eastAsia="zh-CN"/>
              </w:rPr>
              <w:t xml:space="preserve">We </w:t>
            </w:r>
            <w:r w:rsidR="007F6A9C">
              <w:rPr>
                <w:rFonts w:eastAsiaTheme="minorEastAsia"/>
                <w:lang w:val="en-US" w:eastAsia="zh-CN"/>
              </w:rPr>
              <w:t>agree</w:t>
            </w:r>
            <w:r>
              <w:rPr>
                <w:rFonts w:eastAsiaTheme="minorEastAsia"/>
                <w:lang w:val="en-US" w:eastAsia="zh-CN"/>
              </w:rPr>
              <w:t xml:space="preserve"> to continue the discussion around L-band band plan and prefer to agree the overall band definition(s) as a package with the S-band (see our comment to Proposal 3-2).</w:t>
            </w:r>
          </w:p>
        </w:tc>
        <w:tc>
          <w:tcPr>
            <w:tcW w:w="725" w:type="pct"/>
          </w:tcPr>
          <w:p w14:paraId="06C66172" w14:textId="77777777" w:rsidR="001853AE" w:rsidRPr="00995551" w:rsidRDefault="001853AE" w:rsidP="00C63352">
            <w:pPr>
              <w:spacing w:after="120"/>
              <w:rPr>
                <w:rFonts w:eastAsiaTheme="minorEastAsia"/>
                <w:lang w:val="en-US" w:eastAsia="zh-CN"/>
              </w:rPr>
            </w:pPr>
          </w:p>
        </w:tc>
      </w:tr>
      <w:tr w:rsidR="00476737" w14:paraId="30A06821" w14:textId="77777777" w:rsidTr="00044186">
        <w:tc>
          <w:tcPr>
            <w:tcW w:w="548" w:type="pct"/>
          </w:tcPr>
          <w:p w14:paraId="132C3624" w14:textId="7744E1BC" w:rsidR="00476737" w:rsidRPr="00263845" w:rsidRDefault="00476737" w:rsidP="00C63352">
            <w:pPr>
              <w:spacing w:after="120"/>
              <w:rPr>
                <w:rFonts w:eastAsiaTheme="minorEastAsia"/>
                <w:bCs/>
                <w:lang w:val="en-US" w:eastAsia="zh-CN"/>
              </w:rPr>
            </w:pPr>
            <w:r w:rsidRPr="00263845">
              <w:rPr>
                <w:rFonts w:eastAsiaTheme="minorEastAsia"/>
                <w:bCs/>
                <w:lang w:val="en-US" w:eastAsia="zh-CN"/>
              </w:rPr>
              <w:t>Intelsat</w:t>
            </w:r>
          </w:p>
        </w:tc>
        <w:tc>
          <w:tcPr>
            <w:tcW w:w="702" w:type="pct"/>
          </w:tcPr>
          <w:p w14:paraId="2225CBD6" w14:textId="2894EF0C"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37" w:type="pct"/>
          </w:tcPr>
          <w:p w14:paraId="1F099288" w14:textId="74A35BAC"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832" w:type="pct"/>
          </w:tcPr>
          <w:p w14:paraId="4D473150" w14:textId="3A00DE27"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28" w:type="pct"/>
          </w:tcPr>
          <w:p w14:paraId="3F3BB5F6" w14:textId="4E5763FF"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28" w:type="pct"/>
          </w:tcPr>
          <w:p w14:paraId="70C0676B" w14:textId="09A401B6"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725" w:type="pct"/>
          </w:tcPr>
          <w:p w14:paraId="204C77E6" w14:textId="77777777" w:rsidR="00476737" w:rsidRPr="00995551" w:rsidRDefault="00476737" w:rsidP="00C63352">
            <w:pPr>
              <w:spacing w:after="120"/>
              <w:rPr>
                <w:rFonts w:eastAsiaTheme="minorEastAsia"/>
                <w:lang w:val="en-US" w:eastAsia="zh-CN"/>
              </w:rPr>
            </w:pPr>
          </w:p>
        </w:tc>
      </w:tr>
      <w:tr w:rsidR="00044186" w14:paraId="38F33237" w14:textId="77777777" w:rsidTr="00044186">
        <w:tc>
          <w:tcPr>
            <w:tcW w:w="548" w:type="pct"/>
          </w:tcPr>
          <w:p w14:paraId="2CC204F5" w14:textId="55F32F46" w:rsidR="00044186" w:rsidRPr="00A83612" w:rsidRDefault="00044186" w:rsidP="00044186">
            <w:pPr>
              <w:spacing w:after="120"/>
              <w:rPr>
                <w:rFonts w:eastAsiaTheme="minorEastAsia"/>
                <w:bCs/>
                <w:lang w:val="en-US" w:eastAsia="zh-CN"/>
              </w:rPr>
            </w:pPr>
            <w:r>
              <w:rPr>
                <w:rFonts w:eastAsiaTheme="minorEastAsia" w:hint="eastAsia"/>
                <w:lang w:val="en-US" w:eastAsia="zh-CN"/>
              </w:rPr>
              <w:t>X</w:t>
            </w:r>
            <w:r>
              <w:rPr>
                <w:rFonts w:eastAsiaTheme="minorEastAsia"/>
                <w:lang w:val="en-US" w:eastAsia="zh-CN"/>
              </w:rPr>
              <w:t>iaomi</w:t>
            </w:r>
          </w:p>
        </w:tc>
        <w:tc>
          <w:tcPr>
            <w:tcW w:w="702" w:type="pct"/>
          </w:tcPr>
          <w:p w14:paraId="2A44F3E9" w14:textId="6D697A87"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737" w:type="pct"/>
          </w:tcPr>
          <w:p w14:paraId="324E015F" w14:textId="028E6EAE"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832" w:type="pct"/>
          </w:tcPr>
          <w:p w14:paraId="7597572D" w14:textId="2D38B066"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728" w:type="pct"/>
          </w:tcPr>
          <w:p w14:paraId="49F845FE" w14:textId="72D412D1"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728" w:type="pct"/>
          </w:tcPr>
          <w:p w14:paraId="54A209CC" w14:textId="4CE2E3FF"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725" w:type="pct"/>
          </w:tcPr>
          <w:p w14:paraId="675EBFDB" w14:textId="77777777" w:rsidR="00044186" w:rsidRPr="00995551" w:rsidRDefault="00044186" w:rsidP="00044186">
            <w:pPr>
              <w:spacing w:after="120"/>
              <w:rPr>
                <w:rFonts w:eastAsiaTheme="minorEastAsia"/>
                <w:lang w:val="en-US" w:eastAsia="zh-CN"/>
              </w:rPr>
            </w:pPr>
          </w:p>
        </w:tc>
      </w:tr>
      <w:tr w:rsidR="00746A6A" w14:paraId="3DB81B53" w14:textId="77777777" w:rsidTr="00044186">
        <w:tc>
          <w:tcPr>
            <w:tcW w:w="548" w:type="pct"/>
          </w:tcPr>
          <w:p w14:paraId="599BFE71" w14:textId="313B6F90" w:rsidR="00746A6A" w:rsidRDefault="00746A6A" w:rsidP="00044186">
            <w:pPr>
              <w:spacing w:after="120"/>
              <w:rPr>
                <w:rFonts w:eastAsiaTheme="minorEastAsia"/>
                <w:lang w:val="en-US" w:eastAsia="zh-CN"/>
              </w:rPr>
            </w:pPr>
            <w:r>
              <w:rPr>
                <w:rFonts w:eastAsiaTheme="minorEastAsia" w:hint="eastAsia"/>
                <w:lang w:val="en-US" w:eastAsia="zh-CN"/>
              </w:rPr>
              <w:t>H</w:t>
            </w:r>
            <w:r>
              <w:rPr>
                <w:rFonts w:eastAsiaTheme="minorEastAsia"/>
                <w:lang w:val="en-US" w:eastAsia="zh-CN"/>
              </w:rPr>
              <w:t>uawei</w:t>
            </w:r>
          </w:p>
        </w:tc>
        <w:tc>
          <w:tcPr>
            <w:tcW w:w="702" w:type="pct"/>
          </w:tcPr>
          <w:p w14:paraId="507D1DCD" w14:textId="074E1AB5" w:rsidR="00746A6A" w:rsidRDefault="00746A6A" w:rsidP="00044186">
            <w:pPr>
              <w:spacing w:after="120"/>
              <w:rPr>
                <w:rFonts w:eastAsiaTheme="minorEastAsia"/>
                <w:lang w:val="en-US" w:eastAsia="zh-CN"/>
              </w:rPr>
            </w:pPr>
            <w:r>
              <w:rPr>
                <w:rFonts w:eastAsiaTheme="minorEastAsia" w:hint="eastAsia"/>
                <w:lang w:val="en-US" w:eastAsia="zh-CN"/>
              </w:rPr>
              <w:t>A</w:t>
            </w:r>
          </w:p>
        </w:tc>
        <w:tc>
          <w:tcPr>
            <w:tcW w:w="737" w:type="pct"/>
          </w:tcPr>
          <w:p w14:paraId="6AED18C3" w14:textId="5A633664" w:rsidR="00746A6A" w:rsidRDefault="00746A6A" w:rsidP="00044186">
            <w:pPr>
              <w:spacing w:after="120"/>
              <w:rPr>
                <w:rFonts w:eastAsiaTheme="minorEastAsia"/>
                <w:lang w:val="en-US" w:eastAsia="zh-CN"/>
              </w:rPr>
            </w:pPr>
            <w:r>
              <w:rPr>
                <w:rFonts w:eastAsiaTheme="minorEastAsia" w:hint="eastAsia"/>
                <w:lang w:val="en-US" w:eastAsia="zh-CN"/>
              </w:rPr>
              <w:t>A</w:t>
            </w:r>
          </w:p>
        </w:tc>
        <w:tc>
          <w:tcPr>
            <w:tcW w:w="832" w:type="pct"/>
          </w:tcPr>
          <w:p w14:paraId="24DBE222" w14:textId="2B2A93B7" w:rsidR="00746A6A" w:rsidRDefault="00746A6A" w:rsidP="00044186">
            <w:pPr>
              <w:spacing w:after="120"/>
              <w:rPr>
                <w:rFonts w:eastAsiaTheme="minorEastAsia"/>
                <w:lang w:val="en-US" w:eastAsia="zh-CN"/>
              </w:rPr>
            </w:pPr>
            <w:r>
              <w:rPr>
                <w:rFonts w:eastAsiaTheme="minorEastAsia" w:hint="eastAsia"/>
                <w:lang w:val="en-US" w:eastAsia="zh-CN"/>
              </w:rPr>
              <w:t>A</w:t>
            </w:r>
          </w:p>
        </w:tc>
        <w:tc>
          <w:tcPr>
            <w:tcW w:w="728" w:type="pct"/>
          </w:tcPr>
          <w:p w14:paraId="227EFE68" w14:textId="1B7190D9" w:rsidR="00746A6A" w:rsidRDefault="00746A6A" w:rsidP="00044186">
            <w:pPr>
              <w:spacing w:after="120"/>
              <w:rPr>
                <w:rFonts w:eastAsiaTheme="minorEastAsia"/>
                <w:lang w:val="en-US" w:eastAsia="zh-CN"/>
              </w:rPr>
            </w:pPr>
            <w:r>
              <w:rPr>
                <w:rFonts w:eastAsiaTheme="minorEastAsia" w:hint="eastAsia"/>
                <w:lang w:val="en-US" w:eastAsia="zh-CN"/>
              </w:rPr>
              <w:t>A</w:t>
            </w:r>
          </w:p>
        </w:tc>
        <w:tc>
          <w:tcPr>
            <w:tcW w:w="728" w:type="pct"/>
          </w:tcPr>
          <w:p w14:paraId="7CF29D44" w14:textId="6ECEA59A" w:rsidR="00746A6A" w:rsidRDefault="00746A6A" w:rsidP="00044186">
            <w:pPr>
              <w:spacing w:after="120"/>
              <w:rPr>
                <w:rFonts w:eastAsiaTheme="minorEastAsia"/>
                <w:lang w:val="en-US" w:eastAsia="zh-CN"/>
              </w:rPr>
            </w:pPr>
            <w:r>
              <w:rPr>
                <w:rFonts w:eastAsiaTheme="minorEastAsia" w:hint="eastAsia"/>
                <w:lang w:val="en-US" w:eastAsia="zh-CN"/>
              </w:rPr>
              <w:t>A</w:t>
            </w:r>
          </w:p>
        </w:tc>
        <w:tc>
          <w:tcPr>
            <w:tcW w:w="725" w:type="pct"/>
          </w:tcPr>
          <w:p w14:paraId="02883078" w14:textId="7C1CA139" w:rsidR="00746A6A" w:rsidRPr="00995551" w:rsidRDefault="00746A6A" w:rsidP="00044186">
            <w:pPr>
              <w:spacing w:after="120"/>
              <w:rPr>
                <w:rFonts w:eastAsiaTheme="minorEastAsia"/>
                <w:lang w:val="en-US" w:eastAsia="zh-CN"/>
              </w:rPr>
            </w:pPr>
          </w:p>
        </w:tc>
      </w:tr>
      <w:tr w:rsidR="00D2561D" w14:paraId="76A6C73E" w14:textId="77777777" w:rsidTr="00044186">
        <w:tc>
          <w:tcPr>
            <w:tcW w:w="548" w:type="pct"/>
          </w:tcPr>
          <w:p w14:paraId="44BF24A2" w14:textId="5B46B930" w:rsidR="00D2561D" w:rsidRDefault="00D2561D" w:rsidP="00D2561D">
            <w:pPr>
              <w:spacing w:after="120"/>
              <w:rPr>
                <w:rFonts w:eastAsiaTheme="minorEastAsia"/>
                <w:lang w:val="en-US" w:eastAsia="zh-CN"/>
              </w:rPr>
            </w:pPr>
            <w:r>
              <w:rPr>
                <w:rFonts w:eastAsiaTheme="minorEastAsia"/>
                <w:lang w:val="en-US" w:eastAsia="zh-CN"/>
              </w:rPr>
              <w:t>Hughes/EchoStar</w:t>
            </w:r>
          </w:p>
        </w:tc>
        <w:tc>
          <w:tcPr>
            <w:tcW w:w="702" w:type="pct"/>
          </w:tcPr>
          <w:p w14:paraId="73ED318A" w14:textId="433B50FC" w:rsidR="00D2561D" w:rsidRDefault="00D2561D" w:rsidP="00D2561D">
            <w:pPr>
              <w:spacing w:after="120"/>
              <w:rPr>
                <w:rFonts w:eastAsiaTheme="minorEastAsia"/>
                <w:lang w:val="en-US" w:eastAsia="zh-CN"/>
              </w:rPr>
            </w:pPr>
            <w:r>
              <w:rPr>
                <w:rFonts w:eastAsiaTheme="minorEastAsia"/>
                <w:lang w:val="en-US" w:eastAsia="zh-CN"/>
              </w:rPr>
              <w:t>A</w:t>
            </w:r>
          </w:p>
        </w:tc>
        <w:tc>
          <w:tcPr>
            <w:tcW w:w="737" w:type="pct"/>
          </w:tcPr>
          <w:p w14:paraId="6D928167" w14:textId="559EB8A0" w:rsidR="00D2561D" w:rsidRDefault="00D2561D" w:rsidP="00D2561D">
            <w:pPr>
              <w:spacing w:after="120"/>
              <w:rPr>
                <w:rFonts w:eastAsiaTheme="minorEastAsia"/>
                <w:lang w:val="en-US" w:eastAsia="zh-CN"/>
              </w:rPr>
            </w:pPr>
            <w:r>
              <w:rPr>
                <w:rFonts w:eastAsiaTheme="minorEastAsia"/>
                <w:lang w:val="en-US" w:eastAsia="zh-CN"/>
              </w:rPr>
              <w:t>A</w:t>
            </w:r>
          </w:p>
        </w:tc>
        <w:tc>
          <w:tcPr>
            <w:tcW w:w="832" w:type="pct"/>
          </w:tcPr>
          <w:p w14:paraId="287B3971" w14:textId="451DAD3D" w:rsidR="00D2561D" w:rsidRDefault="00D2561D" w:rsidP="00D2561D">
            <w:pPr>
              <w:spacing w:after="120"/>
              <w:rPr>
                <w:rFonts w:eastAsiaTheme="minorEastAsia"/>
                <w:lang w:val="en-US" w:eastAsia="zh-CN"/>
              </w:rPr>
            </w:pPr>
            <w:r>
              <w:rPr>
                <w:rFonts w:eastAsiaTheme="minorEastAsia"/>
                <w:lang w:val="en-US" w:eastAsia="zh-CN"/>
              </w:rPr>
              <w:t>A</w:t>
            </w:r>
          </w:p>
        </w:tc>
        <w:tc>
          <w:tcPr>
            <w:tcW w:w="728" w:type="pct"/>
          </w:tcPr>
          <w:p w14:paraId="1A57629E" w14:textId="1E8BD235" w:rsidR="00D2561D" w:rsidRDefault="00D2561D" w:rsidP="00D2561D">
            <w:pPr>
              <w:spacing w:after="120"/>
              <w:rPr>
                <w:rFonts w:eastAsiaTheme="minorEastAsia"/>
                <w:lang w:val="en-US" w:eastAsia="zh-CN"/>
              </w:rPr>
            </w:pPr>
            <w:r>
              <w:rPr>
                <w:rFonts w:eastAsiaTheme="minorEastAsia"/>
                <w:lang w:val="en-US" w:eastAsia="zh-CN"/>
              </w:rPr>
              <w:t>A</w:t>
            </w:r>
          </w:p>
        </w:tc>
        <w:tc>
          <w:tcPr>
            <w:tcW w:w="728" w:type="pct"/>
          </w:tcPr>
          <w:p w14:paraId="256F1494" w14:textId="750BF4F2" w:rsidR="00D2561D" w:rsidRDefault="00D2561D" w:rsidP="00D2561D">
            <w:pPr>
              <w:spacing w:after="120"/>
              <w:rPr>
                <w:rFonts w:eastAsiaTheme="minorEastAsia"/>
                <w:lang w:val="en-US" w:eastAsia="zh-CN"/>
              </w:rPr>
            </w:pPr>
            <w:r>
              <w:rPr>
                <w:rFonts w:eastAsiaTheme="minorEastAsia"/>
                <w:lang w:val="en-US" w:eastAsia="zh-CN"/>
              </w:rPr>
              <w:t>A</w:t>
            </w:r>
          </w:p>
        </w:tc>
        <w:tc>
          <w:tcPr>
            <w:tcW w:w="725" w:type="pct"/>
          </w:tcPr>
          <w:p w14:paraId="317528B0" w14:textId="77777777" w:rsidR="00D2561D" w:rsidRPr="00995551" w:rsidRDefault="00D2561D" w:rsidP="00D2561D">
            <w:pPr>
              <w:spacing w:after="120"/>
              <w:rPr>
                <w:rFonts w:eastAsiaTheme="minorEastAsia"/>
                <w:lang w:val="en-US" w:eastAsia="zh-CN"/>
              </w:rPr>
            </w:pPr>
          </w:p>
        </w:tc>
      </w:tr>
      <w:tr w:rsidR="00D2561D" w14:paraId="503BE8C4" w14:textId="77777777" w:rsidTr="00044186">
        <w:tc>
          <w:tcPr>
            <w:tcW w:w="548" w:type="pct"/>
          </w:tcPr>
          <w:p w14:paraId="6D9214E0" w14:textId="66C0E2DF" w:rsidR="00D2561D" w:rsidRDefault="00D2561D" w:rsidP="00D2561D">
            <w:pPr>
              <w:spacing w:after="120"/>
              <w:rPr>
                <w:rFonts w:eastAsiaTheme="minorEastAsia"/>
                <w:lang w:val="en-US" w:eastAsia="zh-CN"/>
              </w:rPr>
            </w:pPr>
            <w:r>
              <w:rPr>
                <w:rFonts w:eastAsiaTheme="minorEastAsia"/>
                <w:lang w:val="en-US" w:eastAsia="zh-CN"/>
              </w:rPr>
              <w:t>Nokia</w:t>
            </w:r>
          </w:p>
        </w:tc>
        <w:tc>
          <w:tcPr>
            <w:tcW w:w="702" w:type="pct"/>
          </w:tcPr>
          <w:p w14:paraId="1837D6A1" w14:textId="10CC61B4" w:rsidR="00D2561D" w:rsidRDefault="00D2561D" w:rsidP="00D2561D">
            <w:pPr>
              <w:spacing w:after="120"/>
              <w:rPr>
                <w:rFonts w:eastAsiaTheme="minorEastAsia"/>
                <w:lang w:val="en-US" w:eastAsia="zh-CN"/>
              </w:rPr>
            </w:pPr>
            <w:r>
              <w:rPr>
                <w:rFonts w:eastAsiaTheme="minorEastAsia"/>
                <w:lang w:val="en-US" w:eastAsia="zh-CN"/>
              </w:rPr>
              <w:t>A</w:t>
            </w:r>
          </w:p>
        </w:tc>
        <w:tc>
          <w:tcPr>
            <w:tcW w:w="737" w:type="pct"/>
          </w:tcPr>
          <w:p w14:paraId="31319EB4" w14:textId="0BCCDDF5" w:rsidR="00D2561D" w:rsidRDefault="00D2561D" w:rsidP="00D2561D">
            <w:pPr>
              <w:spacing w:after="120"/>
              <w:rPr>
                <w:rFonts w:eastAsiaTheme="minorEastAsia"/>
                <w:lang w:val="en-US" w:eastAsia="zh-CN"/>
              </w:rPr>
            </w:pPr>
            <w:r>
              <w:rPr>
                <w:rFonts w:eastAsiaTheme="minorEastAsia"/>
                <w:lang w:val="en-US" w:eastAsia="zh-CN"/>
              </w:rPr>
              <w:t>A</w:t>
            </w:r>
          </w:p>
        </w:tc>
        <w:tc>
          <w:tcPr>
            <w:tcW w:w="832" w:type="pct"/>
          </w:tcPr>
          <w:p w14:paraId="57A22C6A" w14:textId="4D6BAFE2" w:rsidR="00D2561D" w:rsidRDefault="00D2561D" w:rsidP="00D2561D">
            <w:pPr>
              <w:spacing w:after="120"/>
              <w:rPr>
                <w:rFonts w:eastAsiaTheme="minorEastAsia"/>
                <w:lang w:val="en-US" w:eastAsia="zh-CN"/>
              </w:rPr>
            </w:pPr>
            <w:r>
              <w:rPr>
                <w:rFonts w:eastAsiaTheme="minorEastAsia"/>
                <w:lang w:val="en-US" w:eastAsia="zh-CN"/>
              </w:rPr>
              <w:t>A</w:t>
            </w:r>
          </w:p>
        </w:tc>
        <w:tc>
          <w:tcPr>
            <w:tcW w:w="728" w:type="pct"/>
          </w:tcPr>
          <w:p w14:paraId="038ED439" w14:textId="37474D90" w:rsidR="00D2561D" w:rsidRDefault="00D2561D" w:rsidP="00D2561D">
            <w:pPr>
              <w:spacing w:after="120"/>
              <w:rPr>
                <w:rFonts w:eastAsiaTheme="minorEastAsia"/>
                <w:lang w:val="en-US" w:eastAsia="zh-CN"/>
              </w:rPr>
            </w:pPr>
            <w:r>
              <w:rPr>
                <w:rFonts w:eastAsiaTheme="minorEastAsia"/>
                <w:lang w:val="en-US" w:eastAsia="zh-CN"/>
              </w:rPr>
              <w:t>A</w:t>
            </w:r>
          </w:p>
        </w:tc>
        <w:tc>
          <w:tcPr>
            <w:tcW w:w="728" w:type="pct"/>
          </w:tcPr>
          <w:p w14:paraId="19704FE6" w14:textId="45776CB2" w:rsidR="00D2561D" w:rsidRDefault="00D2561D" w:rsidP="00D2561D">
            <w:pPr>
              <w:spacing w:after="120"/>
              <w:rPr>
                <w:rFonts w:eastAsiaTheme="minorEastAsia"/>
                <w:lang w:val="en-US" w:eastAsia="zh-CN"/>
              </w:rPr>
            </w:pPr>
            <w:r>
              <w:rPr>
                <w:rFonts w:eastAsiaTheme="minorEastAsia"/>
                <w:lang w:val="en-US" w:eastAsia="zh-CN"/>
              </w:rPr>
              <w:t>A</w:t>
            </w:r>
          </w:p>
        </w:tc>
        <w:tc>
          <w:tcPr>
            <w:tcW w:w="725" w:type="pct"/>
          </w:tcPr>
          <w:p w14:paraId="04B5DF15" w14:textId="1191CB46" w:rsidR="00D2561D" w:rsidRPr="00995551" w:rsidRDefault="00D2561D" w:rsidP="00D2561D">
            <w:pPr>
              <w:spacing w:after="120"/>
              <w:rPr>
                <w:rFonts w:eastAsiaTheme="minorEastAsia"/>
                <w:lang w:val="en-US" w:eastAsia="zh-CN"/>
              </w:rPr>
            </w:pPr>
            <w:r>
              <w:rPr>
                <w:rFonts w:eastAsiaTheme="minorEastAsia"/>
                <w:lang w:val="en-US" w:eastAsia="zh-CN"/>
              </w:rPr>
              <w:t>A</w:t>
            </w:r>
          </w:p>
        </w:tc>
      </w:tr>
      <w:tr w:rsidR="001853AE" w14:paraId="386B3380" w14:textId="125272DE" w:rsidTr="00263845">
        <w:tc>
          <w:tcPr>
            <w:tcW w:w="548" w:type="pct"/>
          </w:tcPr>
          <w:p w14:paraId="48A408B9" w14:textId="77777777" w:rsidR="001853AE" w:rsidRPr="0038454C" w:rsidRDefault="001853AE" w:rsidP="00C63352">
            <w:pPr>
              <w:spacing w:after="120"/>
              <w:rPr>
                <w:rFonts w:eastAsiaTheme="minorEastAsia"/>
                <w:b/>
                <w:bCs/>
                <w:lang w:val="en-US" w:eastAsia="zh-CN"/>
              </w:rPr>
            </w:pPr>
            <w:r w:rsidRPr="0038454C">
              <w:rPr>
                <w:rFonts w:eastAsiaTheme="minorEastAsia"/>
                <w:b/>
                <w:bCs/>
                <w:lang w:val="en-US" w:eastAsia="zh-CN"/>
              </w:rPr>
              <w:t>Result</w:t>
            </w:r>
          </w:p>
        </w:tc>
        <w:tc>
          <w:tcPr>
            <w:tcW w:w="702" w:type="pct"/>
          </w:tcPr>
          <w:p w14:paraId="57EF8D07" w14:textId="77777777" w:rsidR="001853AE" w:rsidRPr="00995551" w:rsidRDefault="001853AE" w:rsidP="00C63352">
            <w:pPr>
              <w:spacing w:after="120"/>
              <w:rPr>
                <w:rFonts w:eastAsiaTheme="minorEastAsia"/>
                <w:lang w:val="en-US" w:eastAsia="zh-CN"/>
              </w:rPr>
            </w:pPr>
          </w:p>
        </w:tc>
        <w:tc>
          <w:tcPr>
            <w:tcW w:w="737" w:type="pct"/>
          </w:tcPr>
          <w:p w14:paraId="1C022DFF" w14:textId="77777777" w:rsidR="001853AE" w:rsidRPr="00995551" w:rsidRDefault="001853AE" w:rsidP="00C63352">
            <w:pPr>
              <w:spacing w:after="120"/>
              <w:rPr>
                <w:rFonts w:eastAsiaTheme="minorEastAsia"/>
                <w:lang w:val="en-US" w:eastAsia="zh-CN"/>
              </w:rPr>
            </w:pPr>
          </w:p>
        </w:tc>
        <w:tc>
          <w:tcPr>
            <w:tcW w:w="832" w:type="pct"/>
          </w:tcPr>
          <w:p w14:paraId="1AAB4B0F" w14:textId="77777777" w:rsidR="001853AE" w:rsidRPr="00995551" w:rsidRDefault="001853AE" w:rsidP="00C63352">
            <w:pPr>
              <w:spacing w:after="120"/>
              <w:rPr>
                <w:rFonts w:eastAsiaTheme="minorEastAsia"/>
                <w:lang w:val="en-US" w:eastAsia="zh-CN"/>
              </w:rPr>
            </w:pPr>
          </w:p>
        </w:tc>
        <w:tc>
          <w:tcPr>
            <w:tcW w:w="728" w:type="pct"/>
          </w:tcPr>
          <w:p w14:paraId="000D5AEF" w14:textId="77777777" w:rsidR="001853AE" w:rsidRPr="00995551" w:rsidRDefault="001853AE" w:rsidP="00C63352">
            <w:pPr>
              <w:spacing w:after="120"/>
              <w:rPr>
                <w:rFonts w:eastAsiaTheme="minorEastAsia"/>
                <w:lang w:val="en-US" w:eastAsia="zh-CN"/>
              </w:rPr>
            </w:pPr>
          </w:p>
        </w:tc>
        <w:tc>
          <w:tcPr>
            <w:tcW w:w="728" w:type="pct"/>
          </w:tcPr>
          <w:p w14:paraId="1B6643B7" w14:textId="77777777" w:rsidR="001853AE" w:rsidRPr="00995551" w:rsidRDefault="001853AE" w:rsidP="00C63352">
            <w:pPr>
              <w:spacing w:after="120"/>
              <w:rPr>
                <w:rFonts w:eastAsiaTheme="minorEastAsia"/>
                <w:lang w:val="en-US" w:eastAsia="zh-CN"/>
              </w:rPr>
            </w:pPr>
          </w:p>
        </w:tc>
        <w:tc>
          <w:tcPr>
            <w:tcW w:w="725" w:type="pct"/>
          </w:tcPr>
          <w:p w14:paraId="3D40827F" w14:textId="77777777" w:rsidR="001853AE" w:rsidRPr="00995551" w:rsidRDefault="001853AE" w:rsidP="00C63352">
            <w:pPr>
              <w:spacing w:after="120"/>
              <w:rPr>
                <w:rFonts w:eastAsiaTheme="minorEastAsia"/>
                <w:lang w:val="en-US" w:eastAsia="zh-CN"/>
              </w:rPr>
            </w:pPr>
          </w:p>
        </w:tc>
      </w:tr>
    </w:tbl>
    <w:p w14:paraId="09FE28FF" w14:textId="77777777" w:rsidR="009B52BF" w:rsidRPr="00A96B37" w:rsidRDefault="009B52BF" w:rsidP="001853AE">
      <w:pPr>
        <w:rPr>
          <w:lang w:val="en-US" w:eastAsia="zh-CN"/>
        </w:rPr>
      </w:pPr>
    </w:p>
    <w:p w14:paraId="4560E1D4" w14:textId="77777777" w:rsidR="009B52BF" w:rsidRDefault="009B52BF" w:rsidP="009B52BF">
      <w:r w:rsidRPr="008C67C9">
        <w:rPr>
          <w:highlight w:val="yellow"/>
        </w:rPr>
        <w:t>The above tables in 2</w:t>
      </w:r>
      <w:r w:rsidRPr="008C67C9">
        <w:rPr>
          <w:highlight w:val="yellow"/>
          <w:vertAlign w:val="superscript"/>
        </w:rPr>
        <w:t>nd</w:t>
      </w:r>
      <w:r w:rsidRPr="008C67C9">
        <w:rPr>
          <w:highlight w:val="yellow"/>
        </w:rPr>
        <w:t xml:space="preserve"> round expressed the opinions of </w:t>
      </w:r>
      <w:r>
        <w:rPr>
          <w:highlight w:val="yellow"/>
        </w:rPr>
        <w:t xml:space="preserve">only </w:t>
      </w:r>
      <w:r w:rsidRPr="008C67C9">
        <w:rPr>
          <w:highlight w:val="yellow"/>
        </w:rPr>
        <w:t xml:space="preserve">some companies as it was decided </w:t>
      </w:r>
      <w:r>
        <w:rPr>
          <w:highlight w:val="yellow"/>
        </w:rPr>
        <w:t xml:space="preserve">not </w:t>
      </w:r>
      <w:r w:rsidRPr="008C67C9">
        <w:rPr>
          <w:highlight w:val="yellow"/>
        </w:rPr>
        <w:t>to comment further those proposals after the GTW meeting.</w:t>
      </w:r>
    </w:p>
    <w:p w14:paraId="6E0693A2" w14:textId="77777777" w:rsidR="004F4E77" w:rsidRPr="00A96B37" w:rsidRDefault="004F4E77" w:rsidP="004F4E77">
      <w:pPr>
        <w:rPr>
          <w:lang w:val="en-US" w:eastAsia="zh-CN"/>
        </w:rPr>
      </w:pPr>
    </w:p>
    <w:p w14:paraId="0D5A91F6" w14:textId="77777777" w:rsidR="004F4E77" w:rsidRPr="00B57F8B" w:rsidRDefault="004F4E77" w:rsidP="004F4E77">
      <w:r w:rsidRPr="00B57F8B">
        <w:rPr>
          <w:highlight w:val="green"/>
        </w:rPr>
        <w:t>After the GTW discussion</w:t>
      </w:r>
      <w:r>
        <w:rPr>
          <w:highlight w:val="green"/>
        </w:rPr>
        <w:t xml:space="preserve"> (16/04 3am-5am UTC)</w:t>
      </w:r>
      <w:r w:rsidRPr="00B57F8B">
        <w:rPr>
          <w:highlight w:val="yellow"/>
        </w:rPr>
        <w:t>, the issues are updated/agreed as follows (please consider this latest version) :</w:t>
      </w:r>
    </w:p>
    <w:tbl>
      <w:tblPr>
        <w:tblStyle w:val="Grilledutableau"/>
        <w:tblW w:w="5000" w:type="pct"/>
        <w:tblLook w:val="04A0" w:firstRow="1" w:lastRow="0" w:firstColumn="1" w:lastColumn="0" w:noHBand="0" w:noVBand="1"/>
      </w:tblPr>
      <w:tblGrid>
        <w:gridCol w:w="1294"/>
        <w:gridCol w:w="6922"/>
        <w:gridCol w:w="1414"/>
      </w:tblGrid>
      <w:tr w:rsidR="004F4E77" w14:paraId="39BE7082" w14:textId="77777777" w:rsidTr="00307FFB">
        <w:tc>
          <w:tcPr>
            <w:tcW w:w="672" w:type="pct"/>
          </w:tcPr>
          <w:p w14:paraId="17E2A890" w14:textId="77777777" w:rsidR="004F4E77" w:rsidRDefault="004F4E77" w:rsidP="00307FFB">
            <w:pPr>
              <w:rPr>
                <w:rFonts w:eastAsiaTheme="minorEastAsia"/>
                <w:b/>
                <w:bCs/>
                <w:color w:val="0070C0"/>
                <w:lang w:val="en-US" w:eastAsia="zh-CN"/>
              </w:rPr>
            </w:pPr>
          </w:p>
        </w:tc>
        <w:tc>
          <w:tcPr>
            <w:tcW w:w="3594" w:type="pct"/>
          </w:tcPr>
          <w:p w14:paraId="6D695D93" w14:textId="77777777" w:rsidR="004F4E77" w:rsidRDefault="004F4E77" w:rsidP="00307FFB">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4" w:type="pct"/>
          </w:tcPr>
          <w:p w14:paraId="7E37B241" w14:textId="77777777" w:rsidR="004F4E77" w:rsidRDefault="004F4E77" w:rsidP="00307FFB">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4F4E77" w14:paraId="60A430C5" w14:textId="77777777" w:rsidTr="00307FFB">
        <w:tc>
          <w:tcPr>
            <w:tcW w:w="672" w:type="pct"/>
          </w:tcPr>
          <w:p w14:paraId="59EEFFAB" w14:textId="77777777" w:rsidR="004F4E77" w:rsidRDefault="004F4E77" w:rsidP="00307FFB">
            <w:pPr>
              <w:rPr>
                <w:b/>
                <w:color w:val="0070C0"/>
                <w:u w:val="single"/>
                <w:lang w:eastAsia="ko-KR"/>
              </w:rPr>
            </w:pPr>
            <w:r>
              <w:rPr>
                <w:b/>
                <w:color w:val="0070C0"/>
                <w:u w:val="single"/>
                <w:lang w:eastAsia="ko-KR"/>
              </w:rPr>
              <w:t xml:space="preserve">Issue 3-1: </w:t>
            </w:r>
          </w:p>
          <w:p w14:paraId="40D33829" w14:textId="77777777" w:rsidR="004F4E77" w:rsidRDefault="004F4E77" w:rsidP="00307FFB">
            <w:pPr>
              <w:rPr>
                <w:rFonts w:eastAsiaTheme="minorEastAsia"/>
                <w:color w:val="0070C0"/>
                <w:lang w:val="en-US" w:eastAsia="zh-CN"/>
              </w:rPr>
            </w:pPr>
            <w:r>
              <w:rPr>
                <w:color w:val="000000" w:themeColor="text1"/>
                <w:lang w:eastAsia="zh-CN"/>
              </w:rPr>
              <w:t>Possible band configuration for S-band</w:t>
            </w:r>
          </w:p>
        </w:tc>
        <w:tc>
          <w:tcPr>
            <w:tcW w:w="3594" w:type="pct"/>
          </w:tcPr>
          <w:p w14:paraId="021E4C19" w14:textId="77777777" w:rsidR="004F4E77" w:rsidRDefault="004F4E77" w:rsidP="00307FFB">
            <w:pPr>
              <w:rPr>
                <w:szCs w:val="24"/>
                <w:lang w:eastAsia="zh-CN"/>
              </w:rPr>
            </w:pPr>
            <w:r w:rsidRPr="00621B25">
              <w:rPr>
                <w:b/>
                <w:lang w:eastAsia="zh-CN"/>
              </w:rPr>
              <w:t>Proposal 3-1:</w:t>
            </w:r>
            <w:r>
              <w:rPr>
                <w:lang w:eastAsia="zh-CN"/>
              </w:rPr>
              <w:t xml:space="preserve"> For NTN S-band, RAN4 shall consider </w:t>
            </w:r>
            <w:r>
              <w:rPr>
                <w:szCs w:val="24"/>
                <w:lang w:eastAsia="zh-CN"/>
              </w:rPr>
              <w:t xml:space="preserve">5, 10, 15, 20, 25, 30 MHz channel BW configurations. </w:t>
            </w:r>
          </w:p>
          <w:p w14:paraId="5F5A0E55" w14:textId="77777777" w:rsidR="004F4E77" w:rsidRDefault="004F4E77" w:rsidP="00307FFB">
            <w:pPr>
              <w:rPr>
                <w:szCs w:val="24"/>
                <w:lang w:eastAsia="zh-CN"/>
              </w:rPr>
            </w:pPr>
            <w:r w:rsidRPr="00621B25">
              <w:rPr>
                <w:b/>
                <w:szCs w:val="24"/>
                <w:lang w:eastAsia="zh-CN"/>
              </w:rPr>
              <w:t>Note</w:t>
            </w:r>
            <w:r>
              <w:rPr>
                <w:b/>
                <w:szCs w:val="24"/>
                <w:lang w:eastAsia="zh-CN"/>
              </w:rPr>
              <w:t>1</w:t>
            </w:r>
            <w:r w:rsidRPr="00621B25">
              <w:rPr>
                <w:b/>
                <w:szCs w:val="24"/>
                <w:lang w:eastAsia="zh-CN"/>
              </w:rPr>
              <w:t>:</w:t>
            </w:r>
            <w:r>
              <w:rPr>
                <w:szCs w:val="24"/>
                <w:lang w:eastAsia="zh-CN"/>
              </w:rPr>
              <w:t xml:space="preserve"> This current agreement may evolve depending on operator requests.</w:t>
            </w:r>
          </w:p>
          <w:p w14:paraId="1CE4B604" w14:textId="77777777" w:rsidR="004F4E77" w:rsidRPr="00B57F8B" w:rsidRDefault="004F4E77" w:rsidP="00307FFB">
            <w:pPr>
              <w:rPr>
                <w:lang w:eastAsia="zh-CN"/>
              </w:rPr>
            </w:pPr>
            <w:r w:rsidRPr="00621B25">
              <w:rPr>
                <w:b/>
                <w:szCs w:val="24"/>
                <w:lang w:eastAsia="zh-CN"/>
              </w:rPr>
              <w:t>Note</w:t>
            </w:r>
            <w:r>
              <w:rPr>
                <w:b/>
                <w:szCs w:val="24"/>
                <w:lang w:eastAsia="zh-CN"/>
              </w:rPr>
              <w:t>2</w:t>
            </w:r>
            <w:r w:rsidRPr="00621B25">
              <w:rPr>
                <w:b/>
                <w:szCs w:val="24"/>
                <w:lang w:eastAsia="zh-CN"/>
              </w:rPr>
              <w:t>:</w:t>
            </w:r>
            <w:r>
              <w:rPr>
                <w:szCs w:val="24"/>
                <w:lang w:eastAsia="zh-CN"/>
              </w:rPr>
              <w:t xml:space="preserve"> This current agreement </w:t>
            </w:r>
            <w:r>
              <w:rPr>
                <w:color w:val="000000" w:themeColor="text1"/>
                <w:lang w:eastAsia="zh-CN"/>
              </w:rPr>
              <w:t>considers the possible band configuration for S-band (and can be different from the one used for the coexistence, which might be a subset).</w:t>
            </w:r>
          </w:p>
        </w:tc>
        <w:tc>
          <w:tcPr>
            <w:tcW w:w="734" w:type="pct"/>
          </w:tcPr>
          <w:p w14:paraId="796C7236" w14:textId="77777777" w:rsidR="00987EED" w:rsidRPr="00B57F8B" w:rsidRDefault="00987EED" w:rsidP="00987EED">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3BB9C415" w14:textId="50666C64" w:rsidR="004F4E77" w:rsidRPr="00621B25" w:rsidRDefault="00987EED" w:rsidP="00987EED">
            <w:pPr>
              <w:rPr>
                <w:b/>
                <w:lang w:eastAsia="zh-CN"/>
              </w:rPr>
            </w:pPr>
            <w:r w:rsidRPr="00B57F8B">
              <w:rPr>
                <w:rFonts w:eastAsiaTheme="minorEastAsia"/>
                <w:b/>
                <w:bCs/>
                <w:color w:val="0070C0"/>
                <w:highlight w:val="green"/>
                <w:lang w:val="en-US" w:eastAsia="zh-CN"/>
              </w:rPr>
              <w:t>(16/04)</w:t>
            </w:r>
          </w:p>
        </w:tc>
      </w:tr>
      <w:tr w:rsidR="004F4E77" w14:paraId="4064122C" w14:textId="77777777" w:rsidTr="00307FFB">
        <w:tc>
          <w:tcPr>
            <w:tcW w:w="672" w:type="pct"/>
          </w:tcPr>
          <w:p w14:paraId="15EFD8ED" w14:textId="77777777" w:rsidR="004F4E77" w:rsidRDefault="004F4E77" w:rsidP="00307FFB">
            <w:pPr>
              <w:rPr>
                <w:b/>
                <w:color w:val="0070C0"/>
                <w:u w:val="single"/>
                <w:lang w:eastAsia="ko-KR"/>
              </w:rPr>
            </w:pPr>
            <w:r>
              <w:rPr>
                <w:b/>
                <w:color w:val="0070C0"/>
                <w:u w:val="single"/>
                <w:lang w:eastAsia="ko-KR"/>
              </w:rPr>
              <w:t xml:space="preserve">Issue 3-2: </w:t>
            </w:r>
          </w:p>
          <w:p w14:paraId="2D61AA08" w14:textId="77777777" w:rsidR="004F4E77" w:rsidRDefault="004F4E77" w:rsidP="00307FFB">
            <w:pPr>
              <w:rPr>
                <w:color w:val="000000" w:themeColor="text1"/>
                <w:lang w:eastAsia="zh-CN"/>
              </w:rPr>
            </w:pPr>
            <w:r>
              <w:rPr>
                <w:lang w:eastAsia="zh-CN"/>
              </w:rPr>
              <w:t xml:space="preserve">Band </w:t>
            </w:r>
            <w:r>
              <w:rPr>
                <w:color w:val="000000" w:themeColor="text1"/>
                <w:lang w:eastAsia="zh-CN"/>
              </w:rPr>
              <w:t>definition/</w:t>
            </w:r>
          </w:p>
          <w:p w14:paraId="16C4B5A6" w14:textId="77777777" w:rsidR="004F4E77" w:rsidRPr="00FF6830" w:rsidRDefault="004F4E77" w:rsidP="00307FFB">
            <w:pPr>
              <w:rPr>
                <w:b/>
                <w:color w:val="0070C0"/>
                <w:u w:val="single"/>
                <w:lang w:eastAsia="ko-KR"/>
              </w:rPr>
            </w:pPr>
            <w:r>
              <w:rPr>
                <w:color w:val="000000" w:themeColor="text1"/>
                <w:lang w:eastAsia="zh-CN"/>
              </w:rPr>
              <w:t>combinations for S-band</w:t>
            </w:r>
          </w:p>
        </w:tc>
        <w:tc>
          <w:tcPr>
            <w:tcW w:w="3594" w:type="pct"/>
          </w:tcPr>
          <w:p w14:paraId="13795263" w14:textId="77777777" w:rsidR="004F4E77" w:rsidRPr="00263845" w:rsidRDefault="004F4E77" w:rsidP="00307FFB">
            <w:pPr>
              <w:overflowPunct w:val="0"/>
              <w:spacing w:after="120"/>
              <w:rPr>
                <w:strike/>
                <w:color w:val="0070C0"/>
                <w:szCs w:val="24"/>
                <w:lang w:eastAsia="zh-CN"/>
              </w:rPr>
            </w:pPr>
            <w:r w:rsidRPr="00263845">
              <w:rPr>
                <w:b/>
                <w:strike/>
                <w:lang w:eastAsia="zh-CN"/>
              </w:rPr>
              <w:t>Proposal 3-2:</w:t>
            </w:r>
            <w:r w:rsidRPr="00263845">
              <w:rPr>
                <w:strike/>
                <w:lang w:eastAsia="zh-CN"/>
              </w:rPr>
              <w:t xml:space="preserve"> For NTN S-band, RAN4 shall consider </w:t>
            </w:r>
            <w:r w:rsidRPr="00263845">
              <w:rPr>
                <w:strike/>
                <w:szCs w:val="22"/>
              </w:rPr>
              <w:t xml:space="preserve">1 DL spectrum + 1 UL spectrum </w:t>
            </w:r>
            <w:r w:rsidRPr="00263845">
              <w:rPr>
                <w:strike/>
              </w:rPr>
              <w:t>in the range (1980 - 2010 MHz) and (2170 - 2200 MHz)</w:t>
            </w:r>
            <w:r w:rsidRPr="00263845">
              <w:rPr>
                <w:strike/>
                <w:szCs w:val="22"/>
              </w:rPr>
              <w:t>.</w:t>
            </w:r>
          </w:p>
          <w:p w14:paraId="0C08664D" w14:textId="67045EAF" w:rsidR="004F4E77" w:rsidRPr="00EC304A" w:rsidRDefault="004F4E77" w:rsidP="004F4E77">
            <w:pPr>
              <w:overflowPunct w:val="0"/>
              <w:spacing w:after="120"/>
              <w:rPr>
                <w:color w:val="0070C0"/>
                <w:szCs w:val="24"/>
                <w:lang w:eastAsia="zh-CN"/>
              </w:rPr>
            </w:pPr>
            <w:r w:rsidRPr="00EC304A">
              <w:rPr>
                <w:b/>
                <w:lang w:eastAsia="zh-CN"/>
              </w:rPr>
              <w:t>Proposal 3-2:</w:t>
            </w:r>
            <w:r>
              <w:rPr>
                <w:lang w:eastAsia="zh-CN"/>
              </w:rPr>
              <w:t xml:space="preserve"> For NTN S-band, RAN4 shall </w:t>
            </w:r>
            <w:r w:rsidRPr="00263845">
              <w:rPr>
                <w:b/>
                <w:lang w:eastAsia="zh-CN"/>
              </w:rPr>
              <w:t>at least</w:t>
            </w:r>
            <w:r>
              <w:rPr>
                <w:lang w:eastAsia="zh-CN"/>
              </w:rPr>
              <w:t xml:space="preserve"> consider </w:t>
            </w:r>
            <w:r w:rsidRPr="00EC304A">
              <w:rPr>
                <w:szCs w:val="22"/>
              </w:rPr>
              <w:t>1 DL spectrum</w:t>
            </w:r>
            <w:r>
              <w:rPr>
                <w:szCs w:val="22"/>
              </w:rPr>
              <w:t xml:space="preserve"> </w:t>
            </w:r>
            <w:r w:rsidRPr="00EC304A">
              <w:rPr>
                <w:szCs w:val="22"/>
              </w:rPr>
              <w:t xml:space="preserve">+ 1 UL spectrum </w:t>
            </w:r>
            <w:r>
              <w:t>in the range (1980 - 2010 MHz) and (2170 - 2200 MHz)</w:t>
            </w:r>
            <w:r>
              <w:rPr>
                <w:szCs w:val="22"/>
              </w:rPr>
              <w:t>.</w:t>
            </w:r>
          </w:p>
          <w:p w14:paraId="305A5278" w14:textId="77777777" w:rsidR="004F4E77" w:rsidRPr="00471E3E" w:rsidRDefault="004F4E77" w:rsidP="00307FFB">
            <w:pPr>
              <w:pStyle w:val="Paragraphedeliste"/>
              <w:spacing w:after="120"/>
              <w:ind w:firstLine="0"/>
              <w:textAlignment w:val="auto"/>
              <w:rPr>
                <w:rFonts w:eastAsia="SimSun"/>
                <w:color w:val="000000" w:themeColor="text1"/>
                <w:szCs w:val="24"/>
                <w:lang w:eastAsia="zh-CN"/>
              </w:rPr>
            </w:pPr>
          </w:p>
        </w:tc>
        <w:tc>
          <w:tcPr>
            <w:tcW w:w="734" w:type="pct"/>
          </w:tcPr>
          <w:p w14:paraId="72BC869B" w14:textId="77777777" w:rsidR="00987EED" w:rsidRPr="00B57F8B" w:rsidRDefault="00987EED" w:rsidP="00987EED">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59161D04" w14:textId="4584D148" w:rsidR="004F4E77" w:rsidRPr="00EC304A" w:rsidRDefault="00987EED" w:rsidP="00987EED">
            <w:pPr>
              <w:overflowPunct w:val="0"/>
              <w:spacing w:after="120"/>
              <w:rPr>
                <w:b/>
                <w:lang w:eastAsia="zh-CN"/>
              </w:rPr>
            </w:pPr>
            <w:r w:rsidRPr="00B57F8B">
              <w:rPr>
                <w:rFonts w:eastAsiaTheme="minorEastAsia"/>
                <w:b/>
                <w:bCs/>
                <w:color w:val="0070C0"/>
                <w:highlight w:val="green"/>
                <w:lang w:val="en-US" w:eastAsia="zh-CN"/>
              </w:rPr>
              <w:t>(16/04)</w:t>
            </w:r>
          </w:p>
        </w:tc>
      </w:tr>
      <w:tr w:rsidR="004F4E77" w14:paraId="6D38A88A" w14:textId="77777777" w:rsidTr="00307FFB">
        <w:tc>
          <w:tcPr>
            <w:tcW w:w="672" w:type="pct"/>
          </w:tcPr>
          <w:p w14:paraId="5A19F527" w14:textId="77777777" w:rsidR="004F4E77" w:rsidRDefault="004F4E77" w:rsidP="00307FFB">
            <w:pPr>
              <w:rPr>
                <w:sz w:val="22"/>
                <w:szCs w:val="22"/>
              </w:rPr>
            </w:pPr>
            <w:r>
              <w:rPr>
                <w:b/>
                <w:color w:val="0070C0"/>
                <w:u w:val="single"/>
                <w:lang w:eastAsia="ko-KR"/>
              </w:rPr>
              <w:t xml:space="preserve">Issue 3-3: </w:t>
            </w:r>
          </w:p>
          <w:p w14:paraId="30DECAD6" w14:textId="77777777" w:rsidR="004F4E77" w:rsidRDefault="004F4E77" w:rsidP="00307FFB">
            <w:pPr>
              <w:rPr>
                <w:b/>
                <w:color w:val="0070C0"/>
                <w:u w:val="single"/>
                <w:lang w:eastAsia="ko-KR"/>
              </w:rPr>
            </w:pPr>
            <w:r>
              <w:rPr>
                <w:color w:val="000000" w:themeColor="text1"/>
                <w:lang w:eastAsia="zh-CN"/>
              </w:rPr>
              <w:t>Channel raster for S-band</w:t>
            </w:r>
          </w:p>
          <w:p w14:paraId="6E183C45" w14:textId="77777777" w:rsidR="004F4E77" w:rsidRDefault="004F4E77" w:rsidP="00307FFB">
            <w:pPr>
              <w:rPr>
                <w:b/>
                <w:color w:val="0070C0"/>
                <w:u w:val="single"/>
                <w:lang w:eastAsia="ko-KR"/>
              </w:rPr>
            </w:pPr>
          </w:p>
        </w:tc>
        <w:tc>
          <w:tcPr>
            <w:tcW w:w="3594" w:type="pct"/>
          </w:tcPr>
          <w:p w14:paraId="08AC1693" w14:textId="77777777" w:rsidR="004F4E77" w:rsidRDefault="004F4E77" w:rsidP="00307FFB">
            <w:pPr>
              <w:overflowPunct w:val="0"/>
              <w:spacing w:after="120"/>
              <w:rPr>
                <w:strike/>
                <w:lang w:eastAsia="zh-CN"/>
              </w:rPr>
            </w:pPr>
            <w:r w:rsidRPr="00263845">
              <w:rPr>
                <w:b/>
                <w:strike/>
                <w:lang w:eastAsia="zh-CN"/>
              </w:rPr>
              <w:t>Proposal 3-3:</w:t>
            </w:r>
            <w:r w:rsidRPr="00263845">
              <w:rPr>
                <w:strike/>
                <w:lang w:eastAsia="zh-CN"/>
              </w:rPr>
              <w:t xml:space="preserve"> RAN4 shall continue discussion on NTN channel raster for S-Band.</w:t>
            </w:r>
          </w:p>
          <w:p w14:paraId="0785A1CA" w14:textId="77777777" w:rsidR="005545C4" w:rsidRPr="00263845" w:rsidRDefault="006A50B6" w:rsidP="00263845">
            <w:pPr>
              <w:tabs>
                <w:tab w:val="num" w:pos="720"/>
              </w:tabs>
              <w:overflowPunct w:val="0"/>
              <w:spacing w:after="120"/>
              <w:rPr>
                <w:color w:val="000000" w:themeColor="text1"/>
                <w:szCs w:val="24"/>
                <w:lang w:val="en-US" w:eastAsia="zh-CN"/>
              </w:rPr>
            </w:pPr>
            <w:r w:rsidRPr="00263845">
              <w:rPr>
                <w:b/>
                <w:bCs/>
                <w:color w:val="000000" w:themeColor="text1"/>
                <w:szCs w:val="24"/>
                <w:lang w:eastAsia="zh-CN"/>
              </w:rPr>
              <w:t>Proposal 3-3:</w:t>
            </w:r>
            <w:r w:rsidRPr="00263845">
              <w:rPr>
                <w:color w:val="000000" w:themeColor="text1"/>
                <w:szCs w:val="24"/>
                <w:lang w:eastAsia="zh-CN"/>
              </w:rPr>
              <w:t xml:space="preserve"> RAN4 shall continue discussion on NTN channel raster for S-Band, and L-band.</w:t>
            </w:r>
          </w:p>
          <w:p w14:paraId="2C9C6706" w14:textId="77777777" w:rsidR="005545C4" w:rsidRPr="00263845" w:rsidRDefault="006A50B6" w:rsidP="00263845">
            <w:pPr>
              <w:pStyle w:val="Paragraphedeliste"/>
              <w:numPr>
                <w:ilvl w:val="0"/>
                <w:numId w:val="19"/>
              </w:numPr>
              <w:overflowPunct w:val="0"/>
              <w:spacing w:after="120"/>
              <w:rPr>
                <w:color w:val="000000" w:themeColor="text1"/>
                <w:szCs w:val="24"/>
                <w:lang w:val="fr-FR" w:eastAsia="zh-CN"/>
              </w:rPr>
            </w:pPr>
            <w:r w:rsidRPr="00263845">
              <w:rPr>
                <w:color w:val="000000" w:themeColor="text1"/>
                <w:szCs w:val="24"/>
                <w:lang w:eastAsia="zh-CN"/>
              </w:rPr>
              <w:t>Option 1: 15 kHz</w:t>
            </w:r>
          </w:p>
          <w:p w14:paraId="07292434" w14:textId="77777777" w:rsidR="005545C4" w:rsidRPr="00263845" w:rsidRDefault="006A50B6" w:rsidP="00263845">
            <w:pPr>
              <w:pStyle w:val="Paragraphedeliste"/>
              <w:numPr>
                <w:ilvl w:val="0"/>
                <w:numId w:val="19"/>
              </w:numPr>
              <w:overflowPunct w:val="0"/>
              <w:spacing w:after="120"/>
              <w:rPr>
                <w:color w:val="000000" w:themeColor="text1"/>
                <w:szCs w:val="24"/>
                <w:lang w:val="fr-FR" w:eastAsia="zh-CN"/>
              </w:rPr>
            </w:pPr>
            <w:r w:rsidRPr="00263845">
              <w:rPr>
                <w:color w:val="000000" w:themeColor="text1"/>
                <w:szCs w:val="24"/>
                <w:lang w:eastAsia="zh-CN"/>
              </w:rPr>
              <w:t>Option 2:  100 kHz</w:t>
            </w:r>
          </w:p>
          <w:p w14:paraId="505E9C42" w14:textId="77777777" w:rsidR="005545C4" w:rsidRPr="00263845" w:rsidRDefault="006A50B6" w:rsidP="00263845">
            <w:pPr>
              <w:pStyle w:val="Paragraphedeliste"/>
              <w:numPr>
                <w:ilvl w:val="0"/>
                <w:numId w:val="19"/>
              </w:numPr>
              <w:overflowPunct w:val="0"/>
              <w:spacing w:after="120"/>
              <w:rPr>
                <w:color w:val="000000" w:themeColor="text1"/>
                <w:szCs w:val="24"/>
                <w:lang w:val="fr-FR" w:eastAsia="zh-CN"/>
              </w:rPr>
            </w:pPr>
            <w:r w:rsidRPr="00263845">
              <w:rPr>
                <w:color w:val="000000" w:themeColor="text1"/>
                <w:szCs w:val="24"/>
                <w:lang w:eastAsia="zh-CN"/>
              </w:rPr>
              <w:t>Other options not precluded</w:t>
            </w:r>
          </w:p>
          <w:p w14:paraId="589D60C0" w14:textId="77777777" w:rsidR="005545C4" w:rsidRPr="00263845" w:rsidRDefault="006A50B6" w:rsidP="00263845">
            <w:pPr>
              <w:pStyle w:val="Paragraphedeliste"/>
              <w:numPr>
                <w:ilvl w:val="0"/>
                <w:numId w:val="19"/>
              </w:numPr>
              <w:overflowPunct w:val="0"/>
              <w:spacing w:after="120"/>
              <w:rPr>
                <w:color w:val="000000" w:themeColor="text1"/>
                <w:szCs w:val="24"/>
                <w:lang w:val="en-US" w:eastAsia="zh-CN"/>
              </w:rPr>
            </w:pPr>
            <w:r w:rsidRPr="00263845">
              <w:rPr>
                <w:color w:val="000000" w:themeColor="text1"/>
                <w:szCs w:val="24"/>
                <w:lang w:eastAsia="zh-CN"/>
              </w:rPr>
              <w:t xml:space="preserve">NTN operators’ input are encouraged for channel arrangements </w:t>
            </w:r>
          </w:p>
          <w:p w14:paraId="32CD1CAD" w14:textId="478306E3" w:rsidR="004F4E77" w:rsidRPr="00263845" w:rsidRDefault="004F4E77" w:rsidP="00307FFB">
            <w:pPr>
              <w:overflowPunct w:val="0"/>
              <w:spacing w:after="120"/>
              <w:rPr>
                <w:strike/>
                <w:color w:val="0070C0"/>
                <w:szCs w:val="24"/>
                <w:lang w:val="en-US" w:eastAsia="zh-CN"/>
              </w:rPr>
            </w:pPr>
          </w:p>
        </w:tc>
        <w:tc>
          <w:tcPr>
            <w:tcW w:w="734" w:type="pct"/>
          </w:tcPr>
          <w:p w14:paraId="428E5073" w14:textId="77777777" w:rsidR="004F4E77" w:rsidRPr="00B57F8B" w:rsidRDefault="004F4E77" w:rsidP="004F4E77">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01D1EB33" w14:textId="68B13640" w:rsidR="004F4E77" w:rsidRDefault="004F4E77" w:rsidP="004F4E77">
            <w:pPr>
              <w:overflowPunct w:val="0"/>
              <w:spacing w:after="120"/>
              <w:rPr>
                <w:b/>
                <w:lang w:eastAsia="zh-CN"/>
              </w:rPr>
            </w:pPr>
            <w:r w:rsidRPr="00B57F8B">
              <w:rPr>
                <w:rFonts w:eastAsiaTheme="minorEastAsia"/>
                <w:b/>
                <w:bCs/>
                <w:color w:val="0070C0"/>
                <w:highlight w:val="green"/>
                <w:lang w:val="en-US" w:eastAsia="zh-CN"/>
              </w:rPr>
              <w:t>(16/04)</w:t>
            </w:r>
          </w:p>
        </w:tc>
      </w:tr>
      <w:tr w:rsidR="004F4E77" w14:paraId="72D01FD0" w14:textId="77777777" w:rsidTr="00307FFB">
        <w:tc>
          <w:tcPr>
            <w:tcW w:w="672" w:type="pct"/>
          </w:tcPr>
          <w:p w14:paraId="31A6AC00" w14:textId="77777777" w:rsidR="004F4E77" w:rsidRDefault="004F4E77" w:rsidP="00307FFB">
            <w:pPr>
              <w:rPr>
                <w:sz w:val="22"/>
                <w:szCs w:val="22"/>
              </w:rPr>
            </w:pPr>
            <w:r>
              <w:rPr>
                <w:b/>
                <w:color w:val="0070C0"/>
                <w:u w:val="single"/>
                <w:lang w:eastAsia="ko-KR"/>
              </w:rPr>
              <w:t xml:space="preserve">Issue 3-4: </w:t>
            </w:r>
          </w:p>
          <w:p w14:paraId="62213BC3" w14:textId="77777777" w:rsidR="004F4E77" w:rsidRDefault="004F4E77" w:rsidP="00307FFB">
            <w:pPr>
              <w:rPr>
                <w:b/>
                <w:color w:val="0070C0"/>
                <w:u w:val="single"/>
                <w:lang w:eastAsia="ko-KR"/>
              </w:rPr>
            </w:pPr>
            <w:r>
              <w:rPr>
                <w:color w:val="000000" w:themeColor="text1"/>
                <w:lang w:eastAsia="zh-CN"/>
              </w:rPr>
              <w:t>Possible band configuration for L-band</w:t>
            </w:r>
            <w:r>
              <w:rPr>
                <w:b/>
                <w:color w:val="0070C0"/>
                <w:u w:val="single"/>
                <w:lang w:eastAsia="ko-KR"/>
              </w:rPr>
              <w:t xml:space="preserve"> </w:t>
            </w:r>
          </w:p>
        </w:tc>
        <w:tc>
          <w:tcPr>
            <w:tcW w:w="3594" w:type="pct"/>
          </w:tcPr>
          <w:p w14:paraId="2FFE97C9" w14:textId="0C10C4DF" w:rsidR="004F4E77" w:rsidRPr="00263845" w:rsidRDefault="004F4E77" w:rsidP="00307FFB">
            <w:pPr>
              <w:overflowPunct w:val="0"/>
              <w:spacing w:after="120"/>
              <w:rPr>
                <w:strike/>
                <w:lang w:eastAsia="zh-CN"/>
              </w:rPr>
            </w:pPr>
            <w:r w:rsidRPr="00263845">
              <w:rPr>
                <w:b/>
                <w:strike/>
                <w:lang w:eastAsia="zh-CN"/>
              </w:rPr>
              <w:t>Proposal 3-4:</w:t>
            </w:r>
            <w:r w:rsidRPr="00263845">
              <w:rPr>
                <w:strike/>
                <w:lang w:eastAsia="zh-CN"/>
              </w:rPr>
              <w:t xml:space="preserve"> RAN4 shall continue discussion to clarify L-band frequency range for NTN operation.</w:t>
            </w:r>
          </w:p>
          <w:p w14:paraId="738B4DC1" w14:textId="77777777" w:rsidR="004F4E77" w:rsidRPr="00263845" w:rsidRDefault="006A50B6" w:rsidP="00263845">
            <w:pPr>
              <w:overflowPunct w:val="0"/>
              <w:spacing w:after="120"/>
              <w:rPr>
                <w:color w:val="000000" w:themeColor="text1"/>
                <w:szCs w:val="24"/>
                <w:lang w:eastAsia="zh-CN"/>
              </w:rPr>
            </w:pPr>
            <w:r w:rsidRPr="00263845">
              <w:rPr>
                <w:b/>
                <w:bCs/>
                <w:color w:val="000000" w:themeColor="text1"/>
                <w:szCs w:val="24"/>
                <w:lang w:eastAsia="zh-CN"/>
              </w:rPr>
              <w:t>Proposal 3-4:</w:t>
            </w:r>
            <w:r w:rsidRPr="00263845">
              <w:rPr>
                <w:color w:val="000000" w:themeColor="text1"/>
                <w:szCs w:val="24"/>
                <w:lang w:eastAsia="zh-CN"/>
              </w:rPr>
              <w:t xml:space="preserve"> RAN4 shall continue discussion to clarify L-band frequency range for NTN operation. </w:t>
            </w:r>
          </w:p>
          <w:p w14:paraId="1DB1B7D4" w14:textId="552A27F7" w:rsidR="005545C4" w:rsidRPr="00263845" w:rsidRDefault="004F4E77" w:rsidP="00263845">
            <w:pPr>
              <w:pStyle w:val="Paragraphedeliste"/>
              <w:numPr>
                <w:ilvl w:val="0"/>
                <w:numId w:val="19"/>
              </w:numPr>
              <w:overflowPunct w:val="0"/>
              <w:spacing w:after="120"/>
              <w:rPr>
                <w:color w:val="000000" w:themeColor="text1"/>
                <w:szCs w:val="24"/>
                <w:lang w:eastAsia="zh-CN"/>
              </w:rPr>
            </w:pPr>
            <w:r w:rsidRPr="00476737">
              <w:rPr>
                <w:color w:val="000000" w:themeColor="text1"/>
                <w:szCs w:val="24"/>
                <w:lang w:eastAsia="zh-CN"/>
              </w:rPr>
              <w:t>List candidate options if any.</w:t>
            </w:r>
          </w:p>
          <w:p w14:paraId="7A5D47B2" w14:textId="77777777" w:rsidR="004F4E77" w:rsidRPr="00263845" w:rsidRDefault="004F4E77" w:rsidP="00307FFB">
            <w:pPr>
              <w:overflowPunct w:val="0"/>
              <w:spacing w:after="120"/>
              <w:rPr>
                <w:color w:val="0070C0"/>
                <w:szCs w:val="24"/>
                <w:lang w:val="en-US" w:eastAsia="zh-CN"/>
              </w:rPr>
            </w:pPr>
          </w:p>
          <w:p w14:paraId="5511BBBB" w14:textId="77777777" w:rsidR="004F4E77" w:rsidRPr="00471E3E" w:rsidRDefault="004F4E77" w:rsidP="00307FFB">
            <w:pPr>
              <w:pStyle w:val="Paragraphedeliste"/>
              <w:spacing w:after="120"/>
              <w:ind w:firstLine="0"/>
              <w:textAlignment w:val="auto"/>
              <w:rPr>
                <w:rFonts w:eastAsia="SimSun"/>
                <w:color w:val="000000" w:themeColor="text1"/>
                <w:szCs w:val="24"/>
                <w:lang w:eastAsia="zh-CN"/>
              </w:rPr>
            </w:pPr>
          </w:p>
        </w:tc>
        <w:tc>
          <w:tcPr>
            <w:tcW w:w="734" w:type="pct"/>
          </w:tcPr>
          <w:p w14:paraId="2D3638CB" w14:textId="77777777" w:rsidR="004F4E77" w:rsidRPr="00B57F8B" w:rsidRDefault="004F4E77" w:rsidP="004F4E77">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245BDA3D" w14:textId="142D805E" w:rsidR="004F4E77" w:rsidRDefault="004F4E77" w:rsidP="004F4E77">
            <w:pPr>
              <w:overflowPunct w:val="0"/>
              <w:spacing w:after="120"/>
              <w:rPr>
                <w:b/>
                <w:lang w:eastAsia="zh-CN"/>
              </w:rPr>
            </w:pPr>
            <w:r w:rsidRPr="00B57F8B">
              <w:rPr>
                <w:rFonts w:eastAsiaTheme="minorEastAsia"/>
                <w:b/>
                <w:bCs/>
                <w:color w:val="0070C0"/>
                <w:highlight w:val="green"/>
                <w:lang w:val="en-US" w:eastAsia="zh-CN"/>
              </w:rPr>
              <w:t>(16/04)</w:t>
            </w:r>
          </w:p>
        </w:tc>
      </w:tr>
      <w:tr w:rsidR="004F4E77" w14:paraId="47B72872" w14:textId="77777777" w:rsidTr="00307FFB">
        <w:tc>
          <w:tcPr>
            <w:tcW w:w="672" w:type="pct"/>
          </w:tcPr>
          <w:p w14:paraId="35615D9B" w14:textId="77777777" w:rsidR="004F4E77" w:rsidRDefault="004F4E77" w:rsidP="00307FFB">
            <w:pPr>
              <w:rPr>
                <w:b/>
                <w:color w:val="0070C0"/>
                <w:u w:val="single"/>
                <w:lang w:eastAsia="ko-KR"/>
              </w:rPr>
            </w:pPr>
            <w:r>
              <w:rPr>
                <w:b/>
                <w:color w:val="0070C0"/>
                <w:u w:val="single"/>
                <w:lang w:eastAsia="ko-KR"/>
              </w:rPr>
              <w:t xml:space="preserve">Issue 3-5: </w:t>
            </w:r>
          </w:p>
          <w:p w14:paraId="7350E4A3" w14:textId="77777777" w:rsidR="004F4E77" w:rsidRDefault="004F4E77" w:rsidP="00307FFB">
            <w:pPr>
              <w:rPr>
                <w:b/>
                <w:color w:val="0070C0"/>
                <w:u w:val="single"/>
                <w:lang w:eastAsia="ko-KR"/>
              </w:rPr>
            </w:pPr>
            <w:r>
              <w:rPr>
                <w:color w:val="000000" w:themeColor="text1"/>
                <w:lang w:eastAsia="zh-CN"/>
              </w:rPr>
              <w:t>Band definition/ combinations for L-band</w:t>
            </w:r>
          </w:p>
          <w:p w14:paraId="01603F8C" w14:textId="77777777" w:rsidR="004F4E77" w:rsidRDefault="004F4E77" w:rsidP="00307FFB">
            <w:pPr>
              <w:rPr>
                <w:b/>
                <w:color w:val="0070C0"/>
                <w:u w:val="single"/>
                <w:lang w:eastAsia="ko-KR"/>
              </w:rPr>
            </w:pPr>
          </w:p>
        </w:tc>
        <w:tc>
          <w:tcPr>
            <w:tcW w:w="3594" w:type="pct"/>
          </w:tcPr>
          <w:p w14:paraId="64729AED" w14:textId="77777777" w:rsidR="004F4E77" w:rsidRPr="00621B25" w:rsidRDefault="004F4E77" w:rsidP="00307FFB">
            <w:pPr>
              <w:overflowPunct w:val="0"/>
              <w:spacing w:after="120"/>
              <w:rPr>
                <w:color w:val="0070C0"/>
                <w:szCs w:val="24"/>
                <w:lang w:eastAsia="zh-CN"/>
              </w:rPr>
            </w:pPr>
            <w:r>
              <w:rPr>
                <w:b/>
                <w:lang w:eastAsia="zh-CN"/>
              </w:rPr>
              <w:t>Moderator Note:</w:t>
            </w:r>
            <w:r>
              <w:rPr>
                <w:lang w:eastAsia="zh-CN"/>
              </w:rPr>
              <w:t xml:space="preserve"> RAN4 shall continue discussion to clarify L-band frequency range for NTN operation. Please see proposal 3-4.</w:t>
            </w:r>
          </w:p>
          <w:p w14:paraId="1BAE515D" w14:textId="77777777" w:rsidR="004F4E77" w:rsidRPr="00A96B37" w:rsidRDefault="004F4E77" w:rsidP="00307FFB">
            <w:pPr>
              <w:rPr>
                <w:color w:val="0070C0"/>
                <w:lang w:eastAsia="zh-CN"/>
              </w:rPr>
            </w:pPr>
          </w:p>
        </w:tc>
        <w:tc>
          <w:tcPr>
            <w:tcW w:w="734" w:type="pct"/>
          </w:tcPr>
          <w:p w14:paraId="097424DF" w14:textId="77777777" w:rsidR="004F4E77" w:rsidRDefault="004F4E77" w:rsidP="00307FFB">
            <w:pPr>
              <w:overflowPunct w:val="0"/>
              <w:spacing w:after="120"/>
              <w:rPr>
                <w:b/>
                <w:lang w:eastAsia="zh-CN"/>
              </w:rPr>
            </w:pPr>
            <w:r w:rsidRPr="00B57F8B">
              <w:rPr>
                <w:rFonts w:eastAsiaTheme="minorEastAsia"/>
                <w:b/>
                <w:bCs/>
                <w:lang w:val="en-US" w:eastAsia="zh-CN"/>
              </w:rPr>
              <w:t>#99-e</w:t>
            </w:r>
          </w:p>
        </w:tc>
      </w:tr>
      <w:tr w:rsidR="004F4E77" w14:paraId="6FD0F1C1" w14:textId="77777777" w:rsidTr="00307FFB">
        <w:tc>
          <w:tcPr>
            <w:tcW w:w="672" w:type="pct"/>
          </w:tcPr>
          <w:p w14:paraId="58978869" w14:textId="77777777" w:rsidR="004F4E77" w:rsidRDefault="004F4E77" w:rsidP="00307FFB">
            <w:pPr>
              <w:rPr>
                <w:b/>
                <w:color w:val="0070C0"/>
                <w:u w:val="single"/>
                <w:lang w:eastAsia="ko-KR"/>
              </w:rPr>
            </w:pPr>
            <w:r>
              <w:rPr>
                <w:b/>
                <w:color w:val="0070C0"/>
                <w:u w:val="single"/>
                <w:lang w:eastAsia="ko-KR"/>
              </w:rPr>
              <w:t xml:space="preserve">Issue 3-6: </w:t>
            </w:r>
            <w:r>
              <w:rPr>
                <w:color w:val="000000" w:themeColor="text1"/>
                <w:lang w:eastAsia="zh-CN"/>
              </w:rPr>
              <w:t xml:space="preserve">Channel </w:t>
            </w:r>
            <w:r>
              <w:rPr>
                <w:color w:val="000000" w:themeColor="text1"/>
                <w:lang w:eastAsia="zh-CN"/>
              </w:rPr>
              <w:lastRenderedPageBreak/>
              <w:t>raster for L-band</w:t>
            </w:r>
          </w:p>
          <w:p w14:paraId="48590CAB" w14:textId="77777777" w:rsidR="004F4E77" w:rsidRDefault="004F4E77" w:rsidP="00307FFB">
            <w:pPr>
              <w:rPr>
                <w:b/>
                <w:color w:val="0070C0"/>
                <w:u w:val="single"/>
                <w:lang w:eastAsia="ko-KR"/>
              </w:rPr>
            </w:pPr>
          </w:p>
        </w:tc>
        <w:tc>
          <w:tcPr>
            <w:tcW w:w="3594" w:type="pct"/>
          </w:tcPr>
          <w:p w14:paraId="1B47E4E0" w14:textId="77777777" w:rsidR="004F4E77" w:rsidRDefault="004F4E77" w:rsidP="00307FFB">
            <w:pPr>
              <w:overflowPunct w:val="0"/>
              <w:spacing w:after="120"/>
              <w:rPr>
                <w:lang w:eastAsia="zh-CN"/>
              </w:rPr>
            </w:pPr>
            <w:r>
              <w:rPr>
                <w:b/>
                <w:lang w:eastAsia="zh-CN"/>
              </w:rPr>
              <w:lastRenderedPageBreak/>
              <w:t>Moderator Note:</w:t>
            </w:r>
            <w:r>
              <w:rPr>
                <w:lang w:eastAsia="zh-CN"/>
              </w:rPr>
              <w:t xml:space="preserve"> RAN4 shall continue discussion to clarify L-band frequency range for NTN operation. Please see proposal 3-4.</w:t>
            </w:r>
          </w:p>
          <w:p w14:paraId="3024164E" w14:textId="77777777" w:rsidR="004F4E77" w:rsidRPr="00A96B37" w:rsidRDefault="004F4E77" w:rsidP="00307FFB">
            <w:pPr>
              <w:overflowPunct w:val="0"/>
              <w:spacing w:after="120"/>
              <w:rPr>
                <w:color w:val="0070C0"/>
                <w:szCs w:val="24"/>
                <w:lang w:eastAsia="zh-CN"/>
              </w:rPr>
            </w:pPr>
          </w:p>
        </w:tc>
        <w:tc>
          <w:tcPr>
            <w:tcW w:w="734" w:type="pct"/>
          </w:tcPr>
          <w:p w14:paraId="73787943" w14:textId="77777777" w:rsidR="004F4E77" w:rsidRDefault="004F4E77" w:rsidP="00307FFB">
            <w:pPr>
              <w:overflowPunct w:val="0"/>
              <w:spacing w:after="120"/>
              <w:rPr>
                <w:b/>
                <w:lang w:eastAsia="zh-CN"/>
              </w:rPr>
            </w:pPr>
            <w:r w:rsidRPr="00621B25">
              <w:rPr>
                <w:rFonts w:eastAsiaTheme="minorEastAsia"/>
                <w:b/>
                <w:bCs/>
                <w:lang w:val="en-US" w:eastAsia="zh-CN"/>
              </w:rPr>
              <w:lastRenderedPageBreak/>
              <w:t>#99-e</w:t>
            </w:r>
          </w:p>
        </w:tc>
      </w:tr>
      <w:tr w:rsidR="004F4E77" w:rsidRPr="009C40E3" w14:paraId="4633CA9F" w14:textId="77777777" w:rsidTr="00307FFB">
        <w:tc>
          <w:tcPr>
            <w:tcW w:w="672" w:type="pct"/>
          </w:tcPr>
          <w:p w14:paraId="3DD7610A" w14:textId="77777777" w:rsidR="004F4E77" w:rsidRDefault="004F4E77" w:rsidP="00307FFB">
            <w:pPr>
              <w:rPr>
                <w:b/>
                <w:color w:val="0070C0"/>
                <w:u w:val="single"/>
                <w:lang w:val="fr-FR" w:eastAsia="ko-KR"/>
              </w:rPr>
            </w:pPr>
            <w:r>
              <w:rPr>
                <w:b/>
                <w:color w:val="0070C0"/>
                <w:u w:val="single"/>
                <w:lang w:val="fr-FR" w:eastAsia="ko-KR"/>
              </w:rPr>
              <w:t xml:space="preserve">Issue 3-7: </w:t>
            </w:r>
            <w:r>
              <w:rPr>
                <w:rFonts w:asciiTheme="minorBidi" w:hAnsiTheme="minorBidi"/>
                <w:color w:val="000000" w:themeColor="text1"/>
                <w:lang w:val="fr-FR"/>
              </w:rPr>
              <w:t>De-scope NTN-NTN scenarios</w:t>
            </w:r>
          </w:p>
          <w:p w14:paraId="0AB29414" w14:textId="77777777" w:rsidR="004F4E77" w:rsidRPr="00A96B37" w:rsidRDefault="004F4E77" w:rsidP="00307FFB">
            <w:pPr>
              <w:rPr>
                <w:b/>
                <w:color w:val="0070C0"/>
                <w:u w:val="single"/>
                <w:lang w:val="fr-FR" w:eastAsia="ko-KR"/>
              </w:rPr>
            </w:pPr>
          </w:p>
        </w:tc>
        <w:tc>
          <w:tcPr>
            <w:tcW w:w="3594" w:type="pct"/>
          </w:tcPr>
          <w:p w14:paraId="7FE775C4" w14:textId="77777777" w:rsidR="004F4E77" w:rsidRPr="00621B25" w:rsidRDefault="004F4E77" w:rsidP="00307FFB">
            <w:pPr>
              <w:spacing w:after="120"/>
              <w:rPr>
                <w:b/>
                <w:szCs w:val="24"/>
                <w:lang w:eastAsia="zh-CN"/>
              </w:rPr>
            </w:pPr>
            <w:r w:rsidRPr="00621B25">
              <w:rPr>
                <w:b/>
                <w:szCs w:val="24"/>
                <w:lang w:eastAsia="zh-CN"/>
              </w:rPr>
              <w:t>Proposal 3-5:</w:t>
            </w:r>
            <w:r>
              <w:rPr>
                <w:b/>
                <w:szCs w:val="24"/>
                <w:lang w:eastAsia="zh-CN"/>
              </w:rPr>
              <w:t xml:space="preserve"> </w:t>
            </w:r>
            <w:r w:rsidRPr="00621B25">
              <w:rPr>
                <w:szCs w:val="24"/>
                <w:lang w:eastAsia="zh-CN"/>
              </w:rPr>
              <w:t>RAN4 shall consider inputs from NTN operators for the NTN-NTN coexistence scenarios for MSS S-band.</w:t>
            </w:r>
          </w:p>
          <w:p w14:paraId="6D9DCA60" w14:textId="77777777" w:rsidR="004F4E77" w:rsidRPr="009C40E3" w:rsidRDefault="004F4E77" w:rsidP="00307FFB">
            <w:pPr>
              <w:pStyle w:val="Paragraphedeliste"/>
              <w:spacing w:after="120"/>
              <w:ind w:firstLine="0"/>
              <w:textAlignment w:val="auto"/>
              <w:rPr>
                <w:rFonts w:eastAsia="SimSun"/>
                <w:color w:val="000000" w:themeColor="text1"/>
                <w:szCs w:val="24"/>
                <w:lang w:eastAsia="zh-CN"/>
              </w:rPr>
            </w:pPr>
          </w:p>
        </w:tc>
        <w:tc>
          <w:tcPr>
            <w:tcW w:w="734" w:type="pct"/>
          </w:tcPr>
          <w:p w14:paraId="19A28FA9" w14:textId="77777777" w:rsidR="004F4E77" w:rsidRPr="00B57F8B" w:rsidRDefault="004F4E77" w:rsidP="004F4E77">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5969AD8C" w14:textId="0C6DF4C7" w:rsidR="004F4E77" w:rsidRPr="00621B25" w:rsidRDefault="004F4E77" w:rsidP="004F4E77">
            <w:pPr>
              <w:spacing w:after="120"/>
              <w:rPr>
                <w:b/>
                <w:szCs w:val="24"/>
                <w:lang w:eastAsia="zh-CN"/>
              </w:rPr>
            </w:pPr>
            <w:r w:rsidRPr="00B57F8B">
              <w:rPr>
                <w:rFonts w:eastAsiaTheme="minorEastAsia"/>
                <w:b/>
                <w:bCs/>
                <w:color w:val="0070C0"/>
                <w:highlight w:val="green"/>
                <w:lang w:val="en-US" w:eastAsia="zh-CN"/>
              </w:rPr>
              <w:t>(16/04)</w:t>
            </w:r>
          </w:p>
        </w:tc>
      </w:tr>
      <w:tr w:rsidR="004F4E77" w:rsidRPr="009C40E3" w14:paraId="57D5FE20" w14:textId="77777777" w:rsidTr="00307FFB">
        <w:tc>
          <w:tcPr>
            <w:tcW w:w="672" w:type="pct"/>
          </w:tcPr>
          <w:p w14:paraId="4BF10BC7" w14:textId="77777777" w:rsidR="004F4E77" w:rsidRDefault="004F4E77" w:rsidP="00307FFB">
            <w:pPr>
              <w:rPr>
                <w:b/>
                <w:color w:val="0070C0"/>
                <w:u w:val="single"/>
                <w:lang w:eastAsia="ko-KR"/>
              </w:rPr>
            </w:pPr>
            <w:r>
              <w:rPr>
                <w:b/>
                <w:color w:val="0070C0"/>
                <w:u w:val="single"/>
                <w:lang w:eastAsia="ko-KR"/>
              </w:rPr>
              <w:t xml:space="preserve">Issue 3-8: </w:t>
            </w:r>
            <w:r>
              <w:t>Identify one existing FR1 NR band for satellite deployment for use in coexistence studies</w:t>
            </w:r>
          </w:p>
          <w:p w14:paraId="795DBF36" w14:textId="77777777" w:rsidR="004F4E77" w:rsidRPr="00A96B37" w:rsidRDefault="004F4E77" w:rsidP="00307FFB">
            <w:pPr>
              <w:rPr>
                <w:b/>
                <w:color w:val="0070C0"/>
                <w:u w:val="single"/>
                <w:lang w:eastAsia="ko-KR"/>
              </w:rPr>
            </w:pPr>
          </w:p>
        </w:tc>
        <w:tc>
          <w:tcPr>
            <w:tcW w:w="3594" w:type="pct"/>
          </w:tcPr>
          <w:p w14:paraId="1C7D665E" w14:textId="77777777" w:rsidR="004F4E77" w:rsidRPr="00621B25" w:rsidRDefault="004F4E77" w:rsidP="00307FFB">
            <w:pPr>
              <w:rPr>
                <w:b/>
                <w:lang w:eastAsia="zh-CN"/>
              </w:rPr>
            </w:pPr>
            <w:r w:rsidRPr="00621B25">
              <w:rPr>
                <w:rFonts w:eastAsiaTheme="minorEastAsia"/>
                <w:b/>
                <w:lang w:eastAsia="zh-CN"/>
              </w:rPr>
              <w:t xml:space="preserve">Proposal 3-6: </w:t>
            </w:r>
            <w:r w:rsidRPr="00621B25">
              <w:rPr>
                <w:rFonts w:eastAsiaTheme="minorEastAsia"/>
                <w:lang w:eastAsia="zh-CN"/>
              </w:rPr>
              <w:t xml:space="preserve">RAN4 </w:t>
            </w:r>
            <w:r w:rsidRPr="00621B25">
              <w:t>to select an already defined NR band</w:t>
            </w:r>
            <w:r>
              <w:t>,</w:t>
            </w:r>
            <w:r w:rsidRPr="00621B25">
              <w:t xml:space="preserve"> which can be repurposed or used as reference for satellite deployment simulations.</w:t>
            </w:r>
          </w:p>
          <w:p w14:paraId="11CCDF6B" w14:textId="77777777" w:rsidR="004F4E77" w:rsidRPr="00621B25" w:rsidRDefault="004F4E77" w:rsidP="00307FFB">
            <w:pPr>
              <w:overflowPunct w:val="0"/>
              <w:spacing w:after="120"/>
              <w:rPr>
                <w:lang w:eastAsia="zh-CN"/>
              </w:rPr>
            </w:pPr>
          </w:p>
        </w:tc>
        <w:tc>
          <w:tcPr>
            <w:tcW w:w="734" w:type="pct"/>
          </w:tcPr>
          <w:p w14:paraId="7BA3D958" w14:textId="564FB189" w:rsidR="004F4E77" w:rsidRPr="00621B25" w:rsidRDefault="004F4E77" w:rsidP="00307FFB">
            <w:pPr>
              <w:rPr>
                <w:rFonts w:eastAsiaTheme="minorEastAsia"/>
                <w:b/>
                <w:lang w:eastAsia="zh-CN"/>
              </w:rPr>
            </w:pPr>
            <w:r w:rsidRPr="00621B25">
              <w:rPr>
                <w:rFonts w:eastAsiaTheme="minorEastAsia"/>
                <w:b/>
                <w:bCs/>
                <w:lang w:val="en-US" w:eastAsia="zh-CN"/>
              </w:rPr>
              <w:t>#99-e</w:t>
            </w:r>
          </w:p>
        </w:tc>
      </w:tr>
    </w:tbl>
    <w:p w14:paraId="26CA18EA" w14:textId="77777777" w:rsidR="00084C11" w:rsidRPr="001A4EBC" w:rsidRDefault="00084C11"/>
    <w:p w14:paraId="55E0270F" w14:textId="08B9AC3B" w:rsidR="004D6247" w:rsidRDefault="00987EED" w:rsidP="00987EED">
      <w:pPr>
        <w:rPr>
          <w:lang w:val="en-US" w:eastAsia="zh-CN"/>
        </w:rPr>
      </w:pPr>
      <w:r w:rsidRPr="00B57F8B">
        <w:rPr>
          <w:b/>
          <w:lang w:val="en-US" w:eastAsia="zh-CN"/>
        </w:rPr>
        <w:t>Moderator note</w:t>
      </w:r>
      <w:r w:rsidR="004D6247">
        <w:rPr>
          <w:b/>
          <w:lang w:val="en-US" w:eastAsia="zh-CN"/>
        </w:rPr>
        <w:t>1</w:t>
      </w:r>
      <w:r w:rsidRPr="00B57F8B">
        <w:rPr>
          <w:b/>
          <w:lang w:val="en-US" w:eastAsia="zh-CN"/>
        </w:rPr>
        <w:t>:</w:t>
      </w:r>
      <w:r>
        <w:rPr>
          <w:lang w:val="en-US" w:eastAsia="zh-CN"/>
        </w:rPr>
        <w:t xml:space="preserve"> Because of the GTW session (recent) agreements, no other proposals are to be discussed in RAN4#98-bis-e for Topic#3. </w:t>
      </w:r>
    </w:p>
    <w:p w14:paraId="47B528BB" w14:textId="70C60738" w:rsidR="0001016F" w:rsidRPr="00263845" w:rsidRDefault="004D6247">
      <w:pPr>
        <w:rPr>
          <w:lang w:val="en-US"/>
        </w:rPr>
      </w:pPr>
      <w:r w:rsidRPr="00B57F8B">
        <w:rPr>
          <w:b/>
          <w:lang w:val="en-US" w:eastAsia="zh-CN"/>
        </w:rPr>
        <w:t>Moderator note</w:t>
      </w:r>
      <w:r w:rsidR="00307FFB">
        <w:rPr>
          <w:b/>
          <w:lang w:val="en-US" w:eastAsia="zh-CN"/>
        </w:rPr>
        <w:t>2</w:t>
      </w:r>
      <w:r w:rsidRPr="00B57F8B">
        <w:rPr>
          <w:b/>
          <w:lang w:val="en-US" w:eastAsia="zh-CN"/>
        </w:rPr>
        <w:t>:</w:t>
      </w:r>
      <w:r>
        <w:rPr>
          <w:lang w:val="en-US" w:eastAsia="zh-CN"/>
        </w:rPr>
        <w:t xml:space="preserve"> Please note that the</w:t>
      </w:r>
      <w:r w:rsidR="00307FFB">
        <w:rPr>
          <w:lang w:val="en-US" w:eastAsia="zh-CN"/>
        </w:rPr>
        <w:t xml:space="preserve">re was no discussion paper explicitly expressing proposals for S-band or L-band extension in the RAN4#98-bis-e meeting. </w:t>
      </w:r>
    </w:p>
    <w:p w14:paraId="6D9A0BD5" w14:textId="49C4DE11" w:rsidR="0001016F" w:rsidRDefault="0001016F"/>
    <w:p w14:paraId="20881D67" w14:textId="27C18B1B" w:rsidR="0001016F" w:rsidRDefault="0001016F"/>
    <w:p w14:paraId="470245ED" w14:textId="3D417B00" w:rsidR="00307FFB" w:rsidRDefault="00307FFB"/>
    <w:p w14:paraId="14188A0A" w14:textId="0C746FB6" w:rsidR="00307FFB" w:rsidRDefault="00307FFB"/>
    <w:p w14:paraId="69EE56EE" w14:textId="7789E30A" w:rsidR="00307FFB" w:rsidRDefault="00307FFB"/>
    <w:p w14:paraId="7FD7FD20" w14:textId="1C16B6A1" w:rsidR="00307FFB" w:rsidRDefault="00307FFB"/>
    <w:p w14:paraId="2E68F7A9" w14:textId="0BF1D894" w:rsidR="00307FFB" w:rsidRDefault="00307FFB"/>
    <w:p w14:paraId="580E527F" w14:textId="387FBCD6" w:rsidR="00307FFB" w:rsidRDefault="00307FFB"/>
    <w:p w14:paraId="177C2A66" w14:textId="11733791" w:rsidR="00307FFB" w:rsidRDefault="00307FFB"/>
    <w:p w14:paraId="0C27651C" w14:textId="06A69B41" w:rsidR="00307FFB" w:rsidRDefault="00307FFB"/>
    <w:p w14:paraId="409EB932" w14:textId="24338FED" w:rsidR="00CD506F" w:rsidRDefault="00CD506F"/>
    <w:p w14:paraId="69254BFD" w14:textId="56E12165" w:rsidR="00CD506F" w:rsidRDefault="00CD506F"/>
    <w:p w14:paraId="15CAFC88" w14:textId="77777777" w:rsidR="00CD506F" w:rsidRDefault="00CD506F"/>
    <w:p w14:paraId="6DA69166" w14:textId="2A24D66A" w:rsidR="00307FFB" w:rsidRDefault="00307FFB"/>
    <w:p w14:paraId="62426AC3" w14:textId="290694E8" w:rsidR="00307FFB" w:rsidRDefault="00307FFB"/>
    <w:p w14:paraId="09242D7F" w14:textId="77777777" w:rsidR="0001016F" w:rsidRDefault="0001016F"/>
    <w:p w14:paraId="08504CBE" w14:textId="77777777" w:rsidR="009B1829" w:rsidRDefault="0051695A">
      <w:pPr>
        <w:pStyle w:val="Titre1"/>
        <w:numPr>
          <w:ilvl w:val="0"/>
          <w:numId w:val="2"/>
        </w:numPr>
        <w:rPr>
          <w:lang w:eastAsia="ja-JP"/>
        </w:rPr>
      </w:pPr>
      <w:proofErr w:type="spellStart"/>
      <w:r>
        <w:rPr>
          <w:lang w:eastAsia="ja-JP"/>
        </w:rPr>
        <w:lastRenderedPageBreak/>
        <w:t>Topic</w:t>
      </w:r>
      <w:proofErr w:type="spellEnd"/>
      <w:r>
        <w:rPr>
          <w:lang w:eastAsia="ja-JP"/>
        </w:rPr>
        <w:t xml:space="preserve"> #4: </w:t>
      </w:r>
      <w:r>
        <w:rPr>
          <w:color w:val="000000" w:themeColor="text1"/>
          <w:lang w:eastAsia="zh-CN"/>
        </w:rPr>
        <w:t xml:space="preserve">FR2 </w:t>
      </w:r>
      <w:proofErr w:type="spellStart"/>
      <w:r>
        <w:rPr>
          <w:color w:val="000000" w:themeColor="text1"/>
          <w:lang w:eastAsia="zh-CN"/>
        </w:rPr>
        <w:t>Generalities</w:t>
      </w:r>
      <w:proofErr w:type="spellEnd"/>
    </w:p>
    <w:p w14:paraId="0B9CD6F7" w14:textId="77777777" w:rsidR="009B1829" w:rsidRDefault="0051695A">
      <w:pPr>
        <w:rPr>
          <w:i/>
          <w:color w:val="0070C0"/>
          <w:lang w:eastAsia="zh-CN"/>
        </w:rPr>
      </w:pPr>
      <w:r>
        <w:rPr>
          <w:i/>
          <w:color w:val="0070C0"/>
          <w:lang w:eastAsia="zh-CN"/>
        </w:rPr>
        <w:t xml:space="preserve">Main technical topic overview. The structure can be done based on sub-agenda basis. </w:t>
      </w:r>
    </w:p>
    <w:p w14:paraId="1AEF6F37" w14:textId="77777777" w:rsidR="009B1829" w:rsidRDefault="0051695A">
      <w:pPr>
        <w:pStyle w:val="Titre2"/>
        <w:numPr>
          <w:ilvl w:val="1"/>
          <w:numId w:val="2"/>
        </w:numPr>
      </w:pPr>
      <w:proofErr w:type="spellStart"/>
      <w:r>
        <w:t>Companies</w:t>
      </w:r>
      <w:proofErr w:type="spellEnd"/>
      <w:r>
        <w:t xml:space="preserve">’ </w:t>
      </w:r>
      <w:proofErr w:type="spellStart"/>
      <w:r>
        <w:t>contributions</w:t>
      </w:r>
      <w:proofErr w:type="spellEnd"/>
      <w:r>
        <w:t xml:space="preserve"> </w:t>
      </w:r>
      <w:proofErr w:type="spellStart"/>
      <w:r>
        <w:t>summary</w:t>
      </w:r>
      <w:proofErr w:type="spellEnd"/>
    </w:p>
    <w:tbl>
      <w:tblPr>
        <w:tblStyle w:val="Grilledutableau"/>
        <w:tblW w:w="10169" w:type="dxa"/>
        <w:tblLook w:val="04A0" w:firstRow="1" w:lastRow="0" w:firstColumn="1" w:lastColumn="0" w:noHBand="0" w:noVBand="1"/>
      </w:tblPr>
      <w:tblGrid>
        <w:gridCol w:w="1014"/>
        <w:gridCol w:w="1666"/>
        <w:gridCol w:w="7489"/>
      </w:tblGrid>
      <w:tr w:rsidR="009B1829" w14:paraId="1CDAE452" w14:textId="77777777">
        <w:trPr>
          <w:trHeight w:val="468"/>
        </w:trPr>
        <w:tc>
          <w:tcPr>
            <w:tcW w:w="1014" w:type="dxa"/>
            <w:vAlign w:val="center"/>
          </w:tcPr>
          <w:p w14:paraId="6E8A4E45" w14:textId="77777777" w:rsidR="009B1829" w:rsidRDefault="0051695A">
            <w:pPr>
              <w:spacing w:before="120" w:after="120"/>
              <w:textAlignment w:val="baseline"/>
              <w:rPr>
                <w:b/>
                <w:bCs/>
              </w:rPr>
            </w:pPr>
            <w:r>
              <w:rPr>
                <w:rFonts w:eastAsia="Yu Mincho"/>
                <w:b/>
                <w:bCs/>
              </w:rPr>
              <w:t>T-doc number</w:t>
            </w:r>
          </w:p>
        </w:tc>
        <w:tc>
          <w:tcPr>
            <w:tcW w:w="1666" w:type="dxa"/>
            <w:vAlign w:val="center"/>
          </w:tcPr>
          <w:p w14:paraId="4AE99D3C" w14:textId="77777777" w:rsidR="009B1829" w:rsidRDefault="0051695A">
            <w:pPr>
              <w:spacing w:before="120" w:after="120"/>
              <w:textAlignment w:val="baseline"/>
              <w:rPr>
                <w:b/>
                <w:bCs/>
              </w:rPr>
            </w:pPr>
            <w:r>
              <w:rPr>
                <w:rFonts w:eastAsia="Yu Mincho"/>
                <w:b/>
                <w:bCs/>
              </w:rPr>
              <w:t>Company</w:t>
            </w:r>
          </w:p>
        </w:tc>
        <w:tc>
          <w:tcPr>
            <w:tcW w:w="7489" w:type="dxa"/>
            <w:vAlign w:val="center"/>
          </w:tcPr>
          <w:p w14:paraId="7F41DD7C" w14:textId="77777777" w:rsidR="009B1829" w:rsidRDefault="0051695A">
            <w:pPr>
              <w:spacing w:before="120" w:after="120"/>
              <w:textAlignment w:val="baseline"/>
              <w:rPr>
                <w:b/>
                <w:bCs/>
              </w:rPr>
            </w:pPr>
            <w:r>
              <w:rPr>
                <w:rFonts w:eastAsia="Yu Mincho"/>
                <w:b/>
                <w:bCs/>
              </w:rPr>
              <w:t>Proposals / Observations</w:t>
            </w:r>
          </w:p>
        </w:tc>
      </w:tr>
      <w:tr w:rsidR="009B1829" w14:paraId="51073293" w14:textId="77777777">
        <w:trPr>
          <w:trHeight w:val="468"/>
        </w:trPr>
        <w:tc>
          <w:tcPr>
            <w:tcW w:w="1014" w:type="dxa"/>
            <w:vAlign w:val="center"/>
          </w:tcPr>
          <w:p w14:paraId="1475E473" w14:textId="77777777" w:rsidR="009B1829" w:rsidRDefault="007C3D6D">
            <w:pPr>
              <w:spacing w:after="0"/>
              <w:jc w:val="center"/>
              <w:textAlignment w:val="baseline"/>
              <w:rPr>
                <w:rFonts w:asciiTheme="majorBidi" w:eastAsia="Times New Roman" w:hAnsiTheme="majorBidi" w:cstheme="majorBidi"/>
                <w:lang w:val="fr-FR" w:eastAsia="fr-FR"/>
              </w:rPr>
            </w:pPr>
            <w:hyperlink r:id="rId57" w:tgtFrame="_blank">
              <w:r w:rsidR="0051695A">
                <w:rPr>
                  <w:rStyle w:val="Lienhypertexte"/>
                  <w:rFonts w:eastAsia="Yu Mincho"/>
                  <w:color w:val="000000" w:themeColor="text1"/>
                  <w:lang w:val="fr-FR" w:eastAsia="zh-CN"/>
                </w:rPr>
                <w:t>R4-2107217</w:t>
              </w:r>
            </w:hyperlink>
          </w:p>
        </w:tc>
        <w:tc>
          <w:tcPr>
            <w:tcW w:w="1666" w:type="dxa"/>
            <w:vAlign w:val="center"/>
          </w:tcPr>
          <w:p w14:paraId="09C9CE45" w14:textId="77777777" w:rsidR="009B1829" w:rsidRDefault="0051695A">
            <w:pPr>
              <w:spacing w:after="0"/>
              <w:jc w:val="center"/>
              <w:textAlignment w:val="baseline"/>
              <w:rPr>
                <w:rFonts w:asciiTheme="majorBidi" w:eastAsia="Times New Roman" w:hAnsiTheme="majorBidi" w:cstheme="majorBidi"/>
                <w:lang w:val="en-US" w:eastAsia="fr-FR"/>
              </w:rPr>
            </w:pPr>
            <w:r>
              <w:rPr>
                <w:rFonts w:eastAsia="Yu Mincho"/>
                <w:color w:val="000000" w:themeColor="text1"/>
                <w:lang w:val="en-US" w:eastAsia="zh-CN"/>
              </w:rPr>
              <w:t>Hughes/EchoStar, Inmarsat, Thales, ESA, Intelsat</w:t>
            </w:r>
          </w:p>
        </w:tc>
        <w:tc>
          <w:tcPr>
            <w:tcW w:w="7489" w:type="dxa"/>
          </w:tcPr>
          <w:p w14:paraId="1DFAF347" w14:textId="77777777" w:rsidR="009B1829" w:rsidRDefault="0051695A">
            <w:pPr>
              <w:jc w:val="both"/>
              <w:textAlignment w:val="baseline"/>
              <w:rPr>
                <w:rFonts w:asciiTheme="minorBidi" w:hAnsiTheme="minorBidi"/>
                <w:bCs/>
                <w:lang w:eastAsia="fr-FR"/>
              </w:rPr>
            </w:pPr>
            <w:r>
              <w:rPr>
                <w:rFonts w:asciiTheme="minorBidi" w:eastAsia="Yu Mincho" w:hAnsiTheme="minorBidi"/>
                <w:bCs/>
                <w:lang w:eastAsia="fr-FR"/>
              </w:rPr>
              <w:t xml:space="preserve">RP-210439 provided much useful information with respect to potential simulation parameters, deployment scenarios for </w:t>
            </w:r>
            <w:r>
              <w:rPr>
                <w:rFonts w:asciiTheme="minorBidi" w:eastAsia="Yu Mincho" w:hAnsiTheme="minorBidi"/>
                <w:b/>
                <w:bCs/>
                <w:lang w:eastAsia="fr-FR"/>
              </w:rPr>
              <w:t>broadband satellite communications</w:t>
            </w:r>
            <w:r>
              <w:rPr>
                <w:rFonts w:asciiTheme="minorBidi" w:eastAsia="Yu Mincho" w:hAnsiTheme="minorBidi"/>
                <w:bCs/>
                <w:lang w:eastAsia="fr-FR"/>
              </w:rPr>
              <w:t>, and coexistence in adjacent bands.</w:t>
            </w:r>
          </w:p>
          <w:p w14:paraId="3F53A5D6" w14:textId="77777777" w:rsidR="009B1829" w:rsidRDefault="0051695A">
            <w:pPr>
              <w:jc w:val="center"/>
              <w:textAlignment w:val="baseline"/>
              <w:rPr>
                <w:rFonts w:asciiTheme="minorBidi" w:hAnsiTheme="minorBidi"/>
                <w:bCs/>
                <w:lang w:eastAsia="fr-FR"/>
              </w:rPr>
            </w:pPr>
            <w:r>
              <w:rPr>
                <w:rFonts w:eastAsia="Yu Mincho"/>
                <w:noProof/>
                <w:lang w:val="fr-FR" w:eastAsia="fr-FR"/>
              </w:rPr>
              <w:drawing>
                <wp:inline distT="0" distB="0" distL="0" distR="0" wp14:anchorId="5901D59C" wp14:editId="366C9F7C">
                  <wp:extent cx="4168140" cy="876935"/>
                  <wp:effectExtent l="0" t="0" r="0" b="0"/>
                  <wp:docPr id="29" name="Image 5" descr="cid:image012.png@01D71715.91193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 5" descr="cid:image012.png@01D71715.911937A0"/>
                          <pic:cNvPicPr>
                            <a:picLocks noChangeAspect="1" noChangeArrowheads="1"/>
                          </pic:cNvPicPr>
                        </pic:nvPicPr>
                        <pic:blipFill>
                          <a:blip r:embed="rId58"/>
                          <a:stretch>
                            <a:fillRect/>
                          </a:stretch>
                        </pic:blipFill>
                        <pic:spPr bwMode="auto">
                          <a:xfrm>
                            <a:off x="0" y="0"/>
                            <a:ext cx="4168140" cy="876935"/>
                          </a:xfrm>
                          <a:prstGeom prst="rect">
                            <a:avLst/>
                          </a:prstGeom>
                        </pic:spPr>
                      </pic:pic>
                    </a:graphicData>
                  </a:graphic>
                </wp:inline>
              </w:drawing>
            </w:r>
          </w:p>
          <w:p w14:paraId="070DE1AE" w14:textId="77777777" w:rsidR="009B1829" w:rsidRDefault="0051695A">
            <w:pPr>
              <w:jc w:val="both"/>
              <w:textAlignment w:val="baseline"/>
              <w:rPr>
                <w:rFonts w:asciiTheme="minorBidi" w:hAnsiTheme="minorBidi"/>
                <w:bCs/>
                <w:lang w:eastAsia="fr-FR"/>
              </w:rPr>
            </w:pPr>
            <w:r>
              <w:rPr>
                <w:rFonts w:asciiTheme="minorBidi" w:eastAsia="Yu Mincho" w:hAnsiTheme="minorBidi"/>
                <w:bCs/>
                <w:lang w:eastAsia="fr-FR"/>
              </w:rPr>
              <w:t xml:space="preserve">However, RAN4 should be also aware that </w:t>
            </w:r>
            <w:r>
              <w:rPr>
                <w:rFonts w:asciiTheme="minorBidi" w:eastAsia="Yu Mincho" w:hAnsiTheme="minorBidi"/>
                <w:b/>
                <w:bCs/>
                <w:lang w:eastAsia="fr-FR"/>
              </w:rPr>
              <w:t xml:space="preserve">the estimated current workload for proposed </w:t>
            </w:r>
            <w:proofErr w:type="spellStart"/>
            <w:r>
              <w:rPr>
                <w:rFonts w:asciiTheme="minorBidi" w:eastAsia="Yu Mincho" w:hAnsiTheme="minorBidi"/>
                <w:b/>
                <w:bCs/>
                <w:lang w:eastAsia="fr-FR"/>
              </w:rPr>
              <w:t>Ka</w:t>
            </w:r>
            <w:proofErr w:type="spellEnd"/>
            <w:r>
              <w:rPr>
                <w:rFonts w:asciiTheme="minorBidi" w:eastAsia="Yu Mincho" w:hAnsiTheme="minorBidi"/>
                <w:b/>
                <w:bCs/>
                <w:lang w:eastAsia="fr-FR"/>
              </w:rPr>
              <w:t>-band coexistence scenarios is at least 5 times lower than current exemplary S-band coexistence scenarios</w:t>
            </w:r>
            <w:r>
              <w:rPr>
                <w:rFonts w:asciiTheme="minorBidi" w:eastAsia="Yu Mincho" w:hAnsiTheme="minorBidi"/>
                <w:bCs/>
                <w:lang w:eastAsia="fr-FR"/>
              </w:rPr>
              <w:t>, for several reasons that will be further addressed in this paper.</w:t>
            </w:r>
          </w:p>
          <w:p w14:paraId="3A978902" w14:textId="77777777" w:rsidR="009B1829" w:rsidRDefault="009B1829">
            <w:pPr>
              <w:jc w:val="both"/>
              <w:textAlignment w:val="baseline"/>
              <w:rPr>
                <w:rFonts w:asciiTheme="minorBidi" w:hAnsiTheme="minorBidi"/>
                <w:b/>
                <w:lang w:val="en-US" w:eastAsia="fr-FR"/>
              </w:rPr>
            </w:pPr>
          </w:p>
          <w:p w14:paraId="626FDF6D" w14:textId="77777777" w:rsidR="009B1829" w:rsidRDefault="0051695A">
            <w:pPr>
              <w:jc w:val="center"/>
              <w:textAlignment w:val="baseline"/>
              <w:rPr>
                <w:rFonts w:asciiTheme="minorBidi" w:hAnsiTheme="minorBidi"/>
                <w:b/>
                <w:lang w:eastAsia="fr-FR"/>
              </w:rPr>
            </w:pPr>
            <w:r>
              <w:rPr>
                <w:rFonts w:eastAsia="Yu Mincho"/>
                <w:noProof/>
                <w:lang w:val="fr-FR" w:eastAsia="fr-FR"/>
              </w:rPr>
              <w:drawing>
                <wp:inline distT="0" distB="0" distL="0" distR="0" wp14:anchorId="002F1B69" wp14:editId="2A3B49F0">
                  <wp:extent cx="4533265" cy="2835275"/>
                  <wp:effectExtent l="0" t="0" r="0" b="0"/>
                  <wp:docPr id="30" name="Image 66" descr="cid:image010.png@01D71744.932A3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 66" descr="cid:image010.png@01D71744.932A31F0"/>
                          <pic:cNvPicPr>
                            <a:picLocks noChangeAspect="1" noChangeArrowheads="1"/>
                          </pic:cNvPicPr>
                        </pic:nvPicPr>
                        <pic:blipFill>
                          <a:blip r:embed="rId59"/>
                          <a:stretch>
                            <a:fillRect/>
                          </a:stretch>
                        </pic:blipFill>
                        <pic:spPr bwMode="auto">
                          <a:xfrm>
                            <a:off x="0" y="0"/>
                            <a:ext cx="4533265" cy="2835275"/>
                          </a:xfrm>
                          <a:prstGeom prst="rect">
                            <a:avLst/>
                          </a:prstGeom>
                        </pic:spPr>
                      </pic:pic>
                    </a:graphicData>
                  </a:graphic>
                </wp:inline>
              </w:drawing>
            </w:r>
          </w:p>
          <w:p w14:paraId="78DB404C" w14:textId="77777777" w:rsidR="009B1829" w:rsidRDefault="0051695A">
            <w:pPr>
              <w:jc w:val="both"/>
              <w:textAlignment w:val="baseline"/>
              <w:rPr>
                <w:rFonts w:asciiTheme="minorBidi" w:hAnsiTheme="minorBidi"/>
                <w:lang w:eastAsia="fr-FR"/>
              </w:rPr>
            </w:pPr>
            <w:r>
              <w:rPr>
                <w:rFonts w:asciiTheme="minorBidi" w:eastAsia="Yu Mincho" w:hAnsiTheme="minorBidi"/>
                <w:b/>
                <w:lang w:eastAsia="fr-FR"/>
              </w:rPr>
              <w:t xml:space="preserve">Observation 1: </w:t>
            </w:r>
            <w:r>
              <w:rPr>
                <w:rFonts w:asciiTheme="minorBidi" w:eastAsia="Yu Mincho" w:hAnsiTheme="minorBidi"/>
                <w:lang w:eastAsia="fr-FR"/>
              </w:rPr>
              <w:t xml:space="preserve">For S-band there are currently at least </w:t>
            </w:r>
            <w:r>
              <w:rPr>
                <w:rFonts w:asciiTheme="minorBidi" w:eastAsia="Yu Mincho" w:hAnsiTheme="minorBidi"/>
                <w:b/>
                <w:lang w:eastAsia="fr-FR"/>
              </w:rPr>
              <w:t>58 scenarios</w:t>
            </w:r>
            <w:r>
              <w:rPr>
                <w:rFonts w:asciiTheme="minorBidi" w:eastAsia="Yu Mincho" w:hAnsiTheme="minorBidi"/>
                <w:lang w:eastAsia="fr-FR"/>
              </w:rPr>
              <w:t xml:space="preserve"> to be considered for simulations required for coexistence studies in adjacent bands.</w:t>
            </w:r>
          </w:p>
          <w:p w14:paraId="0E3E8C70" w14:textId="77777777" w:rsidR="009B1829" w:rsidRDefault="0051695A">
            <w:pPr>
              <w:jc w:val="both"/>
              <w:textAlignment w:val="baseline"/>
              <w:rPr>
                <w:rFonts w:asciiTheme="minorBidi" w:hAnsiTheme="minorBidi"/>
                <w:b/>
                <w:lang w:eastAsia="fr-FR"/>
              </w:rPr>
            </w:pPr>
            <w:r>
              <w:rPr>
                <w:rFonts w:asciiTheme="minorBidi" w:eastAsia="Yu Mincho" w:hAnsiTheme="minorBidi"/>
                <w:b/>
                <w:lang w:eastAsia="fr-FR"/>
              </w:rPr>
              <w:t xml:space="preserve">Observation 14: </w:t>
            </w:r>
            <w:r>
              <w:rPr>
                <w:rFonts w:asciiTheme="minorBidi" w:eastAsia="Yu Mincho" w:hAnsiTheme="minorBidi"/>
                <w:lang w:eastAsia="fr-FR"/>
              </w:rPr>
              <w:t xml:space="preserve">For </w:t>
            </w:r>
            <w:proofErr w:type="spellStart"/>
            <w:r>
              <w:rPr>
                <w:rFonts w:asciiTheme="minorBidi" w:eastAsia="Yu Mincho" w:hAnsiTheme="minorBidi"/>
                <w:lang w:eastAsia="fr-FR"/>
              </w:rPr>
              <w:t>Ka</w:t>
            </w:r>
            <w:proofErr w:type="spellEnd"/>
            <w:r>
              <w:rPr>
                <w:rFonts w:asciiTheme="minorBidi" w:eastAsia="Yu Mincho" w:hAnsiTheme="minorBidi"/>
                <w:lang w:eastAsia="fr-FR"/>
              </w:rPr>
              <w:t xml:space="preserve">-band the best case is with only </w:t>
            </w:r>
            <w:r>
              <w:rPr>
                <w:rFonts w:asciiTheme="minorBidi" w:eastAsia="Yu Mincho" w:hAnsiTheme="minorBidi"/>
                <w:b/>
                <w:lang w:eastAsia="fr-FR"/>
              </w:rPr>
              <w:t>6 scenarios</w:t>
            </w:r>
            <w:r>
              <w:rPr>
                <w:rFonts w:asciiTheme="minorBidi" w:eastAsia="Yu Mincho" w:hAnsiTheme="minorBidi"/>
                <w:lang w:eastAsia="fr-FR"/>
              </w:rPr>
              <w:t xml:space="preserve"> to be considered for coexistence in adjacent bands.</w:t>
            </w:r>
          </w:p>
          <w:p w14:paraId="109E5CAA" w14:textId="77777777" w:rsidR="009B1829" w:rsidRDefault="0051695A">
            <w:pPr>
              <w:jc w:val="both"/>
              <w:textAlignment w:val="baseline"/>
              <w:rPr>
                <w:rFonts w:asciiTheme="minorBidi" w:hAnsiTheme="minorBidi"/>
                <w:lang w:eastAsia="fr-FR"/>
              </w:rPr>
            </w:pPr>
            <w:r>
              <w:rPr>
                <w:rFonts w:asciiTheme="minorBidi" w:eastAsia="Yu Mincho" w:hAnsiTheme="minorBidi"/>
                <w:b/>
                <w:lang w:eastAsia="fr-FR"/>
              </w:rPr>
              <w:t xml:space="preserve">Observation 15: </w:t>
            </w:r>
            <w:r>
              <w:rPr>
                <w:rFonts w:asciiTheme="minorBidi" w:eastAsia="Yu Mincho" w:hAnsiTheme="minorBidi"/>
                <w:lang w:eastAsia="fr-FR"/>
              </w:rPr>
              <w:t xml:space="preserve">For </w:t>
            </w:r>
            <w:proofErr w:type="spellStart"/>
            <w:r>
              <w:rPr>
                <w:rFonts w:asciiTheme="minorBidi" w:eastAsia="Yu Mincho" w:hAnsiTheme="minorBidi"/>
                <w:lang w:eastAsia="fr-FR"/>
              </w:rPr>
              <w:t>Ka</w:t>
            </w:r>
            <w:proofErr w:type="spellEnd"/>
            <w:r>
              <w:rPr>
                <w:rFonts w:asciiTheme="minorBidi" w:eastAsia="Yu Mincho" w:hAnsiTheme="minorBidi"/>
                <w:lang w:eastAsia="fr-FR"/>
              </w:rPr>
              <w:t xml:space="preserve">-band the worst case is with only </w:t>
            </w:r>
            <w:r>
              <w:rPr>
                <w:rFonts w:asciiTheme="minorBidi" w:eastAsia="Yu Mincho" w:hAnsiTheme="minorBidi"/>
                <w:b/>
                <w:lang w:eastAsia="fr-FR"/>
              </w:rPr>
              <w:t xml:space="preserve">12 scenarios </w:t>
            </w:r>
            <w:r>
              <w:rPr>
                <w:rFonts w:asciiTheme="minorBidi" w:eastAsia="Yu Mincho" w:hAnsiTheme="minorBidi"/>
                <w:lang w:eastAsia="fr-FR"/>
              </w:rPr>
              <w:t>to be considered for coexistence in adjacent bands.</w:t>
            </w:r>
          </w:p>
          <w:tbl>
            <w:tblPr>
              <w:tblW w:w="4650" w:type="pct"/>
              <w:jc w:val="center"/>
              <w:tblCellMar>
                <w:top w:w="28" w:type="dxa"/>
                <w:left w:w="57" w:type="dxa"/>
                <w:bottom w:w="28" w:type="dxa"/>
                <w:right w:w="57" w:type="dxa"/>
              </w:tblCellMar>
              <w:tblLook w:val="04A0" w:firstRow="1" w:lastRow="0" w:firstColumn="1" w:lastColumn="0" w:noHBand="0" w:noVBand="1"/>
            </w:tblPr>
            <w:tblGrid>
              <w:gridCol w:w="1280"/>
              <w:gridCol w:w="996"/>
              <w:gridCol w:w="1058"/>
              <w:gridCol w:w="1100"/>
              <w:gridCol w:w="2311"/>
            </w:tblGrid>
            <w:tr w:rsidR="009B1829" w14:paraId="119ACDC4" w14:textId="77777777">
              <w:trPr>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26558D2C"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Combination</w:t>
                  </w:r>
                </w:p>
              </w:tc>
              <w:tc>
                <w:tcPr>
                  <w:tcW w:w="9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08" w:type="dxa"/>
                    <w:bottom w:w="0" w:type="dxa"/>
                    <w:right w:w="108" w:type="dxa"/>
                  </w:tcMar>
                  <w:vAlign w:val="center"/>
                </w:tcPr>
                <w:p w14:paraId="3B15994A" w14:textId="77777777" w:rsidR="009B1829" w:rsidRDefault="0051695A">
                  <w:pPr>
                    <w:snapToGrid w:val="0"/>
                    <w:spacing w:after="0"/>
                    <w:jc w:val="center"/>
                    <w:textAlignment w:val="baseline"/>
                    <w:rPr>
                      <w:rFonts w:eastAsiaTheme="minorEastAsia"/>
                      <w:sz w:val="18"/>
                      <w:szCs w:val="15"/>
                    </w:rPr>
                  </w:pPr>
                  <w:r>
                    <w:rPr>
                      <w:rFonts w:eastAsiaTheme="minorEastAsia"/>
                      <w:b/>
                      <w:bCs/>
                      <w:sz w:val="18"/>
                      <w:szCs w:val="15"/>
                    </w:rPr>
                    <w:t>Aggressor</w:t>
                  </w:r>
                </w:p>
              </w:tc>
              <w:tc>
                <w:tcPr>
                  <w:tcW w:w="106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6A69096" w14:textId="77777777" w:rsidR="009B1829" w:rsidRDefault="0051695A">
                  <w:pPr>
                    <w:snapToGrid w:val="0"/>
                    <w:spacing w:after="0"/>
                    <w:jc w:val="center"/>
                    <w:textAlignment w:val="baseline"/>
                    <w:rPr>
                      <w:rFonts w:eastAsiaTheme="minorEastAsia"/>
                      <w:sz w:val="18"/>
                      <w:szCs w:val="15"/>
                    </w:rPr>
                  </w:pPr>
                  <w:r>
                    <w:rPr>
                      <w:rFonts w:eastAsiaTheme="minorEastAsia"/>
                      <w:b/>
                      <w:bCs/>
                      <w:sz w:val="18"/>
                      <w:szCs w:val="15"/>
                    </w:rPr>
                    <w:t>Victim</w:t>
                  </w:r>
                </w:p>
              </w:tc>
              <w:tc>
                <w:tcPr>
                  <w:tcW w:w="110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7F05A920"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Comment</w:t>
                  </w:r>
                </w:p>
              </w:tc>
              <w:tc>
                <w:tcPr>
                  <w:tcW w:w="23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17361A47"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Number of scenarios</w:t>
                  </w:r>
                </w:p>
              </w:tc>
            </w:tr>
            <w:tr w:rsidR="009B1829" w14:paraId="107B24F5" w14:textId="77777777">
              <w:trPr>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AD4A5FA"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with NTN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AF0567D"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DL</w:t>
                  </w:r>
                </w:p>
              </w:tc>
              <w:tc>
                <w:tcPr>
                  <w:tcW w:w="10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32DE31"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NTN UL</w:t>
                  </w:r>
                </w:p>
              </w:tc>
              <w:tc>
                <w:tcPr>
                  <w:tcW w:w="1102" w:type="dxa"/>
                  <w:tcBorders>
                    <w:top w:val="single" w:sz="8" w:space="0" w:color="000000"/>
                    <w:left w:val="single" w:sz="8" w:space="0" w:color="000000"/>
                    <w:bottom w:val="single" w:sz="8" w:space="0" w:color="000000"/>
                    <w:right w:val="single" w:sz="8" w:space="0" w:color="000000"/>
                  </w:tcBorders>
                </w:tcPr>
                <w:p w14:paraId="1782BD0B" w14:textId="77777777" w:rsidR="009B1829" w:rsidRDefault="0051695A">
                  <w:pPr>
                    <w:snapToGrid w:val="0"/>
                    <w:spacing w:after="0"/>
                    <w:textAlignment w:val="baseline"/>
                    <w:rPr>
                      <w:rFonts w:eastAsiaTheme="minorEastAsia"/>
                      <w:sz w:val="18"/>
                      <w:szCs w:val="15"/>
                    </w:rPr>
                  </w:pPr>
                  <w:r>
                    <w:rPr>
                      <w:rFonts w:eastAsiaTheme="minorEastAsia"/>
                      <w:sz w:val="18"/>
                      <w:szCs w:val="15"/>
                    </w:rPr>
                    <w:t>TN in TDD, scenario also considered in FR1</w:t>
                  </w:r>
                </w:p>
              </w:tc>
              <w:tc>
                <w:tcPr>
                  <w:tcW w:w="2325" w:type="dxa"/>
                  <w:tcBorders>
                    <w:top w:val="single" w:sz="8" w:space="0" w:color="000000"/>
                    <w:left w:val="single" w:sz="8" w:space="0" w:color="000000"/>
                    <w:bottom w:val="single" w:sz="8" w:space="0" w:color="000000"/>
                    <w:right w:val="single" w:sz="8" w:space="0" w:color="000000"/>
                  </w:tcBorders>
                </w:tcPr>
                <w:p w14:paraId="0D9B0E2A" w14:textId="77777777" w:rsidR="009B1829" w:rsidRDefault="0051695A">
                  <w:pPr>
                    <w:snapToGrid w:val="0"/>
                    <w:spacing w:after="0"/>
                    <w:jc w:val="center"/>
                    <w:textAlignment w:val="baseline"/>
                    <w:rPr>
                      <w:rFonts w:eastAsiaTheme="minorEastAsia"/>
                      <w:sz w:val="18"/>
                      <w:szCs w:val="15"/>
                      <w:highlight w:val="yellow"/>
                      <w:lang w:eastAsia="ja-JP"/>
                    </w:rPr>
                  </w:pPr>
                  <w:r>
                    <w:rPr>
                      <w:rFonts w:eastAsiaTheme="minorEastAsia"/>
                      <w:sz w:val="18"/>
                      <w:szCs w:val="15"/>
                      <w:highlight w:val="yellow"/>
                      <w:lang w:eastAsia="ja-JP"/>
                    </w:rPr>
                    <w:t xml:space="preserve">At least 4 </w:t>
                  </w:r>
                  <w:r>
                    <w:rPr>
                      <w:rFonts w:eastAsiaTheme="minorEastAsia"/>
                      <w:sz w:val="18"/>
                      <w:szCs w:val="15"/>
                      <w:lang w:eastAsia="ja-JP"/>
                    </w:rPr>
                    <w:t xml:space="preserve">(since no HAPS and no LEO@1200) </w:t>
                  </w:r>
                  <w:r>
                    <w:rPr>
                      <w:rFonts w:eastAsiaTheme="minorEastAsia"/>
                      <w:sz w:val="18"/>
                      <w:szCs w:val="15"/>
                      <w:highlight w:val="yellow"/>
                      <w:lang w:eastAsia="ja-JP"/>
                    </w:rPr>
                    <w:t xml:space="preserve">but can be reduced to 2 </w:t>
                  </w:r>
                  <w:r>
                    <w:rPr>
                      <w:rFonts w:eastAsiaTheme="minorEastAsia"/>
                      <w:sz w:val="18"/>
                      <w:szCs w:val="15"/>
                      <w:lang w:eastAsia="ja-JP"/>
                    </w:rPr>
                    <w:t>(if only GEO)</w:t>
                  </w:r>
                </w:p>
              </w:tc>
            </w:tr>
            <w:tr w:rsidR="009B1829" w14:paraId="33C327F2" w14:textId="77777777">
              <w:trPr>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5F4595F8"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lastRenderedPageBreak/>
                    <w:t>TN with NTN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B972DD1"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NTN UL</w:t>
                  </w:r>
                </w:p>
              </w:tc>
              <w:tc>
                <w:tcPr>
                  <w:tcW w:w="10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1C55722"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DL</w:t>
                  </w:r>
                </w:p>
              </w:tc>
              <w:tc>
                <w:tcPr>
                  <w:tcW w:w="1102" w:type="dxa"/>
                  <w:tcBorders>
                    <w:top w:val="single" w:sz="8" w:space="0" w:color="000000"/>
                    <w:left w:val="single" w:sz="8" w:space="0" w:color="000000"/>
                    <w:bottom w:val="single" w:sz="8" w:space="0" w:color="000000"/>
                    <w:right w:val="single" w:sz="8" w:space="0" w:color="000000"/>
                  </w:tcBorders>
                </w:tcPr>
                <w:p w14:paraId="4AAC93A2" w14:textId="77777777" w:rsidR="009B1829" w:rsidRDefault="0051695A">
                  <w:pPr>
                    <w:snapToGrid w:val="0"/>
                    <w:spacing w:after="0"/>
                    <w:textAlignment w:val="baseline"/>
                    <w:rPr>
                      <w:rFonts w:eastAsiaTheme="minorEastAsia"/>
                      <w:sz w:val="18"/>
                      <w:szCs w:val="15"/>
                    </w:rPr>
                  </w:pPr>
                  <w:r>
                    <w:rPr>
                      <w:rFonts w:eastAsiaTheme="minorEastAsia"/>
                      <w:sz w:val="18"/>
                      <w:szCs w:val="15"/>
                    </w:rPr>
                    <w:t>TN in TDD, scenario also considered in FR1</w:t>
                  </w:r>
                </w:p>
              </w:tc>
              <w:tc>
                <w:tcPr>
                  <w:tcW w:w="2325" w:type="dxa"/>
                  <w:tcBorders>
                    <w:top w:val="single" w:sz="8" w:space="0" w:color="000000"/>
                    <w:left w:val="single" w:sz="8" w:space="0" w:color="000000"/>
                    <w:bottom w:val="single" w:sz="8" w:space="0" w:color="000000"/>
                    <w:right w:val="single" w:sz="8" w:space="0" w:color="000000"/>
                  </w:tcBorders>
                </w:tcPr>
                <w:p w14:paraId="59A89759" w14:textId="77777777" w:rsidR="009B1829" w:rsidRDefault="0051695A">
                  <w:pPr>
                    <w:snapToGrid w:val="0"/>
                    <w:spacing w:after="0"/>
                    <w:jc w:val="center"/>
                    <w:textAlignment w:val="baseline"/>
                    <w:rPr>
                      <w:rFonts w:eastAsiaTheme="minorEastAsia"/>
                      <w:b/>
                      <w:sz w:val="18"/>
                      <w:szCs w:val="15"/>
                      <w:lang w:eastAsia="ja-JP"/>
                    </w:rPr>
                  </w:pPr>
                  <w:r>
                    <w:rPr>
                      <w:rFonts w:eastAsiaTheme="minorEastAsia"/>
                      <w:sz w:val="18"/>
                      <w:szCs w:val="15"/>
                      <w:highlight w:val="yellow"/>
                      <w:lang w:eastAsia="ja-JP"/>
                    </w:rPr>
                    <w:t xml:space="preserve">At least 4 </w:t>
                  </w:r>
                  <w:r>
                    <w:rPr>
                      <w:rFonts w:eastAsiaTheme="minorEastAsia"/>
                      <w:sz w:val="18"/>
                      <w:szCs w:val="15"/>
                      <w:lang w:eastAsia="ja-JP"/>
                    </w:rPr>
                    <w:t xml:space="preserve">(since no HAPS and no LEO@1200) </w:t>
                  </w:r>
                  <w:r>
                    <w:rPr>
                      <w:rFonts w:eastAsiaTheme="minorEastAsia"/>
                      <w:sz w:val="18"/>
                      <w:szCs w:val="15"/>
                      <w:highlight w:val="yellow"/>
                      <w:lang w:eastAsia="ja-JP"/>
                    </w:rPr>
                    <w:t xml:space="preserve">but can be reduced to 2 </w:t>
                  </w:r>
                  <w:r>
                    <w:rPr>
                      <w:rFonts w:eastAsiaTheme="minorEastAsia"/>
                      <w:sz w:val="18"/>
                      <w:szCs w:val="15"/>
                      <w:lang w:eastAsia="ja-JP"/>
                    </w:rPr>
                    <w:t>(if only GEO)</w:t>
                  </w:r>
                </w:p>
              </w:tc>
            </w:tr>
            <w:tr w:rsidR="009B1829" w14:paraId="2FF1FABA" w14:textId="77777777">
              <w:trPr>
                <w:trHeight w:val="548"/>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60E036FE"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with NTN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4AAA470"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NTN UL</w:t>
                  </w:r>
                </w:p>
              </w:tc>
              <w:tc>
                <w:tcPr>
                  <w:tcW w:w="10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1732152"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UL</w:t>
                  </w:r>
                </w:p>
              </w:tc>
              <w:tc>
                <w:tcPr>
                  <w:tcW w:w="1102" w:type="dxa"/>
                  <w:tcBorders>
                    <w:top w:val="single" w:sz="8" w:space="0" w:color="000000"/>
                    <w:left w:val="single" w:sz="8" w:space="0" w:color="000000"/>
                    <w:bottom w:val="single" w:sz="8" w:space="0" w:color="000000"/>
                    <w:right w:val="single" w:sz="8" w:space="0" w:color="000000"/>
                  </w:tcBorders>
                </w:tcPr>
                <w:p w14:paraId="68D22F50" w14:textId="77777777" w:rsidR="009B1829" w:rsidRDefault="0051695A">
                  <w:pPr>
                    <w:textAlignment w:val="baseline"/>
                    <w:rPr>
                      <w:rFonts w:eastAsiaTheme="minorEastAsia"/>
                      <w:sz w:val="18"/>
                      <w:szCs w:val="15"/>
                    </w:rPr>
                  </w:pPr>
                  <w:r>
                    <w:rPr>
                      <w:rFonts w:eastAsiaTheme="minorEastAsia"/>
                      <w:sz w:val="18"/>
                      <w:szCs w:val="15"/>
                    </w:rPr>
                    <w:t>TN in TDD, scenario not considered in FR1.</w:t>
                  </w:r>
                </w:p>
              </w:tc>
              <w:tc>
                <w:tcPr>
                  <w:tcW w:w="2325" w:type="dxa"/>
                  <w:tcBorders>
                    <w:top w:val="single" w:sz="8" w:space="0" w:color="000000"/>
                    <w:left w:val="single" w:sz="8" w:space="0" w:color="000000"/>
                    <w:bottom w:val="single" w:sz="8" w:space="0" w:color="000000"/>
                    <w:right w:val="single" w:sz="8" w:space="0" w:color="000000"/>
                  </w:tcBorders>
                </w:tcPr>
                <w:p w14:paraId="626DF8E3" w14:textId="77777777" w:rsidR="009B1829" w:rsidRDefault="0051695A">
                  <w:pPr>
                    <w:jc w:val="center"/>
                    <w:textAlignment w:val="baseline"/>
                    <w:rPr>
                      <w:rFonts w:eastAsiaTheme="minorEastAsia"/>
                      <w:sz w:val="18"/>
                      <w:szCs w:val="15"/>
                      <w:highlight w:val="yellow"/>
                      <w:lang w:eastAsia="ja-JP"/>
                    </w:rPr>
                  </w:pPr>
                  <w:r>
                    <w:rPr>
                      <w:rFonts w:eastAsiaTheme="minorEastAsia"/>
                      <w:sz w:val="18"/>
                      <w:szCs w:val="15"/>
                      <w:highlight w:val="yellow"/>
                      <w:lang w:eastAsia="ja-JP"/>
                    </w:rPr>
                    <w:t xml:space="preserve">At least 4 </w:t>
                  </w:r>
                  <w:r>
                    <w:rPr>
                      <w:rFonts w:eastAsiaTheme="minorEastAsia"/>
                      <w:sz w:val="18"/>
                      <w:szCs w:val="15"/>
                      <w:lang w:eastAsia="ja-JP"/>
                    </w:rPr>
                    <w:t xml:space="preserve">(since no HAPS and no LEO@1200) </w:t>
                  </w:r>
                  <w:r>
                    <w:rPr>
                      <w:rFonts w:eastAsiaTheme="minorEastAsia"/>
                      <w:sz w:val="18"/>
                      <w:szCs w:val="15"/>
                      <w:highlight w:val="yellow"/>
                      <w:lang w:eastAsia="ja-JP"/>
                    </w:rPr>
                    <w:t xml:space="preserve">but can be reduced to 2 </w:t>
                  </w:r>
                  <w:r>
                    <w:rPr>
                      <w:rFonts w:eastAsiaTheme="minorEastAsia"/>
                      <w:sz w:val="18"/>
                      <w:szCs w:val="15"/>
                      <w:lang w:eastAsia="ja-JP"/>
                    </w:rPr>
                    <w:t>(if only GEO)</w:t>
                  </w:r>
                </w:p>
              </w:tc>
            </w:tr>
            <w:tr w:rsidR="009B1829" w14:paraId="6EE1BEF9" w14:textId="77777777">
              <w:trPr>
                <w:trHeight w:val="550"/>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12C7860" w14:textId="77777777" w:rsidR="009B1829" w:rsidRDefault="0051695A">
                  <w:pPr>
                    <w:snapToGrid w:val="0"/>
                    <w:spacing w:after="0"/>
                    <w:jc w:val="center"/>
                    <w:textAlignment w:val="baseline"/>
                    <w:rPr>
                      <w:rFonts w:eastAsiaTheme="minorEastAsia"/>
                      <w:b/>
                      <w:sz w:val="18"/>
                      <w:szCs w:val="15"/>
                    </w:rPr>
                  </w:pPr>
                  <w:r>
                    <w:rPr>
                      <w:rFonts w:eastAsiaTheme="minorEastAsia"/>
                      <w:b/>
                      <w:sz w:val="18"/>
                      <w:szCs w:val="15"/>
                    </w:rPr>
                    <w:t xml:space="preserve">Total number of scenarios </w:t>
                  </w:r>
                  <w:proofErr w:type="spellStart"/>
                  <w:r>
                    <w:rPr>
                      <w:rFonts w:eastAsiaTheme="minorEastAsia"/>
                      <w:b/>
                      <w:sz w:val="18"/>
                      <w:szCs w:val="15"/>
                    </w:rPr>
                    <w:t>Ka</w:t>
                  </w:r>
                  <w:proofErr w:type="spellEnd"/>
                  <w:r>
                    <w:rPr>
                      <w:rFonts w:eastAsiaTheme="minorEastAsia"/>
                      <w:b/>
                      <w:sz w:val="18"/>
                      <w:szCs w:val="15"/>
                    </w:rPr>
                    <w:t>-band</w:t>
                  </w:r>
                </w:p>
              </w:tc>
              <w:tc>
                <w:tcPr>
                  <w:tcW w:w="205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212EDAA" w14:textId="77777777" w:rsidR="009B1829" w:rsidRDefault="009B1829">
                  <w:pPr>
                    <w:snapToGrid w:val="0"/>
                    <w:spacing w:after="0"/>
                    <w:jc w:val="center"/>
                    <w:textAlignment w:val="baseline"/>
                    <w:rPr>
                      <w:rFonts w:ascii="Arial" w:eastAsiaTheme="minorEastAsia" w:hAnsi="Arial"/>
                      <w:b/>
                      <w:sz w:val="18"/>
                      <w:szCs w:val="15"/>
                      <w:lang w:eastAsia="ja-JP"/>
                    </w:rPr>
                  </w:pPr>
                </w:p>
              </w:tc>
              <w:tc>
                <w:tcPr>
                  <w:tcW w:w="1102" w:type="dxa"/>
                  <w:tcBorders>
                    <w:top w:val="single" w:sz="8" w:space="0" w:color="000000"/>
                    <w:left w:val="single" w:sz="8" w:space="0" w:color="000000"/>
                    <w:bottom w:val="single" w:sz="8" w:space="0" w:color="000000"/>
                    <w:right w:val="single" w:sz="8" w:space="0" w:color="000000"/>
                  </w:tcBorders>
                </w:tcPr>
                <w:p w14:paraId="3B347716" w14:textId="77777777" w:rsidR="009B1829" w:rsidRDefault="009B1829">
                  <w:pPr>
                    <w:snapToGrid w:val="0"/>
                    <w:spacing w:after="0"/>
                    <w:textAlignment w:val="baseline"/>
                    <w:rPr>
                      <w:rFonts w:eastAsiaTheme="minorEastAsia"/>
                      <w:sz w:val="18"/>
                      <w:szCs w:val="15"/>
                    </w:rPr>
                  </w:pPr>
                </w:p>
              </w:tc>
              <w:tc>
                <w:tcPr>
                  <w:tcW w:w="2325" w:type="dxa"/>
                  <w:tcBorders>
                    <w:top w:val="single" w:sz="8" w:space="0" w:color="000000"/>
                    <w:left w:val="single" w:sz="8" w:space="0" w:color="000000"/>
                    <w:bottom w:val="single" w:sz="8" w:space="0" w:color="000000"/>
                    <w:right w:val="single" w:sz="8" w:space="0" w:color="000000"/>
                  </w:tcBorders>
                </w:tcPr>
                <w:p w14:paraId="66C96925" w14:textId="77777777" w:rsidR="009B1829" w:rsidRDefault="0051695A">
                  <w:pPr>
                    <w:snapToGrid w:val="0"/>
                    <w:spacing w:after="0"/>
                    <w:jc w:val="center"/>
                    <w:textAlignment w:val="baseline"/>
                    <w:rPr>
                      <w:rFonts w:eastAsiaTheme="minorEastAsia"/>
                      <w:b/>
                      <w:sz w:val="18"/>
                      <w:szCs w:val="15"/>
                      <w:highlight w:val="yellow"/>
                      <w:lang w:eastAsia="ja-JP"/>
                    </w:rPr>
                  </w:pPr>
                  <w:r>
                    <w:rPr>
                      <w:rFonts w:eastAsiaTheme="minorEastAsia"/>
                      <w:b/>
                      <w:sz w:val="18"/>
                      <w:szCs w:val="15"/>
                      <w:highlight w:val="yellow"/>
                      <w:lang w:eastAsia="ja-JP"/>
                    </w:rPr>
                    <w:t>Best case: 6</w:t>
                  </w:r>
                </w:p>
                <w:p w14:paraId="57D3AEB2" w14:textId="77777777" w:rsidR="009B1829" w:rsidRDefault="0051695A">
                  <w:pPr>
                    <w:snapToGrid w:val="0"/>
                    <w:spacing w:after="0"/>
                    <w:jc w:val="center"/>
                    <w:textAlignment w:val="baseline"/>
                    <w:rPr>
                      <w:rFonts w:eastAsiaTheme="minorEastAsia"/>
                      <w:b/>
                      <w:sz w:val="18"/>
                      <w:szCs w:val="15"/>
                      <w:highlight w:val="yellow"/>
                      <w:lang w:eastAsia="ja-JP"/>
                    </w:rPr>
                  </w:pPr>
                  <w:r>
                    <w:rPr>
                      <w:rFonts w:eastAsiaTheme="minorEastAsia"/>
                      <w:b/>
                      <w:sz w:val="18"/>
                      <w:szCs w:val="15"/>
                      <w:highlight w:val="yellow"/>
                      <w:lang w:eastAsia="ja-JP"/>
                    </w:rPr>
                    <w:t>Worst case: 12</w:t>
                  </w:r>
                </w:p>
              </w:tc>
            </w:tr>
          </w:tbl>
          <w:p w14:paraId="65684E44" w14:textId="77777777" w:rsidR="009B1829" w:rsidRDefault="009B1829">
            <w:pPr>
              <w:jc w:val="both"/>
              <w:textAlignment w:val="baseline"/>
              <w:rPr>
                <w:rFonts w:asciiTheme="minorBidi" w:hAnsiTheme="minorBidi"/>
                <w:lang w:eastAsia="fr-FR"/>
              </w:rPr>
            </w:pPr>
          </w:p>
          <w:p w14:paraId="6D8F71A0" w14:textId="77777777" w:rsidR="009B1829" w:rsidRDefault="0051695A">
            <w:pPr>
              <w:jc w:val="center"/>
              <w:textAlignment w:val="baseline"/>
              <w:rPr>
                <w:rFonts w:asciiTheme="minorBidi" w:hAnsiTheme="minorBidi"/>
                <w:lang w:eastAsia="fr-FR"/>
              </w:rPr>
            </w:pPr>
            <w:r>
              <w:rPr>
                <w:rFonts w:asciiTheme="minorBidi" w:eastAsia="Yu Mincho" w:hAnsiTheme="minorBidi"/>
                <w:b/>
                <w:lang w:eastAsia="fr-FR"/>
              </w:rPr>
              <w:t xml:space="preserve">TN-NTN coexistence scenarios in adjacent bands for </w:t>
            </w:r>
            <w:proofErr w:type="spellStart"/>
            <w:r>
              <w:rPr>
                <w:rFonts w:asciiTheme="minorBidi" w:eastAsia="Yu Mincho" w:hAnsiTheme="minorBidi"/>
                <w:b/>
                <w:lang w:eastAsia="fr-FR"/>
              </w:rPr>
              <w:t>Ka</w:t>
            </w:r>
            <w:proofErr w:type="spellEnd"/>
            <w:r>
              <w:rPr>
                <w:rFonts w:asciiTheme="minorBidi" w:eastAsia="Yu Mincho" w:hAnsiTheme="minorBidi"/>
                <w:b/>
                <w:lang w:eastAsia="fr-FR"/>
              </w:rPr>
              <w:t>-band</w:t>
            </w:r>
          </w:p>
          <w:tbl>
            <w:tblPr>
              <w:tblStyle w:val="Grilledutableau"/>
              <w:tblW w:w="6652" w:type="dxa"/>
              <w:jc w:val="center"/>
              <w:tblLook w:val="04A0" w:firstRow="1" w:lastRow="0" w:firstColumn="1" w:lastColumn="0" w:noHBand="0" w:noVBand="1"/>
            </w:tblPr>
            <w:tblGrid>
              <w:gridCol w:w="973"/>
              <w:gridCol w:w="1681"/>
              <w:gridCol w:w="850"/>
              <w:gridCol w:w="1560"/>
              <w:gridCol w:w="1588"/>
            </w:tblGrid>
            <w:tr w:rsidR="009B1829" w14:paraId="753837C5" w14:textId="77777777">
              <w:trPr>
                <w:trHeight w:val="300"/>
                <w:jc w:val="center"/>
              </w:trPr>
              <w:tc>
                <w:tcPr>
                  <w:tcW w:w="973" w:type="dxa"/>
                </w:tcPr>
                <w:p w14:paraId="3306E8AF"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No.</w:t>
                  </w:r>
                </w:p>
              </w:tc>
              <w:tc>
                <w:tcPr>
                  <w:tcW w:w="1681" w:type="dxa"/>
                </w:tcPr>
                <w:p w14:paraId="2B19483C" w14:textId="77777777" w:rsidR="009B1829" w:rsidRDefault="0051695A">
                  <w:pPr>
                    <w:jc w:val="both"/>
                    <w:textAlignment w:val="baseline"/>
                    <w:rPr>
                      <w:rFonts w:asciiTheme="minorBidi" w:hAnsiTheme="minorBidi"/>
                      <w:lang w:val="en-US" w:eastAsia="fr-FR"/>
                    </w:rPr>
                  </w:pPr>
                  <w:proofErr w:type="spellStart"/>
                  <w:r>
                    <w:rPr>
                      <w:rFonts w:asciiTheme="minorBidi" w:eastAsia="Yu Mincho" w:hAnsiTheme="minorBidi"/>
                      <w:b/>
                      <w:bCs/>
                      <w:lang w:eastAsia="fr-FR"/>
                    </w:rPr>
                    <w:t>Frq</w:t>
                  </w:r>
                  <w:proofErr w:type="spellEnd"/>
                  <w:r>
                    <w:rPr>
                      <w:rFonts w:asciiTheme="minorBidi" w:eastAsia="Yu Mincho" w:hAnsiTheme="minorBidi"/>
                      <w:b/>
                      <w:bCs/>
                      <w:lang w:eastAsia="fr-FR"/>
                    </w:rPr>
                    <w:t>.</w:t>
                  </w:r>
                </w:p>
              </w:tc>
              <w:tc>
                <w:tcPr>
                  <w:tcW w:w="850" w:type="dxa"/>
                </w:tcPr>
                <w:p w14:paraId="03F4E44B"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TN</w:t>
                  </w:r>
                </w:p>
              </w:tc>
              <w:tc>
                <w:tcPr>
                  <w:tcW w:w="1560" w:type="dxa"/>
                </w:tcPr>
                <w:p w14:paraId="64E6B117"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TN scenario</w:t>
                  </w:r>
                </w:p>
              </w:tc>
              <w:tc>
                <w:tcPr>
                  <w:tcW w:w="1588" w:type="dxa"/>
                </w:tcPr>
                <w:p w14:paraId="0124A0C4"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NTN</w:t>
                  </w:r>
                </w:p>
              </w:tc>
            </w:tr>
            <w:tr w:rsidR="009B1829" w14:paraId="7227F490" w14:textId="77777777">
              <w:trPr>
                <w:trHeight w:val="300"/>
                <w:jc w:val="center"/>
              </w:trPr>
              <w:tc>
                <w:tcPr>
                  <w:tcW w:w="973" w:type="dxa"/>
                </w:tcPr>
                <w:p w14:paraId="08C08618"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1</w:t>
                  </w:r>
                </w:p>
              </w:tc>
              <w:tc>
                <w:tcPr>
                  <w:tcW w:w="1681" w:type="dxa"/>
                </w:tcPr>
                <w:p w14:paraId="5CE4F998"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574822DF"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056E990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Dense urban</w:t>
                  </w:r>
                </w:p>
              </w:tc>
              <w:tc>
                <w:tcPr>
                  <w:tcW w:w="1588" w:type="dxa"/>
                </w:tcPr>
                <w:p w14:paraId="7EF0ACF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GEO</w:t>
                  </w:r>
                </w:p>
              </w:tc>
            </w:tr>
            <w:tr w:rsidR="009B1829" w14:paraId="6F98AE00" w14:textId="77777777">
              <w:trPr>
                <w:trHeight w:val="300"/>
                <w:jc w:val="center"/>
              </w:trPr>
              <w:tc>
                <w:tcPr>
                  <w:tcW w:w="973" w:type="dxa"/>
                </w:tcPr>
                <w:p w14:paraId="01DE361F"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2</w:t>
                  </w:r>
                </w:p>
              </w:tc>
              <w:tc>
                <w:tcPr>
                  <w:tcW w:w="1681" w:type="dxa"/>
                </w:tcPr>
                <w:p w14:paraId="44CEF5D7"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52BA03E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4533F095"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Dense urban</w:t>
                  </w:r>
                </w:p>
              </w:tc>
              <w:tc>
                <w:tcPr>
                  <w:tcW w:w="1588" w:type="dxa"/>
                </w:tcPr>
                <w:p w14:paraId="74A16B27"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LEO 600km</w:t>
                  </w:r>
                </w:p>
              </w:tc>
            </w:tr>
            <w:tr w:rsidR="009B1829" w14:paraId="1D60AA66" w14:textId="77777777">
              <w:trPr>
                <w:trHeight w:val="300"/>
                <w:jc w:val="center"/>
              </w:trPr>
              <w:tc>
                <w:tcPr>
                  <w:tcW w:w="973" w:type="dxa"/>
                </w:tcPr>
                <w:p w14:paraId="4F583980"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3</w:t>
                  </w:r>
                </w:p>
              </w:tc>
              <w:tc>
                <w:tcPr>
                  <w:tcW w:w="1681" w:type="dxa"/>
                </w:tcPr>
                <w:p w14:paraId="06A2B4F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2B0492C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697F1D6D"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Urban macro</w:t>
                  </w:r>
                </w:p>
              </w:tc>
              <w:tc>
                <w:tcPr>
                  <w:tcW w:w="1588" w:type="dxa"/>
                </w:tcPr>
                <w:p w14:paraId="4C98CF97"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GEO</w:t>
                  </w:r>
                </w:p>
              </w:tc>
            </w:tr>
            <w:tr w:rsidR="009B1829" w14:paraId="054D97D6" w14:textId="77777777">
              <w:trPr>
                <w:trHeight w:val="300"/>
                <w:jc w:val="center"/>
              </w:trPr>
              <w:tc>
                <w:tcPr>
                  <w:tcW w:w="973" w:type="dxa"/>
                </w:tcPr>
                <w:p w14:paraId="2075DD07"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4</w:t>
                  </w:r>
                </w:p>
              </w:tc>
              <w:tc>
                <w:tcPr>
                  <w:tcW w:w="1681" w:type="dxa"/>
                </w:tcPr>
                <w:p w14:paraId="64AD2471"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615BE727"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1DBFB6C9"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Urban macro</w:t>
                  </w:r>
                </w:p>
              </w:tc>
              <w:tc>
                <w:tcPr>
                  <w:tcW w:w="1588" w:type="dxa"/>
                </w:tcPr>
                <w:p w14:paraId="5ED3FAE9"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LEO 600km</w:t>
                  </w:r>
                </w:p>
              </w:tc>
            </w:tr>
          </w:tbl>
          <w:p w14:paraId="0CC6A265" w14:textId="77777777" w:rsidR="009B1829" w:rsidRDefault="009B1829">
            <w:pPr>
              <w:jc w:val="both"/>
              <w:textAlignment w:val="baseline"/>
              <w:rPr>
                <w:rFonts w:asciiTheme="minorBidi" w:hAnsiTheme="minorBidi"/>
                <w:b/>
                <w:lang w:eastAsia="fr-FR"/>
              </w:rPr>
            </w:pPr>
          </w:p>
          <w:p w14:paraId="3B50B244" w14:textId="77777777" w:rsidR="009B1829" w:rsidRDefault="0051695A">
            <w:pPr>
              <w:jc w:val="both"/>
              <w:textAlignment w:val="baseline"/>
              <w:rPr>
                <w:rFonts w:asciiTheme="minorBidi" w:hAnsiTheme="minorBidi"/>
                <w:b/>
                <w:bCs/>
                <w:lang w:eastAsia="fr-FR"/>
              </w:rPr>
            </w:pPr>
            <w:r>
              <w:rPr>
                <w:rFonts w:asciiTheme="minorBidi" w:eastAsia="Yu Mincho" w:hAnsiTheme="minorBidi"/>
                <w:b/>
                <w:lang w:eastAsia="fr-FR"/>
              </w:rPr>
              <w:t xml:space="preserve">Observation 16: </w:t>
            </w:r>
            <w:r>
              <w:rPr>
                <w:rFonts w:asciiTheme="minorBidi" w:eastAsia="Yu Mincho" w:hAnsiTheme="minorBidi"/>
                <w:bCs/>
                <w:lang w:eastAsia="fr-FR"/>
              </w:rPr>
              <w:t xml:space="preserve">Currently there are at least 58 types of coexistence scenarios for S-band, while for </w:t>
            </w:r>
            <w:proofErr w:type="spellStart"/>
            <w:r>
              <w:rPr>
                <w:rFonts w:asciiTheme="minorBidi" w:eastAsia="Yu Mincho" w:hAnsiTheme="minorBidi"/>
                <w:bCs/>
                <w:lang w:eastAsia="fr-FR"/>
              </w:rPr>
              <w:t>Ka</w:t>
            </w:r>
            <w:proofErr w:type="spellEnd"/>
            <w:r>
              <w:rPr>
                <w:rFonts w:asciiTheme="minorBidi" w:eastAsia="Yu Mincho" w:hAnsiTheme="minorBidi"/>
                <w:bCs/>
                <w:lang w:eastAsia="fr-FR"/>
              </w:rPr>
              <w:t xml:space="preserve">-band there are only 6 (best case) and 12 (worst case). </w:t>
            </w:r>
            <w:r>
              <w:rPr>
                <w:rFonts w:asciiTheme="minorBidi" w:eastAsia="Yu Mincho" w:hAnsiTheme="minorBidi"/>
                <w:b/>
                <w:bCs/>
                <w:lang w:eastAsia="fr-FR"/>
              </w:rPr>
              <w:t xml:space="preserve">Therefore, we estimate the </w:t>
            </w:r>
            <w:proofErr w:type="spellStart"/>
            <w:r>
              <w:rPr>
                <w:rFonts w:asciiTheme="minorBidi" w:eastAsia="Yu Mincho" w:hAnsiTheme="minorBidi"/>
                <w:b/>
                <w:bCs/>
                <w:lang w:eastAsia="fr-FR"/>
              </w:rPr>
              <w:t>Ka</w:t>
            </w:r>
            <w:proofErr w:type="spellEnd"/>
            <w:r>
              <w:rPr>
                <w:rFonts w:asciiTheme="minorBidi" w:eastAsia="Yu Mincho" w:hAnsiTheme="minorBidi"/>
                <w:b/>
                <w:bCs/>
                <w:lang w:eastAsia="fr-FR"/>
              </w:rPr>
              <w:t>-band required simulations for coexistence scenarios in adjacent bands between 1/10 and 1/5 as compared with S-band.</w:t>
            </w:r>
          </w:p>
          <w:p w14:paraId="21D3AFAD" w14:textId="77777777" w:rsidR="009B1829" w:rsidRDefault="009B1829">
            <w:pPr>
              <w:textAlignment w:val="baseline"/>
              <w:rPr>
                <w:b/>
                <w:bCs/>
              </w:rPr>
            </w:pPr>
          </w:p>
        </w:tc>
      </w:tr>
      <w:tr w:rsidR="009B1829" w14:paraId="6E89F9CE"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1C2C0A1F" w14:textId="77777777" w:rsidR="009B1829" w:rsidRDefault="007C3D6D">
            <w:pPr>
              <w:spacing w:after="0"/>
              <w:jc w:val="center"/>
              <w:textAlignment w:val="baseline"/>
              <w:rPr>
                <w:rFonts w:asciiTheme="majorBidi" w:eastAsia="Times New Roman" w:hAnsiTheme="majorBidi" w:cstheme="majorBidi"/>
                <w:lang w:val="fr-FR" w:eastAsia="fr-FR"/>
              </w:rPr>
            </w:pPr>
            <w:hyperlink r:id="rId60" w:tgtFrame="_blank">
              <w:r w:rsidR="0051695A">
                <w:rPr>
                  <w:rStyle w:val="Lienhypertexte"/>
                  <w:rFonts w:eastAsia="Yu Mincho"/>
                  <w:color w:val="000000" w:themeColor="text1"/>
                  <w:lang w:val="fr-FR" w:eastAsia="zh-CN"/>
                </w:rPr>
                <w:t>R4-2107193</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608CFD22"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Nokia, Nokia Shanghai Bell</w:t>
            </w:r>
          </w:p>
        </w:tc>
        <w:tc>
          <w:tcPr>
            <w:tcW w:w="7489" w:type="dxa"/>
            <w:tcBorders>
              <w:top w:val="single" w:sz="4" w:space="0" w:color="000000"/>
              <w:left w:val="single" w:sz="4" w:space="0" w:color="000000"/>
              <w:bottom w:val="single" w:sz="4" w:space="0" w:color="000000"/>
              <w:right w:val="single" w:sz="4" w:space="0" w:color="000000"/>
            </w:tcBorders>
          </w:tcPr>
          <w:p w14:paraId="1BD7F232" w14:textId="77777777" w:rsidR="009B1829" w:rsidRDefault="0051695A">
            <w:pPr>
              <w:textAlignment w:val="baseline"/>
              <w:rPr>
                <w:b/>
              </w:rPr>
            </w:pPr>
            <w:r>
              <w:rPr>
                <w:rFonts w:eastAsia="Yu Mincho"/>
                <w:b/>
              </w:rPr>
              <w:t xml:space="preserve">Observation 5: It is not clear if any currently used satellite bands (e.g. </w:t>
            </w:r>
            <w:proofErr w:type="spellStart"/>
            <w:r>
              <w:rPr>
                <w:rFonts w:eastAsia="Yu Mincho"/>
                <w:b/>
              </w:rPr>
              <w:t>Ka</w:t>
            </w:r>
            <w:proofErr w:type="spellEnd"/>
            <w:r>
              <w:rPr>
                <w:rFonts w:eastAsia="Yu Mincho"/>
                <w:b/>
              </w:rPr>
              <w:t xml:space="preserve"> band) can be covered by the FR2 range, or not.</w:t>
            </w:r>
          </w:p>
          <w:p w14:paraId="467330C5" w14:textId="77777777" w:rsidR="009B1829" w:rsidRDefault="0051695A">
            <w:pPr>
              <w:textAlignment w:val="baseline"/>
              <w:rPr>
                <w:b/>
              </w:rPr>
            </w:pPr>
            <w:r>
              <w:rPr>
                <w:rFonts w:eastAsia="Yu Mincho"/>
                <w:b/>
              </w:rPr>
              <w:t xml:space="preserve">Observation 6: There are no FDD bands include in the FR2 specification and therefor no </w:t>
            </w:r>
            <w:proofErr w:type="spellStart"/>
            <w:r>
              <w:rPr>
                <w:rFonts w:eastAsia="Yu Mincho"/>
                <w:b/>
              </w:rPr>
              <w:t>requrements</w:t>
            </w:r>
            <w:proofErr w:type="spellEnd"/>
            <w:r>
              <w:rPr>
                <w:rFonts w:eastAsia="Yu Mincho"/>
                <w:b/>
              </w:rPr>
              <w:t xml:space="preserve"> for FR2 FDD bands already defined in the specification.</w:t>
            </w:r>
          </w:p>
          <w:p w14:paraId="4C22CFC8" w14:textId="77777777" w:rsidR="009B1829" w:rsidRDefault="0051695A">
            <w:pPr>
              <w:textAlignment w:val="baseline"/>
              <w:rPr>
                <w:b/>
              </w:rPr>
            </w:pPr>
            <w:r>
              <w:rPr>
                <w:rFonts w:eastAsia="Yu Mincho"/>
                <w:b/>
              </w:rPr>
              <w:t xml:space="preserve">Proposal 4: Postpone NTN coexistence studies for a NR FR2 band until </w:t>
            </w:r>
            <w:proofErr w:type="spellStart"/>
            <w:r>
              <w:rPr>
                <w:rFonts w:eastAsia="Yu Mincho"/>
                <w:b/>
              </w:rPr>
              <w:t>requrements</w:t>
            </w:r>
            <w:proofErr w:type="spellEnd"/>
            <w:r>
              <w:rPr>
                <w:rFonts w:eastAsia="Yu Mincho"/>
                <w:b/>
              </w:rPr>
              <w:t xml:space="preserve"> for FDD bands in the FR2 range have been included to specification.</w:t>
            </w:r>
          </w:p>
        </w:tc>
      </w:tr>
      <w:tr w:rsidR="009B1829" w14:paraId="67F09568"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3E413EFC" w14:textId="77777777" w:rsidR="009B1829" w:rsidRDefault="007C3D6D">
            <w:pPr>
              <w:jc w:val="center"/>
              <w:textAlignment w:val="baseline"/>
              <w:rPr>
                <w:sz w:val="24"/>
                <w:szCs w:val="24"/>
              </w:rPr>
            </w:pPr>
            <w:hyperlink r:id="rId61" w:tgtFrame="_blank">
              <w:r w:rsidR="0051695A">
                <w:rPr>
                  <w:rStyle w:val="Lienhypertexte"/>
                  <w:rFonts w:eastAsia="Yu Mincho"/>
                  <w:color w:val="000000" w:themeColor="text1"/>
                  <w:lang w:val="fr-FR" w:eastAsia="zh-CN"/>
                </w:rPr>
                <w:t>R4-2106897</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681A19CB" w14:textId="77777777" w:rsidR="009B1829" w:rsidRDefault="0051695A">
            <w:pPr>
              <w:jc w:val="center"/>
              <w:textAlignment w:val="baseline"/>
              <w:rPr>
                <w:sz w:val="24"/>
                <w:szCs w:val="24"/>
              </w:rPr>
            </w:pPr>
            <w:r>
              <w:rPr>
                <w:rFonts w:eastAsia="Yu Mincho"/>
                <w:color w:val="000000" w:themeColor="text1"/>
                <w:lang w:val="fr-FR" w:eastAsia="zh-CN"/>
              </w:rPr>
              <w:t>Ericsson</w:t>
            </w:r>
          </w:p>
        </w:tc>
        <w:tc>
          <w:tcPr>
            <w:tcW w:w="7489" w:type="dxa"/>
            <w:tcBorders>
              <w:top w:val="single" w:sz="4" w:space="0" w:color="000000"/>
              <w:left w:val="single" w:sz="4" w:space="0" w:color="000000"/>
              <w:bottom w:val="single" w:sz="4" w:space="0" w:color="000000"/>
              <w:right w:val="single" w:sz="4" w:space="0" w:color="000000"/>
            </w:tcBorders>
          </w:tcPr>
          <w:p w14:paraId="4C5C6F31" w14:textId="77777777" w:rsidR="009B1829" w:rsidRDefault="0051695A">
            <w:pPr>
              <w:textAlignment w:val="baseline"/>
              <w:rPr>
                <w:b/>
                <w:bCs/>
                <w:lang w:val="en-US"/>
              </w:rPr>
            </w:pPr>
            <w:r>
              <w:rPr>
                <w:rFonts w:eastAsia="Yu Mincho"/>
                <w:b/>
                <w:bCs/>
                <w:lang w:val="en-US"/>
              </w:rPr>
              <w:t>Observation 1: ITU-R allowed ESIM to use the FSS spectrum  only in frequency range 17.7-20.2 GHz (space-to-Earth) and 27.5-30.0 GHz (Earth-to-space).</w:t>
            </w:r>
          </w:p>
          <w:p w14:paraId="11227A9A" w14:textId="77777777" w:rsidR="009B1829" w:rsidRDefault="0051695A">
            <w:pPr>
              <w:textAlignment w:val="baseline"/>
              <w:rPr>
                <w:b/>
                <w:bCs/>
                <w:lang w:val="en-US"/>
              </w:rPr>
            </w:pPr>
            <w:r>
              <w:rPr>
                <w:rFonts w:eastAsia="Yu Mincho"/>
                <w:b/>
                <w:bCs/>
                <w:lang w:val="en-US"/>
              </w:rPr>
              <w:t>Observation 2: Specific regulatory and technical conditions have been defined to allow ESIM in ITU-R to use those bands, see WRC Resolutions 156, 169 and 173.</w:t>
            </w:r>
          </w:p>
          <w:p w14:paraId="72C62A94" w14:textId="77777777" w:rsidR="009B1829" w:rsidRDefault="0051695A">
            <w:pPr>
              <w:textAlignment w:val="baseline"/>
              <w:rPr>
                <w:b/>
                <w:bCs/>
                <w:lang w:val="en-US"/>
              </w:rPr>
            </w:pPr>
            <w:r>
              <w:rPr>
                <w:rFonts w:eastAsia="Yu Mincho"/>
                <w:b/>
                <w:bCs/>
                <w:lang w:val="en-US"/>
              </w:rPr>
              <w:t>Observation 3: Only ESIM under certain conditions could use FSS spectrum and only in 17.7-20.2GHz and 27.5-30.0GHz.</w:t>
            </w:r>
          </w:p>
          <w:p w14:paraId="375C584B" w14:textId="77777777" w:rsidR="009B1829" w:rsidRDefault="0051695A">
            <w:pPr>
              <w:spacing w:after="80"/>
              <w:textAlignment w:val="baseline"/>
              <w:rPr>
                <w:b/>
                <w:bCs/>
                <w:lang w:val="en-US"/>
              </w:rPr>
            </w:pPr>
            <w:r>
              <w:rPr>
                <w:rFonts w:eastAsia="Yu Mincho"/>
                <w:b/>
                <w:bCs/>
                <w:lang w:val="en-US"/>
              </w:rPr>
              <w:t xml:space="preserve">Proposal 1: The frequency ranges considered for NTN shall only be spectrum allocated by ITU to </w:t>
            </w:r>
            <w:r>
              <w:rPr>
                <w:rFonts w:eastAsia="Yu Mincho"/>
                <w:b/>
                <w:bCs/>
                <w:i/>
                <w:iCs/>
                <w:lang w:val="en-US"/>
              </w:rPr>
              <w:t xml:space="preserve">Mobile satellite </w:t>
            </w:r>
            <w:r>
              <w:rPr>
                <w:rFonts w:eastAsia="Yu Mincho"/>
                <w:b/>
                <w:bCs/>
                <w:lang w:val="en-US"/>
              </w:rPr>
              <w:t>as primary service. The 17.7-20.2 GHz (space-to-Earth) and 27.5-30.0 GHz (Earth-to-space) frequency ranges which might also be considered for NTN band but as a specific band reserved for ESIM type of application.</w:t>
            </w:r>
          </w:p>
          <w:p w14:paraId="6CB3F7B5" w14:textId="77777777" w:rsidR="009B1829" w:rsidRDefault="0051695A">
            <w:pPr>
              <w:textAlignment w:val="baseline"/>
              <w:rPr>
                <w:b/>
                <w:bCs/>
                <w:lang w:val="en-US"/>
              </w:rPr>
            </w:pPr>
            <w:r>
              <w:rPr>
                <w:rFonts w:eastAsia="Yu Mincho"/>
                <w:b/>
                <w:bCs/>
                <w:lang w:val="en-US"/>
              </w:rPr>
              <w:t xml:space="preserve">Observation 4: Discussion on </w:t>
            </w:r>
            <w:proofErr w:type="spellStart"/>
            <w:r>
              <w:rPr>
                <w:rFonts w:eastAsia="Yu Mincho"/>
                <w:b/>
                <w:bCs/>
                <w:lang w:val="en-US"/>
              </w:rPr>
              <w:t>Ka</w:t>
            </w:r>
            <w:proofErr w:type="spellEnd"/>
            <w:r>
              <w:rPr>
                <w:rFonts w:eastAsia="Yu Mincho"/>
                <w:b/>
                <w:bCs/>
                <w:lang w:val="en-US"/>
              </w:rPr>
              <w:t>-band as a NTN band under ESIM conditions are deferred until after March 2022.</w:t>
            </w:r>
          </w:p>
          <w:p w14:paraId="4F32B903" w14:textId="77777777" w:rsidR="009B1829" w:rsidRDefault="0051695A">
            <w:pPr>
              <w:textAlignment w:val="baseline"/>
              <w:rPr>
                <w:b/>
                <w:bCs/>
                <w:lang w:val="en-US"/>
              </w:rPr>
            </w:pPr>
            <w:r>
              <w:rPr>
                <w:rFonts w:eastAsia="Yu Mincho"/>
                <w:b/>
                <w:bCs/>
                <w:lang w:val="en-US"/>
              </w:rPr>
              <w:t>Proposal 2: No NTN band will be specified in FR2 in Rel-17.</w:t>
            </w:r>
          </w:p>
        </w:tc>
      </w:tr>
    </w:tbl>
    <w:p w14:paraId="13A0B783" w14:textId="77777777" w:rsidR="009B1829" w:rsidRDefault="009B1829"/>
    <w:p w14:paraId="17ACD251" w14:textId="77777777" w:rsidR="009B1829" w:rsidRDefault="0051695A">
      <w:pPr>
        <w:pStyle w:val="Titre2"/>
        <w:numPr>
          <w:ilvl w:val="1"/>
          <w:numId w:val="2"/>
        </w:numPr>
      </w:pPr>
      <w:proofErr w:type="spellStart"/>
      <w:r>
        <w:lastRenderedPageBreak/>
        <w:t>Open</w:t>
      </w:r>
      <w:proofErr w:type="spellEnd"/>
      <w:r>
        <w:t xml:space="preserve"> </w:t>
      </w:r>
      <w:proofErr w:type="spellStart"/>
      <w:r>
        <w:t>issues</w:t>
      </w:r>
      <w:proofErr w:type="spellEnd"/>
      <w:r>
        <w:t xml:space="preserve"> </w:t>
      </w:r>
      <w:proofErr w:type="spellStart"/>
      <w:r>
        <w:t>summary</w:t>
      </w:r>
      <w:proofErr w:type="spellEnd"/>
    </w:p>
    <w:p w14:paraId="5C0D29F7" w14:textId="77777777" w:rsidR="009B1829" w:rsidRDefault="0051695A">
      <w:pPr>
        <w:rPr>
          <w:i/>
          <w:color w:val="0070C0"/>
          <w:lang w:eastAsia="zh-CN"/>
        </w:rPr>
      </w:pPr>
      <w:r>
        <w:rPr>
          <w:i/>
          <w:color w:val="0070C0"/>
        </w:rPr>
        <w:t>Before e-Meeting, moderators shall summarize list of open issues, candidate options and possible WF (if applicable) based on companies’ contributions.</w:t>
      </w:r>
    </w:p>
    <w:p w14:paraId="000FDFF2"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4-1</w:t>
      </w:r>
    </w:p>
    <w:p w14:paraId="7C0EFA03" w14:textId="77777777" w:rsidR="009B1829" w:rsidRDefault="0051695A">
      <w:pPr>
        <w:rPr>
          <w:i/>
          <w:color w:val="0070C0"/>
          <w:lang w:val="en-US" w:eastAsia="zh-CN"/>
        </w:rPr>
      </w:pPr>
      <w:r>
        <w:rPr>
          <w:i/>
          <w:color w:val="0070C0"/>
          <w:lang w:val="en-US" w:eastAsia="zh-CN"/>
        </w:rPr>
        <w:t>Sub-topic description:</w:t>
      </w:r>
    </w:p>
    <w:p w14:paraId="659A40A5" w14:textId="77777777" w:rsidR="009B1829" w:rsidRDefault="0051695A">
      <w:pPr>
        <w:rPr>
          <w:i/>
          <w:color w:val="0070C0"/>
          <w:lang w:val="en-US" w:eastAsia="zh-CN"/>
        </w:rPr>
      </w:pPr>
      <w:r>
        <w:rPr>
          <w:i/>
          <w:color w:val="0070C0"/>
          <w:lang w:val="en-US" w:eastAsia="zh-CN"/>
        </w:rPr>
        <w:t>Open issues and candidate options before e-meeting:</w:t>
      </w:r>
    </w:p>
    <w:p w14:paraId="69AEF5A5" w14:textId="77777777" w:rsidR="009B1829" w:rsidRDefault="0051695A">
      <w:pPr>
        <w:rPr>
          <w:b/>
          <w:color w:val="0070C0"/>
          <w:u w:val="single"/>
          <w:lang w:eastAsia="ko-KR"/>
        </w:rPr>
      </w:pPr>
      <w:r>
        <w:rPr>
          <w:b/>
          <w:color w:val="0070C0"/>
          <w:u w:val="single"/>
          <w:lang w:eastAsia="ko-KR"/>
        </w:rPr>
        <w:t xml:space="preserve">Issue 4-1: </w:t>
      </w:r>
      <w:r>
        <w:rPr>
          <w:color w:val="000000" w:themeColor="text1"/>
          <w:lang w:eastAsia="zh-CN"/>
        </w:rPr>
        <w:t xml:space="preserve">Consider </w:t>
      </w:r>
      <w:proofErr w:type="spellStart"/>
      <w:r>
        <w:rPr>
          <w:color w:val="000000" w:themeColor="text1"/>
          <w:lang w:eastAsia="zh-CN"/>
        </w:rPr>
        <w:t>Ka</w:t>
      </w:r>
      <w:proofErr w:type="spellEnd"/>
      <w:r>
        <w:rPr>
          <w:color w:val="000000" w:themeColor="text1"/>
          <w:lang w:eastAsia="zh-CN"/>
        </w:rPr>
        <w:t xml:space="preserve"> band for coexistence simulations</w:t>
      </w:r>
    </w:p>
    <w:p w14:paraId="7812B6DF"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00FE737D"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rFonts w:eastAsia="SimSun"/>
          <w:b/>
          <w:color w:val="000000" w:themeColor="text1"/>
          <w:lang w:eastAsia="zh-CN"/>
        </w:rPr>
        <w:t>Consider</w:t>
      </w:r>
      <w:r>
        <w:rPr>
          <w:rFonts w:eastAsia="SimSun"/>
          <w:color w:val="000000" w:themeColor="text1"/>
          <w:lang w:eastAsia="zh-CN"/>
        </w:rPr>
        <w:t xml:space="preserve"> UL </w:t>
      </w:r>
      <w:proofErr w:type="spellStart"/>
      <w:r>
        <w:rPr>
          <w:rFonts w:eastAsia="SimSun"/>
          <w:color w:val="000000" w:themeColor="text1"/>
          <w:lang w:eastAsia="zh-CN"/>
        </w:rPr>
        <w:t>Ka</w:t>
      </w:r>
      <w:proofErr w:type="spellEnd"/>
      <w:r>
        <w:rPr>
          <w:rFonts w:eastAsia="SimSun"/>
          <w:color w:val="000000" w:themeColor="text1"/>
          <w:lang w:eastAsia="zh-CN"/>
        </w:rPr>
        <w:t xml:space="preserve"> band for NTN-TN coexistence simulations in Rel-17</w:t>
      </w:r>
    </w:p>
    <w:p w14:paraId="3CA13A3B" w14:textId="77777777" w:rsidR="009B1829" w:rsidRDefault="0051695A">
      <w:pPr>
        <w:spacing w:after="120"/>
        <w:ind w:left="1648" w:firstLine="56"/>
        <w:rPr>
          <w:color w:val="000000" w:themeColor="text1"/>
          <w:lang w:eastAsia="zh-CN"/>
        </w:rPr>
      </w:pPr>
      <w:r>
        <w:rPr>
          <w:b/>
          <w:color w:val="000000" w:themeColor="text1"/>
          <w:lang w:eastAsia="zh-CN"/>
        </w:rPr>
        <w:t>Note1:</w:t>
      </w:r>
      <w:r>
        <w:rPr>
          <w:color w:val="000000" w:themeColor="text1"/>
          <w:lang w:eastAsia="zh-CN"/>
        </w:rPr>
        <w:t xml:space="preserve"> number of coexistence scenarios is much lower than the ones from S-band (FR1);</w:t>
      </w:r>
    </w:p>
    <w:p w14:paraId="1043CFA4" w14:textId="77777777" w:rsidR="009B1829" w:rsidRDefault="0051695A">
      <w:pPr>
        <w:spacing w:after="120"/>
        <w:ind w:left="1592" w:firstLine="112"/>
        <w:rPr>
          <w:color w:val="000000" w:themeColor="text1"/>
          <w:lang w:eastAsia="zh-CN"/>
        </w:rPr>
      </w:pPr>
      <w:r>
        <w:rPr>
          <w:b/>
          <w:color w:val="000000" w:themeColor="text1"/>
          <w:lang w:eastAsia="zh-CN"/>
        </w:rPr>
        <w:t>Note2:</w:t>
      </w:r>
      <w:r>
        <w:rPr>
          <w:color w:val="000000" w:themeColor="text1"/>
          <w:lang w:eastAsia="zh-CN"/>
        </w:rPr>
        <w:t xml:space="preserve"> please note that at least 5 companies proposed this option;</w:t>
      </w:r>
    </w:p>
    <w:p w14:paraId="14817C3B" w14:textId="77777777" w:rsidR="009B1829" w:rsidRDefault="0051695A">
      <w:pPr>
        <w:spacing w:after="120"/>
        <w:ind w:left="1704"/>
        <w:rPr>
          <w:b/>
          <w:color w:val="000000" w:themeColor="text1"/>
          <w:lang w:eastAsia="zh-CN"/>
        </w:rPr>
      </w:pPr>
      <w:r>
        <w:rPr>
          <w:noProof/>
          <w:lang w:val="fr-FR" w:eastAsia="fr-FR"/>
        </w:rPr>
        <w:drawing>
          <wp:inline distT="0" distB="0" distL="0" distR="0" wp14:anchorId="3F9037E8" wp14:editId="1ABD9E98">
            <wp:extent cx="4686300" cy="986155"/>
            <wp:effectExtent l="0" t="0" r="0" b="0"/>
            <wp:docPr id="31" name="Image1" descr="cid:image012.png@01D71715.91193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1" descr="cid:image012.png@01D71715.911937A0"/>
                    <pic:cNvPicPr>
                      <a:picLocks noChangeAspect="1" noChangeArrowheads="1"/>
                    </pic:cNvPicPr>
                  </pic:nvPicPr>
                  <pic:blipFill>
                    <a:blip r:embed="rId58"/>
                    <a:stretch>
                      <a:fillRect/>
                    </a:stretch>
                  </pic:blipFill>
                  <pic:spPr bwMode="auto">
                    <a:xfrm>
                      <a:off x="0" y="0"/>
                      <a:ext cx="4686300" cy="986155"/>
                    </a:xfrm>
                    <a:prstGeom prst="rect">
                      <a:avLst/>
                    </a:prstGeom>
                  </pic:spPr>
                </pic:pic>
              </a:graphicData>
            </a:graphic>
          </wp:inline>
        </w:drawing>
      </w:r>
    </w:p>
    <w:p w14:paraId="46879902" w14:textId="77777777" w:rsidR="009B1829" w:rsidRDefault="0051695A">
      <w:pPr>
        <w:spacing w:after="120"/>
        <w:ind w:left="1704"/>
        <w:rPr>
          <w:color w:val="000000" w:themeColor="text1"/>
          <w:lang w:eastAsia="zh-CN"/>
        </w:rPr>
      </w:pPr>
      <w:r>
        <w:rPr>
          <w:b/>
          <w:color w:val="000000" w:themeColor="text1"/>
          <w:lang w:eastAsia="zh-CN"/>
        </w:rPr>
        <w:t>Note3:</w:t>
      </w:r>
      <w:r>
        <w:rPr>
          <w:color w:val="000000" w:themeColor="text1"/>
          <w:lang w:eastAsia="zh-CN"/>
        </w:rPr>
        <w:t xml:space="preserve"> the estimated current workload for proposed </w:t>
      </w:r>
      <w:proofErr w:type="spellStart"/>
      <w:r>
        <w:rPr>
          <w:color w:val="000000" w:themeColor="text1"/>
          <w:lang w:eastAsia="zh-CN"/>
        </w:rPr>
        <w:t>Ka</w:t>
      </w:r>
      <w:proofErr w:type="spellEnd"/>
      <w:r>
        <w:rPr>
          <w:color w:val="000000" w:themeColor="text1"/>
          <w:lang w:eastAsia="zh-CN"/>
        </w:rPr>
        <w:t>-band coexistence scenarios is at least 5 times lower than current exemplary S-band coexistence scenarios.</w:t>
      </w:r>
    </w:p>
    <w:p w14:paraId="5B05B6B2"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rFonts w:eastAsia="SimSun"/>
          <w:b/>
          <w:color w:val="000000" w:themeColor="text1"/>
          <w:lang w:eastAsia="zh-CN"/>
        </w:rPr>
        <w:t xml:space="preserve">Need </w:t>
      </w:r>
      <w:r>
        <w:rPr>
          <w:rFonts w:eastAsia="SimSun"/>
          <w:b/>
          <w:lang w:eastAsia="zh-CN"/>
        </w:rPr>
        <w:t xml:space="preserve">further discussion and refinement </w:t>
      </w:r>
      <w:r>
        <w:rPr>
          <w:rFonts w:eastAsia="SimSun"/>
          <w:b/>
          <w:color w:val="000000" w:themeColor="text1"/>
          <w:lang w:eastAsia="zh-CN"/>
        </w:rPr>
        <w:t>on</w:t>
      </w:r>
      <w:r>
        <w:rPr>
          <w:rFonts w:eastAsia="SimSun"/>
          <w:color w:val="000000" w:themeColor="text1"/>
          <w:lang w:eastAsia="zh-CN"/>
        </w:rPr>
        <w:t xml:space="preserve"> UL </w:t>
      </w:r>
      <w:proofErr w:type="spellStart"/>
      <w:r>
        <w:rPr>
          <w:rFonts w:eastAsia="SimSun"/>
          <w:color w:val="000000" w:themeColor="text1"/>
          <w:lang w:eastAsia="zh-CN"/>
        </w:rPr>
        <w:t>Ka</w:t>
      </w:r>
      <w:proofErr w:type="spellEnd"/>
      <w:r>
        <w:rPr>
          <w:rFonts w:eastAsia="SimSun"/>
          <w:color w:val="000000" w:themeColor="text1"/>
          <w:lang w:eastAsia="zh-CN"/>
        </w:rPr>
        <w:t xml:space="preserve"> band for NTN-TN coexistence simulations in Rel-17</w:t>
      </w:r>
    </w:p>
    <w:p w14:paraId="053EA3C2"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b/>
          <w:szCs w:val="24"/>
          <w:lang w:eastAsia="zh-CN"/>
        </w:rPr>
        <w:t>Postpone discussion</w:t>
      </w:r>
      <w:r>
        <w:rPr>
          <w:rFonts w:eastAsia="SimSun"/>
          <w:szCs w:val="24"/>
          <w:lang w:eastAsia="zh-CN"/>
        </w:rPr>
        <w:t xml:space="preserve"> on FR2/</w:t>
      </w:r>
      <w:proofErr w:type="spellStart"/>
      <w:r>
        <w:rPr>
          <w:rFonts w:eastAsia="SimSun"/>
          <w:szCs w:val="24"/>
          <w:lang w:eastAsia="zh-CN"/>
        </w:rPr>
        <w:t>Ka</w:t>
      </w:r>
      <w:proofErr w:type="spellEnd"/>
      <w:r>
        <w:rPr>
          <w:rFonts w:eastAsia="SimSun"/>
          <w:szCs w:val="24"/>
          <w:lang w:eastAsia="zh-CN"/>
        </w:rPr>
        <w:t xml:space="preserve"> band </w:t>
      </w:r>
      <w:r>
        <w:rPr>
          <w:rFonts w:eastAsia="SimSun"/>
          <w:b/>
          <w:szCs w:val="24"/>
          <w:lang w:eastAsia="zh-CN"/>
        </w:rPr>
        <w:t>until after Rel-17.</w:t>
      </w:r>
    </w:p>
    <w:p w14:paraId="4F1CFBD4"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25F5D04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62431817" w14:textId="77777777" w:rsidR="009B1829" w:rsidRDefault="009B1829">
      <w:pPr>
        <w:rPr>
          <w:i/>
          <w:color w:val="0070C0"/>
          <w:lang w:eastAsia="zh-CN"/>
        </w:rPr>
      </w:pPr>
    </w:p>
    <w:p w14:paraId="43001953"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75D85F5D" w14:textId="77777777" w:rsidR="009B1829" w:rsidRDefault="009B1829">
      <w:pPr>
        <w:spacing w:after="120"/>
        <w:rPr>
          <w:color w:val="0070C0"/>
          <w:szCs w:val="24"/>
          <w:lang w:eastAsia="zh-CN"/>
        </w:rPr>
      </w:pPr>
    </w:p>
    <w:tbl>
      <w:tblPr>
        <w:tblStyle w:val="Grilledutableau"/>
        <w:tblW w:w="9631" w:type="dxa"/>
        <w:tblLook w:val="04A0" w:firstRow="1" w:lastRow="0" w:firstColumn="1" w:lastColumn="0" w:noHBand="0" w:noVBand="1"/>
      </w:tblPr>
      <w:tblGrid>
        <w:gridCol w:w="1717"/>
        <w:gridCol w:w="2488"/>
        <w:gridCol w:w="2715"/>
        <w:gridCol w:w="2711"/>
      </w:tblGrid>
      <w:tr w:rsidR="009B1829" w14:paraId="585E0CF6" w14:textId="77777777" w:rsidTr="00477C55">
        <w:tc>
          <w:tcPr>
            <w:tcW w:w="1717" w:type="dxa"/>
          </w:tcPr>
          <w:p w14:paraId="08CF674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488" w:type="dxa"/>
          </w:tcPr>
          <w:p w14:paraId="17BAB9D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715" w:type="dxa"/>
          </w:tcPr>
          <w:p w14:paraId="7177F771"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711" w:type="dxa"/>
          </w:tcPr>
          <w:p w14:paraId="225CACCE"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r>
      <w:tr w:rsidR="009B1829" w14:paraId="322140C1" w14:textId="77777777" w:rsidTr="00477C55">
        <w:tc>
          <w:tcPr>
            <w:tcW w:w="1717" w:type="dxa"/>
          </w:tcPr>
          <w:p w14:paraId="2B242710"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2488" w:type="dxa"/>
          </w:tcPr>
          <w:p w14:paraId="24FB67A8"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Yes, preference for this option.</w:t>
            </w:r>
          </w:p>
        </w:tc>
        <w:tc>
          <w:tcPr>
            <w:tcW w:w="2715" w:type="dxa"/>
          </w:tcPr>
          <w:p w14:paraId="5BC45F83" w14:textId="77777777" w:rsidR="009B1829" w:rsidRPr="00CD506F" w:rsidRDefault="009B1829">
            <w:pPr>
              <w:spacing w:after="120"/>
              <w:textAlignment w:val="baseline"/>
              <w:rPr>
                <w:rFonts w:eastAsiaTheme="minorEastAsia"/>
                <w:bCs/>
                <w:color w:val="000000" w:themeColor="text1"/>
                <w:lang w:val="en-US" w:eastAsia="zh-CN"/>
              </w:rPr>
            </w:pPr>
          </w:p>
        </w:tc>
        <w:tc>
          <w:tcPr>
            <w:tcW w:w="2711" w:type="dxa"/>
          </w:tcPr>
          <w:p w14:paraId="1791095F" w14:textId="77777777" w:rsidR="009B1829" w:rsidRPr="00CD506F" w:rsidRDefault="009B1829">
            <w:pPr>
              <w:spacing w:after="120"/>
              <w:textAlignment w:val="baseline"/>
              <w:rPr>
                <w:rFonts w:eastAsiaTheme="minorEastAsia"/>
                <w:bCs/>
                <w:color w:val="000000" w:themeColor="text1"/>
                <w:lang w:val="en-US" w:eastAsia="zh-CN"/>
              </w:rPr>
            </w:pPr>
          </w:p>
        </w:tc>
      </w:tr>
      <w:tr w:rsidR="009B1829" w14:paraId="508D1C60" w14:textId="77777777" w:rsidTr="00477C55">
        <w:tc>
          <w:tcPr>
            <w:tcW w:w="1717" w:type="dxa"/>
          </w:tcPr>
          <w:p w14:paraId="40BDEB4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CATT</w:t>
            </w:r>
          </w:p>
        </w:tc>
        <w:tc>
          <w:tcPr>
            <w:tcW w:w="7914" w:type="dxa"/>
            <w:gridSpan w:val="3"/>
          </w:tcPr>
          <w:p w14:paraId="50F7E15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 xml:space="preserve">Positive for </w:t>
            </w:r>
            <w:proofErr w:type="spellStart"/>
            <w:r w:rsidRPr="00CD506F">
              <w:rPr>
                <w:rFonts w:eastAsiaTheme="minorEastAsia"/>
                <w:b/>
                <w:bCs/>
                <w:color w:val="000000" w:themeColor="text1"/>
                <w:lang w:val="en-US" w:eastAsia="zh-CN"/>
              </w:rPr>
              <w:t>Ka</w:t>
            </w:r>
            <w:proofErr w:type="spellEnd"/>
            <w:r w:rsidRPr="00CD506F">
              <w:rPr>
                <w:rFonts w:eastAsiaTheme="minorEastAsia"/>
                <w:b/>
                <w:bCs/>
                <w:color w:val="000000" w:themeColor="text1"/>
                <w:lang w:val="en-US" w:eastAsia="zh-CN"/>
              </w:rPr>
              <w:t xml:space="preserve"> band. Main concern is workload.</w:t>
            </w:r>
          </w:p>
        </w:tc>
      </w:tr>
      <w:tr w:rsidR="009B1829" w14:paraId="3736D2DA" w14:textId="77777777" w:rsidTr="00477C55">
        <w:tc>
          <w:tcPr>
            <w:tcW w:w="1717" w:type="dxa"/>
          </w:tcPr>
          <w:p w14:paraId="5086712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2488" w:type="dxa"/>
          </w:tcPr>
          <w:p w14:paraId="50B0D78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15" w:type="dxa"/>
          </w:tcPr>
          <w:p w14:paraId="2B499D3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11" w:type="dxa"/>
          </w:tcPr>
          <w:p w14:paraId="4220A61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79907DCB"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This was already agreed in last RAN91-e meeting, mainly because of the extra workload needed on 7-24GHz.</w:t>
            </w:r>
          </w:p>
        </w:tc>
      </w:tr>
      <w:tr w:rsidR="009B1829" w14:paraId="4B1D13F5" w14:textId="77777777" w:rsidTr="00477C55">
        <w:tc>
          <w:tcPr>
            <w:tcW w:w="1717" w:type="dxa"/>
          </w:tcPr>
          <w:p w14:paraId="4D43C3A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Intelsat</w:t>
            </w:r>
          </w:p>
        </w:tc>
        <w:tc>
          <w:tcPr>
            <w:tcW w:w="2488" w:type="dxa"/>
          </w:tcPr>
          <w:p w14:paraId="3BB57199"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Yes, Option 1 is reasonable.</w:t>
            </w:r>
          </w:p>
        </w:tc>
        <w:tc>
          <w:tcPr>
            <w:tcW w:w="2715" w:type="dxa"/>
          </w:tcPr>
          <w:p w14:paraId="3AD3E08F" w14:textId="77777777" w:rsidR="009B1829" w:rsidRPr="00CD506F" w:rsidRDefault="009B1829">
            <w:pPr>
              <w:spacing w:after="120"/>
              <w:textAlignment w:val="baseline"/>
              <w:rPr>
                <w:rFonts w:eastAsiaTheme="minorEastAsia"/>
                <w:b/>
                <w:bCs/>
                <w:color w:val="000000" w:themeColor="text1"/>
                <w:lang w:val="en-US" w:eastAsia="zh-CN"/>
              </w:rPr>
            </w:pPr>
          </w:p>
        </w:tc>
        <w:tc>
          <w:tcPr>
            <w:tcW w:w="2711" w:type="dxa"/>
          </w:tcPr>
          <w:p w14:paraId="6D5AAFF4"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146D1320" w14:textId="77777777" w:rsidTr="00477C55">
        <w:trPr>
          <w:trHeight w:val="414"/>
        </w:trPr>
        <w:tc>
          <w:tcPr>
            <w:tcW w:w="1717" w:type="dxa"/>
          </w:tcPr>
          <w:p w14:paraId="359382A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2488" w:type="dxa"/>
          </w:tcPr>
          <w:p w14:paraId="77075884" w14:textId="77777777" w:rsidR="009B1829" w:rsidRPr="00CD506F" w:rsidRDefault="009B1829">
            <w:pPr>
              <w:spacing w:after="120"/>
              <w:textAlignment w:val="baseline"/>
              <w:rPr>
                <w:rFonts w:eastAsiaTheme="minorEastAsia"/>
                <w:b/>
                <w:bCs/>
                <w:color w:val="000000" w:themeColor="text1"/>
                <w:lang w:val="en-US" w:eastAsia="zh-CN"/>
              </w:rPr>
            </w:pPr>
          </w:p>
        </w:tc>
        <w:tc>
          <w:tcPr>
            <w:tcW w:w="2715" w:type="dxa"/>
          </w:tcPr>
          <w:p w14:paraId="6FDBADB8" w14:textId="77777777" w:rsidR="009B1829" w:rsidRPr="00CD506F" w:rsidRDefault="009B1829">
            <w:pPr>
              <w:spacing w:after="120"/>
              <w:textAlignment w:val="baseline"/>
              <w:rPr>
                <w:rFonts w:eastAsiaTheme="minorEastAsia"/>
                <w:b/>
                <w:bCs/>
                <w:color w:val="000000" w:themeColor="text1"/>
                <w:lang w:val="en-US" w:eastAsia="zh-CN"/>
              </w:rPr>
            </w:pPr>
          </w:p>
        </w:tc>
        <w:tc>
          <w:tcPr>
            <w:tcW w:w="2711" w:type="dxa"/>
          </w:tcPr>
          <w:p w14:paraId="59A4701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r>
      <w:tr w:rsidR="009B1829" w14:paraId="75AE20A9" w14:textId="77777777" w:rsidTr="00477C55">
        <w:tc>
          <w:tcPr>
            <w:tcW w:w="1717" w:type="dxa"/>
          </w:tcPr>
          <w:p w14:paraId="37837443"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ZTE</w:t>
            </w:r>
          </w:p>
        </w:tc>
        <w:tc>
          <w:tcPr>
            <w:tcW w:w="2488" w:type="dxa"/>
          </w:tcPr>
          <w:p w14:paraId="49100CAD" w14:textId="77777777" w:rsidR="009B1829" w:rsidRPr="00CD506F" w:rsidRDefault="009B1829">
            <w:pPr>
              <w:spacing w:after="120"/>
              <w:textAlignment w:val="baseline"/>
              <w:rPr>
                <w:rFonts w:eastAsiaTheme="minorEastAsia"/>
                <w:b/>
                <w:bCs/>
                <w:color w:val="000000" w:themeColor="text1"/>
                <w:lang w:val="en-US" w:eastAsia="zh-CN"/>
              </w:rPr>
            </w:pPr>
          </w:p>
        </w:tc>
        <w:tc>
          <w:tcPr>
            <w:tcW w:w="2715" w:type="dxa"/>
          </w:tcPr>
          <w:p w14:paraId="07C316A1" w14:textId="77777777" w:rsidR="009B1829" w:rsidRPr="00CD506F" w:rsidRDefault="009B1829">
            <w:pPr>
              <w:spacing w:after="120"/>
              <w:textAlignment w:val="baseline"/>
              <w:rPr>
                <w:rFonts w:eastAsiaTheme="minorEastAsia"/>
                <w:b/>
                <w:bCs/>
                <w:color w:val="000000" w:themeColor="text1"/>
                <w:lang w:val="en-US" w:eastAsia="zh-CN"/>
              </w:rPr>
            </w:pPr>
          </w:p>
        </w:tc>
        <w:tc>
          <w:tcPr>
            <w:tcW w:w="2711" w:type="dxa"/>
          </w:tcPr>
          <w:p w14:paraId="6247C06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It depend on workload and other TN band definition.</w:t>
            </w:r>
          </w:p>
        </w:tc>
      </w:tr>
      <w:tr w:rsidR="009B1829" w14:paraId="0B1CA52C" w14:textId="77777777" w:rsidTr="00477C55">
        <w:tc>
          <w:tcPr>
            <w:tcW w:w="1717" w:type="dxa"/>
          </w:tcPr>
          <w:p w14:paraId="3427F86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2488" w:type="dxa"/>
          </w:tcPr>
          <w:p w14:paraId="7C70FE0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715" w:type="dxa"/>
          </w:tcPr>
          <w:p w14:paraId="15CF1DE1" w14:textId="77777777" w:rsidR="009B1829" w:rsidRPr="00CD506F" w:rsidRDefault="009B1829">
            <w:pPr>
              <w:spacing w:after="120"/>
              <w:textAlignment w:val="baseline"/>
              <w:rPr>
                <w:rFonts w:eastAsiaTheme="minorEastAsia"/>
                <w:b/>
                <w:bCs/>
                <w:color w:val="000000" w:themeColor="text1"/>
                <w:lang w:val="en-US" w:eastAsia="zh-CN"/>
              </w:rPr>
            </w:pPr>
          </w:p>
        </w:tc>
        <w:tc>
          <w:tcPr>
            <w:tcW w:w="2711" w:type="dxa"/>
          </w:tcPr>
          <w:p w14:paraId="45B9FC9B"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1F0FA2EB" w14:textId="77777777" w:rsidTr="00477C55">
        <w:tc>
          <w:tcPr>
            <w:tcW w:w="1717" w:type="dxa"/>
          </w:tcPr>
          <w:p w14:paraId="64F93ACF" w14:textId="77777777" w:rsidR="009B1829" w:rsidRPr="00CD506F" w:rsidRDefault="0051695A">
            <w:pPr>
              <w:spacing w:after="120"/>
              <w:textAlignment w:val="baseline"/>
              <w:rPr>
                <w:rFonts w:eastAsiaTheme="minorEastAsia"/>
                <w:b/>
                <w:bCs/>
                <w:color w:val="000000" w:themeColor="text1"/>
                <w:lang w:val="en-US" w:eastAsia="zh-CN"/>
              </w:rPr>
            </w:pPr>
            <w:proofErr w:type="spellStart"/>
            <w:r w:rsidRPr="00CD506F">
              <w:rPr>
                <w:rFonts w:eastAsiaTheme="minorEastAsia"/>
                <w:b/>
                <w:bCs/>
                <w:color w:val="000000" w:themeColor="text1"/>
                <w:lang w:val="en-US" w:eastAsia="zh-CN"/>
              </w:rPr>
              <w:t>Fraunhofer</w:t>
            </w:r>
            <w:proofErr w:type="spellEnd"/>
          </w:p>
        </w:tc>
        <w:tc>
          <w:tcPr>
            <w:tcW w:w="2488" w:type="dxa"/>
          </w:tcPr>
          <w:p w14:paraId="48520F6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c>
          <w:tcPr>
            <w:tcW w:w="2715" w:type="dxa"/>
          </w:tcPr>
          <w:p w14:paraId="0F2509EE" w14:textId="77777777" w:rsidR="009B1829" w:rsidRPr="00CD506F" w:rsidRDefault="009B1829">
            <w:pPr>
              <w:spacing w:after="120"/>
              <w:textAlignment w:val="baseline"/>
              <w:rPr>
                <w:rFonts w:eastAsiaTheme="minorEastAsia"/>
                <w:b/>
                <w:bCs/>
                <w:color w:val="000000" w:themeColor="text1"/>
                <w:lang w:val="en-US" w:eastAsia="zh-CN"/>
              </w:rPr>
            </w:pPr>
          </w:p>
        </w:tc>
        <w:tc>
          <w:tcPr>
            <w:tcW w:w="2711" w:type="dxa"/>
          </w:tcPr>
          <w:p w14:paraId="1AFAB572" w14:textId="77777777" w:rsidR="009B1829" w:rsidRPr="00CD506F" w:rsidRDefault="009B1829">
            <w:pPr>
              <w:spacing w:after="120"/>
              <w:textAlignment w:val="baseline"/>
              <w:rPr>
                <w:rFonts w:eastAsiaTheme="minorEastAsia"/>
                <w:b/>
                <w:bCs/>
                <w:color w:val="000000" w:themeColor="text1"/>
                <w:lang w:val="en-US" w:eastAsia="zh-CN"/>
              </w:rPr>
            </w:pPr>
          </w:p>
        </w:tc>
      </w:tr>
      <w:tr w:rsidR="0013556D" w14:paraId="317C6054" w14:textId="77777777" w:rsidTr="00477C55">
        <w:tc>
          <w:tcPr>
            <w:tcW w:w="1717" w:type="dxa"/>
          </w:tcPr>
          <w:p w14:paraId="007E9965" w14:textId="1043A6FE" w:rsidR="0013556D" w:rsidRPr="00CD506F" w:rsidRDefault="0013556D">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lastRenderedPageBreak/>
              <w:t>Hughes/EchoStar</w:t>
            </w:r>
          </w:p>
        </w:tc>
        <w:tc>
          <w:tcPr>
            <w:tcW w:w="2488" w:type="dxa"/>
          </w:tcPr>
          <w:p w14:paraId="13CF7450" w14:textId="1FB949F9" w:rsidR="0013556D" w:rsidRPr="00CD506F" w:rsidRDefault="007C05C4">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 prefer this option</w:t>
            </w:r>
          </w:p>
        </w:tc>
        <w:tc>
          <w:tcPr>
            <w:tcW w:w="2715" w:type="dxa"/>
          </w:tcPr>
          <w:p w14:paraId="18ADD285" w14:textId="77777777" w:rsidR="0013556D" w:rsidRPr="00CD506F" w:rsidRDefault="0013556D">
            <w:pPr>
              <w:spacing w:after="120"/>
              <w:textAlignment w:val="baseline"/>
              <w:rPr>
                <w:rFonts w:eastAsiaTheme="minorEastAsia"/>
                <w:b/>
                <w:bCs/>
                <w:color w:val="000000" w:themeColor="text1"/>
                <w:lang w:val="en-US" w:eastAsia="zh-CN"/>
              </w:rPr>
            </w:pPr>
          </w:p>
        </w:tc>
        <w:tc>
          <w:tcPr>
            <w:tcW w:w="2711" w:type="dxa"/>
          </w:tcPr>
          <w:p w14:paraId="5F71F2CC" w14:textId="77777777" w:rsidR="0013556D" w:rsidRPr="00CD506F" w:rsidRDefault="0013556D">
            <w:pPr>
              <w:spacing w:after="120"/>
              <w:textAlignment w:val="baseline"/>
              <w:rPr>
                <w:rFonts w:eastAsiaTheme="minorEastAsia"/>
                <w:b/>
                <w:bCs/>
                <w:color w:val="000000" w:themeColor="text1"/>
                <w:lang w:val="en-US" w:eastAsia="zh-CN"/>
              </w:rPr>
            </w:pPr>
          </w:p>
        </w:tc>
      </w:tr>
      <w:tr w:rsidR="00477C55" w14:paraId="16A590C9" w14:textId="77777777" w:rsidTr="00477C55">
        <w:tc>
          <w:tcPr>
            <w:tcW w:w="1717" w:type="dxa"/>
          </w:tcPr>
          <w:p w14:paraId="1AD3F5C7" w14:textId="77777777" w:rsidR="00477C55" w:rsidRPr="00CD506F" w:rsidRDefault="00477C55" w:rsidP="00653877">
            <w:pPr>
              <w:spacing w:after="120"/>
              <w:rPr>
                <w:b/>
                <w:bCs/>
                <w:color w:val="000000" w:themeColor="text1"/>
                <w:lang w:val="en-US" w:eastAsia="ja-JP"/>
              </w:rPr>
            </w:pPr>
            <w:r w:rsidRPr="00CD506F">
              <w:rPr>
                <w:rFonts w:hint="eastAsia"/>
                <w:color w:val="000000" w:themeColor="text1"/>
                <w:lang w:val="en-US" w:eastAsia="ja-JP"/>
              </w:rPr>
              <w:t>P</w:t>
            </w:r>
            <w:r w:rsidRPr="00CD506F">
              <w:rPr>
                <w:color w:val="000000" w:themeColor="text1"/>
                <w:lang w:val="en-US" w:eastAsia="ja-JP"/>
              </w:rPr>
              <w:t>anasonic</w:t>
            </w:r>
          </w:p>
        </w:tc>
        <w:tc>
          <w:tcPr>
            <w:tcW w:w="2488" w:type="dxa"/>
          </w:tcPr>
          <w:p w14:paraId="5088850B" w14:textId="77777777" w:rsidR="00477C55" w:rsidRPr="00CD506F" w:rsidRDefault="00477C55" w:rsidP="00653877">
            <w:pPr>
              <w:spacing w:after="120"/>
              <w:rPr>
                <w:rFonts w:eastAsiaTheme="minorEastAsia"/>
                <w:b/>
                <w:bCs/>
                <w:color w:val="000000" w:themeColor="text1"/>
                <w:lang w:val="en-US" w:eastAsia="zh-CN"/>
              </w:rPr>
            </w:pPr>
            <w:r w:rsidRPr="00CD506F">
              <w:rPr>
                <w:rFonts w:eastAsiaTheme="minorEastAsia"/>
                <w:b/>
                <w:bCs/>
                <w:color w:val="000000" w:themeColor="text1"/>
                <w:lang w:val="en-US" w:eastAsia="zh-CN"/>
              </w:rPr>
              <w:t>Yes, we prefer this option.</w:t>
            </w:r>
          </w:p>
        </w:tc>
        <w:tc>
          <w:tcPr>
            <w:tcW w:w="2715" w:type="dxa"/>
          </w:tcPr>
          <w:p w14:paraId="2064E837" w14:textId="77777777" w:rsidR="00477C55" w:rsidRPr="00CD506F" w:rsidRDefault="00477C55" w:rsidP="00653877">
            <w:pPr>
              <w:spacing w:after="120"/>
              <w:rPr>
                <w:rFonts w:eastAsiaTheme="minorEastAsia"/>
                <w:b/>
                <w:bCs/>
                <w:color w:val="000000" w:themeColor="text1"/>
                <w:lang w:val="en-US" w:eastAsia="zh-CN"/>
              </w:rPr>
            </w:pPr>
          </w:p>
        </w:tc>
        <w:tc>
          <w:tcPr>
            <w:tcW w:w="2711" w:type="dxa"/>
          </w:tcPr>
          <w:p w14:paraId="5A2D4B10" w14:textId="77777777" w:rsidR="00477C55" w:rsidRPr="00CD506F" w:rsidRDefault="00477C55" w:rsidP="00653877">
            <w:pPr>
              <w:spacing w:after="120"/>
              <w:rPr>
                <w:rFonts w:eastAsiaTheme="minorEastAsia"/>
                <w:b/>
                <w:bCs/>
                <w:color w:val="000000" w:themeColor="text1"/>
                <w:lang w:val="en-US" w:eastAsia="zh-CN"/>
              </w:rPr>
            </w:pPr>
          </w:p>
        </w:tc>
      </w:tr>
      <w:tr w:rsidR="0075303A" w14:paraId="3EE8345A" w14:textId="77777777" w:rsidTr="00477C55">
        <w:tc>
          <w:tcPr>
            <w:tcW w:w="1717" w:type="dxa"/>
          </w:tcPr>
          <w:p w14:paraId="0F0FD0C0" w14:textId="721AB201" w:rsidR="0075303A" w:rsidRPr="00CD506F" w:rsidRDefault="0075303A" w:rsidP="00653877">
            <w:pPr>
              <w:spacing w:after="120"/>
              <w:rPr>
                <w:color w:val="000000" w:themeColor="text1"/>
                <w:lang w:val="en-US" w:eastAsia="zh-CN"/>
              </w:rPr>
            </w:pPr>
            <w:r w:rsidRPr="00CD506F">
              <w:rPr>
                <w:rFonts w:hint="eastAsia"/>
                <w:color w:val="000000" w:themeColor="text1"/>
                <w:lang w:val="en-US" w:eastAsia="zh-CN"/>
              </w:rPr>
              <w:t>X</w:t>
            </w:r>
            <w:r w:rsidRPr="00CD506F">
              <w:rPr>
                <w:color w:val="000000" w:themeColor="text1"/>
                <w:lang w:val="en-US" w:eastAsia="zh-CN"/>
              </w:rPr>
              <w:t>iaomi</w:t>
            </w:r>
          </w:p>
        </w:tc>
        <w:tc>
          <w:tcPr>
            <w:tcW w:w="2488" w:type="dxa"/>
          </w:tcPr>
          <w:p w14:paraId="6CC80D32" w14:textId="77777777" w:rsidR="0075303A" w:rsidRPr="00CD506F" w:rsidRDefault="0075303A" w:rsidP="00653877">
            <w:pPr>
              <w:spacing w:after="120"/>
              <w:rPr>
                <w:rFonts w:eastAsiaTheme="minorEastAsia"/>
                <w:b/>
                <w:bCs/>
                <w:color w:val="000000" w:themeColor="text1"/>
                <w:lang w:val="en-US" w:eastAsia="zh-CN"/>
              </w:rPr>
            </w:pPr>
          </w:p>
        </w:tc>
        <w:tc>
          <w:tcPr>
            <w:tcW w:w="2715" w:type="dxa"/>
          </w:tcPr>
          <w:p w14:paraId="51AF20E3" w14:textId="77777777" w:rsidR="0075303A" w:rsidRPr="00CD506F" w:rsidRDefault="0075303A" w:rsidP="00653877">
            <w:pPr>
              <w:spacing w:after="120"/>
              <w:rPr>
                <w:rFonts w:eastAsiaTheme="minorEastAsia"/>
                <w:b/>
                <w:bCs/>
                <w:color w:val="000000" w:themeColor="text1"/>
                <w:lang w:val="en-US" w:eastAsia="zh-CN"/>
              </w:rPr>
            </w:pPr>
          </w:p>
        </w:tc>
        <w:tc>
          <w:tcPr>
            <w:tcW w:w="2711" w:type="dxa"/>
          </w:tcPr>
          <w:p w14:paraId="468D89B1" w14:textId="660AC55F" w:rsidR="0075303A" w:rsidRPr="00CD506F" w:rsidRDefault="0075303A" w:rsidP="00653877">
            <w:pPr>
              <w:spacing w:after="120"/>
              <w:rPr>
                <w:rFonts w:eastAsiaTheme="minorEastAsia"/>
                <w:b/>
                <w:bCs/>
                <w:color w:val="000000" w:themeColor="text1"/>
                <w:lang w:val="en-US" w:eastAsia="zh-CN"/>
              </w:rPr>
            </w:pPr>
            <w:r w:rsidRPr="00CD506F">
              <w:rPr>
                <w:rFonts w:eastAsiaTheme="minorEastAsia"/>
                <w:b/>
                <w:bCs/>
                <w:color w:val="000000" w:themeColor="text1"/>
                <w:lang w:val="en-US" w:eastAsia="zh-CN"/>
              </w:rPr>
              <w:t>Depends on workload</w:t>
            </w:r>
          </w:p>
        </w:tc>
      </w:tr>
      <w:tr w:rsidR="00411E62" w14:paraId="7113D14E" w14:textId="77777777" w:rsidTr="00477C55">
        <w:tc>
          <w:tcPr>
            <w:tcW w:w="1717" w:type="dxa"/>
          </w:tcPr>
          <w:p w14:paraId="12805920" w14:textId="73A92182" w:rsidR="00411E62" w:rsidRPr="00CD506F" w:rsidRDefault="00411E62" w:rsidP="00411E62">
            <w:pPr>
              <w:spacing w:after="120"/>
              <w:rPr>
                <w:color w:val="000000" w:themeColor="text1"/>
                <w:lang w:val="en-US" w:eastAsia="zh-CN"/>
              </w:rPr>
            </w:pPr>
            <w:r w:rsidRPr="00CD506F">
              <w:rPr>
                <w:rFonts w:eastAsiaTheme="minorEastAsia"/>
                <w:color w:val="000000" w:themeColor="text1"/>
                <w:lang w:eastAsia="zh-CN"/>
              </w:rPr>
              <w:t>Nokia</w:t>
            </w:r>
          </w:p>
        </w:tc>
        <w:tc>
          <w:tcPr>
            <w:tcW w:w="2488" w:type="dxa"/>
          </w:tcPr>
          <w:p w14:paraId="60E7CEA1" w14:textId="77777777" w:rsidR="00411E62" w:rsidRPr="00CD506F" w:rsidRDefault="00411E62" w:rsidP="00411E62">
            <w:pPr>
              <w:spacing w:after="120"/>
              <w:rPr>
                <w:rFonts w:eastAsiaTheme="minorEastAsia"/>
                <w:b/>
                <w:bCs/>
                <w:color w:val="000000" w:themeColor="text1"/>
                <w:lang w:val="en-US" w:eastAsia="zh-CN"/>
              </w:rPr>
            </w:pPr>
          </w:p>
        </w:tc>
        <w:tc>
          <w:tcPr>
            <w:tcW w:w="2715" w:type="dxa"/>
          </w:tcPr>
          <w:p w14:paraId="37EEE48F" w14:textId="77777777" w:rsidR="00411E62" w:rsidRPr="00CD506F" w:rsidRDefault="00411E62" w:rsidP="00411E62">
            <w:pPr>
              <w:spacing w:after="120"/>
              <w:rPr>
                <w:rFonts w:eastAsiaTheme="minorEastAsia"/>
                <w:b/>
                <w:bCs/>
                <w:color w:val="000000" w:themeColor="text1"/>
                <w:lang w:val="en-US" w:eastAsia="zh-CN"/>
              </w:rPr>
            </w:pPr>
          </w:p>
        </w:tc>
        <w:tc>
          <w:tcPr>
            <w:tcW w:w="2711" w:type="dxa"/>
          </w:tcPr>
          <w:p w14:paraId="62C31545" w14:textId="3A7765B3" w:rsidR="00411E62" w:rsidRPr="00CD506F" w:rsidRDefault="00411E62" w:rsidP="00411E62">
            <w:pPr>
              <w:spacing w:after="120"/>
              <w:rPr>
                <w:rFonts w:eastAsiaTheme="minorEastAsia"/>
                <w:b/>
                <w:bCs/>
                <w:color w:val="000000" w:themeColor="text1"/>
                <w:lang w:val="en-US" w:eastAsia="zh-CN"/>
              </w:rPr>
            </w:pPr>
            <w:r w:rsidRPr="00CD506F">
              <w:rPr>
                <w:rFonts w:eastAsiaTheme="minorEastAsia"/>
                <w:color w:val="000000" w:themeColor="text1"/>
                <w:lang w:eastAsia="zh-CN"/>
              </w:rPr>
              <w:t>Given the remaining work in this WI this would be an reasonable approach.</w:t>
            </w:r>
          </w:p>
        </w:tc>
      </w:tr>
      <w:tr w:rsidR="00277E0A" w14:paraId="05D5A5A0" w14:textId="77777777" w:rsidTr="00477C55">
        <w:tc>
          <w:tcPr>
            <w:tcW w:w="1717" w:type="dxa"/>
          </w:tcPr>
          <w:p w14:paraId="0196539C" w14:textId="38A11122" w:rsidR="00277E0A" w:rsidRPr="00CD506F" w:rsidRDefault="00277E0A" w:rsidP="00277E0A">
            <w:pPr>
              <w:spacing w:after="120"/>
              <w:rPr>
                <w:rFonts w:eastAsiaTheme="minorEastAsia"/>
                <w:color w:val="000000" w:themeColor="text1"/>
                <w:lang w:eastAsia="zh-CN"/>
              </w:rPr>
            </w:pPr>
            <w:r w:rsidRPr="00CD506F">
              <w:rPr>
                <w:color w:val="000000" w:themeColor="text1"/>
                <w:lang w:val="en-US" w:eastAsia="zh-CN"/>
              </w:rPr>
              <w:t>Huawei</w:t>
            </w:r>
          </w:p>
        </w:tc>
        <w:tc>
          <w:tcPr>
            <w:tcW w:w="2488" w:type="dxa"/>
          </w:tcPr>
          <w:p w14:paraId="7F12493B" w14:textId="161B233D" w:rsidR="00277E0A" w:rsidRPr="00CD506F" w:rsidRDefault="00277E0A" w:rsidP="00277E0A">
            <w:pPr>
              <w:spacing w:after="120"/>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15" w:type="dxa"/>
          </w:tcPr>
          <w:p w14:paraId="7B905A29" w14:textId="2A23A57E" w:rsidR="00277E0A" w:rsidRPr="00CD506F" w:rsidRDefault="00277E0A" w:rsidP="00277E0A">
            <w:pPr>
              <w:spacing w:after="120"/>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11" w:type="dxa"/>
          </w:tcPr>
          <w:p w14:paraId="34908D71" w14:textId="77777777" w:rsidR="00277E0A" w:rsidRPr="00CD506F" w:rsidRDefault="00277E0A" w:rsidP="00277E0A">
            <w:pPr>
              <w:spacing w:after="120"/>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6BDFDAB1" w14:textId="288F0A82" w:rsidR="00277E0A" w:rsidRPr="00CD506F" w:rsidRDefault="00277E0A" w:rsidP="00277E0A">
            <w:pPr>
              <w:spacing w:after="120"/>
              <w:rPr>
                <w:rFonts w:eastAsiaTheme="minorEastAsia"/>
                <w:color w:val="000000" w:themeColor="text1"/>
                <w:lang w:eastAsia="zh-CN"/>
              </w:rPr>
            </w:pPr>
            <w:r w:rsidRPr="00CD506F">
              <w:rPr>
                <w:rFonts w:eastAsiaTheme="minorEastAsia"/>
                <w:b/>
                <w:bCs/>
                <w:color w:val="000000" w:themeColor="text1"/>
                <w:lang w:val="en-US" w:eastAsia="zh-CN"/>
              </w:rPr>
              <w:t>We can follow the agreement in last RAN91.</w:t>
            </w:r>
          </w:p>
        </w:tc>
      </w:tr>
    </w:tbl>
    <w:p w14:paraId="35E9D64E" w14:textId="77777777" w:rsidR="009B1829" w:rsidRPr="00477C55" w:rsidRDefault="009B1829">
      <w:pPr>
        <w:rPr>
          <w:i/>
          <w:color w:val="0070C0"/>
          <w:lang w:val="en-US" w:eastAsia="zh-CN"/>
        </w:rPr>
      </w:pPr>
    </w:p>
    <w:p w14:paraId="504964FF" w14:textId="77777777" w:rsidR="00E53A4E" w:rsidRPr="00A96B37" w:rsidRDefault="00E53A4E">
      <w:pPr>
        <w:rPr>
          <w:lang w:eastAsia="zh-CN"/>
        </w:rPr>
      </w:pPr>
      <w:r w:rsidRPr="00A96B37">
        <w:rPr>
          <w:lang w:eastAsia="zh-CN"/>
        </w:rPr>
        <w:t>Summary of the discussion:</w:t>
      </w:r>
    </w:p>
    <w:p w14:paraId="66CF4C5E" w14:textId="4E2569EA" w:rsidR="009B1829" w:rsidRDefault="00E53A4E" w:rsidP="00A96B37">
      <w:pPr>
        <w:pStyle w:val="Paragraphedeliste"/>
        <w:numPr>
          <w:ilvl w:val="0"/>
          <w:numId w:val="13"/>
        </w:numPr>
        <w:rPr>
          <w:lang w:eastAsia="zh-CN"/>
        </w:rPr>
      </w:pPr>
      <w:r w:rsidRPr="00A96B37">
        <w:rPr>
          <w:lang w:eastAsia="zh-CN"/>
        </w:rPr>
        <w:t>7 companies prefer Option 1</w:t>
      </w:r>
      <w:r w:rsidR="005353F5" w:rsidRPr="00EC304A">
        <w:rPr>
          <w:lang w:eastAsia="zh-CN"/>
        </w:rPr>
        <w:t>;</w:t>
      </w:r>
    </w:p>
    <w:p w14:paraId="28D3FF9A" w14:textId="1D987FFB" w:rsidR="00E53A4E" w:rsidRDefault="005353F5" w:rsidP="00A96B37">
      <w:pPr>
        <w:pStyle w:val="Paragraphedeliste"/>
        <w:numPr>
          <w:ilvl w:val="0"/>
          <w:numId w:val="13"/>
        </w:numPr>
        <w:rPr>
          <w:lang w:eastAsia="zh-CN"/>
        </w:rPr>
      </w:pPr>
      <w:r>
        <w:rPr>
          <w:lang w:eastAsia="zh-CN"/>
        </w:rPr>
        <w:t>4</w:t>
      </w:r>
      <w:r w:rsidR="00E53A4E">
        <w:rPr>
          <w:lang w:eastAsia="zh-CN"/>
        </w:rPr>
        <w:t xml:space="preserve"> companies prefer Option 3</w:t>
      </w:r>
      <w:r>
        <w:rPr>
          <w:lang w:eastAsia="zh-CN"/>
        </w:rPr>
        <w:t>;</w:t>
      </w:r>
    </w:p>
    <w:p w14:paraId="72860D67" w14:textId="19B57BFB" w:rsidR="005353F5" w:rsidRPr="00A96B37" w:rsidRDefault="005353F5" w:rsidP="00A96B37">
      <w:pPr>
        <w:pStyle w:val="Paragraphedeliste"/>
        <w:numPr>
          <w:ilvl w:val="0"/>
          <w:numId w:val="13"/>
        </w:numPr>
        <w:rPr>
          <w:lang w:eastAsia="zh-CN"/>
        </w:rPr>
      </w:pPr>
      <w:r>
        <w:rPr>
          <w:lang w:eastAsia="zh-CN"/>
        </w:rPr>
        <w:t>2 companies have expressed concerns with the remaining workload.</w:t>
      </w:r>
    </w:p>
    <w:p w14:paraId="39B1B0C7" w14:textId="3BA0EA11" w:rsidR="009B1829" w:rsidRDefault="005353F5">
      <w:pPr>
        <w:rPr>
          <w:lang w:eastAsia="zh-CN"/>
        </w:rPr>
      </w:pPr>
      <w:r w:rsidRPr="00A96B37">
        <w:rPr>
          <w:b/>
          <w:lang w:eastAsia="zh-CN"/>
        </w:rPr>
        <w:t>Moderator note:</w:t>
      </w:r>
      <w:r>
        <w:rPr>
          <w:lang w:eastAsia="zh-CN"/>
        </w:rPr>
        <w:t xml:space="preserve"> No clear agreement </w:t>
      </w:r>
      <w:r w:rsidRPr="00A96B37">
        <w:rPr>
          <w:lang w:eastAsia="zh-CN"/>
        </w:rPr>
        <w:t>reached</w:t>
      </w:r>
      <w:r>
        <w:rPr>
          <w:lang w:eastAsia="zh-CN"/>
        </w:rPr>
        <w:t>. However, the discussion was for “coexistence simulations”. Propose to continue discussion in next meeting</w:t>
      </w:r>
      <w:r w:rsidR="00CE28D5">
        <w:rPr>
          <w:lang w:eastAsia="zh-CN"/>
        </w:rPr>
        <w:t>s</w:t>
      </w:r>
      <w:r>
        <w:rPr>
          <w:lang w:eastAsia="zh-CN"/>
        </w:rPr>
        <w:t xml:space="preserve"> depending on the S-band workload/advancement.</w:t>
      </w:r>
    </w:p>
    <w:p w14:paraId="739F3FA0" w14:textId="202B32EB" w:rsidR="005353F5" w:rsidRDefault="005353F5">
      <w:pPr>
        <w:rPr>
          <w:lang w:eastAsia="zh-CN"/>
        </w:rPr>
      </w:pPr>
      <w:r w:rsidRPr="00A96B37">
        <w:rPr>
          <w:b/>
          <w:lang w:eastAsia="zh-CN"/>
        </w:rPr>
        <w:t>Proposal 4-1</w:t>
      </w:r>
      <w:r>
        <w:rPr>
          <w:lang w:eastAsia="zh-CN"/>
        </w:rPr>
        <w:t xml:space="preserve">: RAN4 may continue </w:t>
      </w:r>
      <w:proofErr w:type="spellStart"/>
      <w:r>
        <w:rPr>
          <w:lang w:eastAsia="zh-CN"/>
        </w:rPr>
        <w:t>Ka</w:t>
      </w:r>
      <w:proofErr w:type="spellEnd"/>
      <w:r>
        <w:rPr>
          <w:lang w:eastAsia="zh-CN"/>
        </w:rPr>
        <w:t>/FR2 NTN coexistence discussion in next RAN4 meetings depending on the NTN S-band coexistence simulations advancements.</w:t>
      </w:r>
    </w:p>
    <w:p w14:paraId="4EF22BDE" w14:textId="77777777" w:rsidR="005353F5" w:rsidRPr="00A96B37" w:rsidRDefault="005353F5">
      <w:pPr>
        <w:rPr>
          <w:lang w:eastAsia="zh-CN"/>
        </w:rPr>
      </w:pPr>
    </w:p>
    <w:p w14:paraId="70D79B15" w14:textId="77777777" w:rsidR="009B1829" w:rsidRDefault="0051695A">
      <w:pPr>
        <w:pStyle w:val="Titre3"/>
        <w:numPr>
          <w:ilvl w:val="2"/>
          <w:numId w:val="2"/>
        </w:numPr>
        <w:rPr>
          <w:sz w:val="24"/>
          <w:szCs w:val="16"/>
        </w:rPr>
      </w:pPr>
      <w:proofErr w:type="spellStart"/>
      <w:r>
        <w:rPr>
          <w:sz w:val="24"/>
          <w:szCs w:val="16"/>
        </w:rPr>
        <w:t>Sub-topic</w:t>
      </w:r>
      <w:proofErr w:type="spellEnd"/>
      <w:r>
        <w:rPr>
          <w:sz w:val="24"/>
          <w:szCs w:val="16"/>
        </w:rPr>
        <w:t xml:space="preserve"> 4-2</w:t>
      </w:r>
    </w:p>
    <w:p w14:paraId="1A6557D6" w14:textId="77777777" w:rsidR="009B1829" w:rsidRDefault="0051695A">
      <w:pPr>
        <w:rPr>
          <w:i/>
          <w:color w:val="0070C0"/>
          <w:lang w:val="en-US" w:eastAsia="zh-CN"/>
        </w:rPr>
      </w:pPr>
      <w:r>
        <w:rPr>
          <w:i/>
          <w:color w:val="0070C0"/>
          <w:lang w:val="en-US" w:eastAsia="zh-CN"/>
        </w:rPr>
        <w:t xml:space="preserve">Sub-topic description </w:t>
      </w:r>
    </w:p>
    <w:p w14:paraId="3CE7731A" w14:textId="77777777" w:rsidR="009B1829" w:rsidRDefault="0051695A">
      <w:pPr>
        <w:rPr>
          <w:i/>
          <w:color w:val="0070C0"/>
          <w:lang w:val="en-US" w:eastAsia="zh-CN"/>
        </w:rPr>
      </w:pPr>
      <w:r>
        <w:rPr>
          <w:i/>
          <w:color w:val="0070C0"/>
          <w:lang w:val="en-US" w:eastAsia="zh-CN"/>
        </w:rPr>
        <w:t>Open issues and candidate options before e-meeting:</w:t>
      </w:r>
    </w:p>
    <w:p w14:paraId="1637756E" w14:textId="77777777" w:rsidR="009B1829" w:rsidRDefault="0051695A">
      <w:pPr>
        <w:rPr>
          <w:b/>
          <w:color w:val="0070C0"/>
          <w:u w:val="single"/>
          <w:lang w:eastAsia="ko-KR"/>
        </w:rPr>
      </w:pPr>
      <w:r>
        <w:rPr>
          <w:b/>
          <w:color w:val="0070C0"/>
          <w:u w:val="single"/>
          <w:lang w:eastAsia="ko-KR"/>
        </w:rPr>
        <w:t xml:space="preserve">Issue 4-2: </w:t>
      </w:r>
      <w:r>
        <w:rPr>
          <w:color w:val="000000" w:themeColor="text1"/>
          <w:lang w:eastAsia="zh-CN"/>
        </w:rPr>
        <w:t xml:space="preserve">Consider </w:t>
      </w:r>
      <w:proofErr w:type="spellStart"/>
      <w:r>
        <w:rPr>
          <w:color w:val="000000" w:themeColor="text1"/>
          <w:lang w:eastAsia="zh-CN"/>
        </w:rPr>
        <w:t>Ka</w:t>
      </w:r>
      <w:proofErr w:type="spellEnd"/>
      <w:r>
        <w:rPr>
          <w:color w:val="000000" w:themeColor="text1"/>
          <w:lang w:eastAsia="zh-CN"/>
        </w:rPr>
        <w:t xml:space="preserve"> band as exemplary band</w:t>
      </w:r>
    </w:p>
    <w:p w14:paraId="68A0AD4A"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7724CFCA"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b/>
          <w:color w:val="000000" w:themeColor="text1"/>
          <w:lang w:eastAsia="zh-CN"/>
        </w:rPr>
        <w:t xml:space="preserve">Consider </w:t>
      </w:r>
      <w:proofErr w:type="spellStart"/>
      <w:r>
        <w:rPr>
          <w:b/>
          <w:color w:val="000000" w:themeColor="text1"/>
          <w:lang w:eastAsia="zh-CN"/>
        </w:rPr>
        <w:t>Ka</w:t>
      </w:r>
      <w:proofErr w:type="spellEnd"/>
      <w:r>
        <w:rPr>
          <w:b/>
          <w:color w:val="000000" w:themeColor="text1"/>
          <w:lang w:eastAsia="zh-CN"/>
        </w:rPr>
        <w:t xml:space="preserve"> band</w:t>
      </w:r>
      <w:r>
        <w:rPr>
          <w:color w:val="000000" w:themeColor="text1"/>
          <w:lang w:eastAsia="zh-CN"/>
        </w:rPr>
        <w:t xml:space="preserve"> as NTN exemplary band for </w:t>
      </w:r>
      <w:r>
        <w:rPr>
          <w:b/>
          <w:color w:val="000000" w:themeColor="text1"/>
          <w:lang w:eastAsia="zh-CN"/>
        </w:rPr>
        <w:t>satellite broadband communications</w:t>
      </w:r>
      <w:r>
        <w:rPr>
          <w:color w:val="000000" w:themeColor="text1"/>
          <w:lang w:eastAsia="zh-CN"/>
        </w:rPr>
        <w:t xml:space="preserve"> in Rel-17</w:t>
      </w:r>
    </w:p>
    <w:p w14:paraId="5A446567" w14:textId="77777777" w:rsidR="009B1829" w:rsidRDefault="0051695A">
      <w:pPr>
        <w:pStyle w:val="Paragraphedeliste"/>
        <w:spacing w:after="120"/>
        <w:ind w:left="1656" w:firstLine="0"/>
        <w:rPr>
          <w:color w:val="000000" w:themeColor="text1"/>
          <w:lang w:eastAsia="zh-CN"/>
        </w:rPr>
      </w:pPr>
      <w:r>
        <w:rPr>
          <w:b/>
          <w:color w:val="000000" w:themeColor="text1"/>
          <w:lang w:eastAsia="zh-CN"/>
        </w:rPr>
        <w:t>Note1:</w:t>
      </w:r>
      <w:r>
        <w:rPr>
          <w:color w:val="000000" w:themeColor="text1"/>
          <w:lang w:eastAsia="zh-CN"/>
        </w:rPr>
        <w:t xml:space="preserve"> please note that at least 5 companies proposed this option;</w:t>
      </w:r>
    </w:p>
    <w:p w14:paraId="0CF3055A" w14:textId="77777777" w:rsidR="009B1829" w:rsidRDefault="0051695A">
      <w:pPr>
        <w:pStyle w:val="Paragraphedeliste"/>
        <w:spacing w:after="120"/>
        <w:ind w:left="1656" w:firstLine="0"/>
        <w:rPr>
          <w:color w:val="000000" w:themeColor="text1"/>
          <w:lang w:eastAsia="zh-CN"/>
        </w:rPr>
      </w:pPr>
      <w:r>
        <w:rPr>
          <w:b/>
          <w:color w:val="000000" w:themeColor="text1"/>
          <w:lang w:eastAsia="zh-CN"/>
        </w:rPr>
        <w:t>Note2:</w:t>
      </w:r>
      <w:r>
        <w:rPr>
          <w:color w:val="000000" w:themeColor="text1"/>
          <w:lang w:eastAsia="zh-CN"/>
        </w:rPr>
        <w:t xml:space="preserve"> please note that only 2 companies proposed to postpone;</w:t>
      </w:r>
    </w:p>
    <w:p w14:paraId="6220F482"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b/>
          <w:color w:val="000000" w:themeColor="text1"/>
          <w:lang w:eastAsia="zh-CN"/>
        </w:rPr>
        <w:t xml:space="preserve">Need further discussion to consider </w:t>
      </w:r>
      <w:proofErr w:type="spellStart"/>
      <w:r>
        <w:rPr>
          <w:b/>
          <w:color w:val="000000" w:themeColor="text1"/>
          <w:lang w:eastAsia="zh-CN"/>
        </w:rPr>
        <w:t>Ka</w:t>
      </w:r>
      <w:proofErr w:type="spellEnd"/>
      <w:r>
        <w:rPr>
          <w:b/>
          <w:color w:val="000000" w:themeColor="text1"/>
          <w:lang w:eastAsia="zh-CN"/>
        </w:rPr>
        <w:t xml:space="preserve"> band</w:t>
      </w:r>
      <w:r>
        <w:rPr>
          <w:color w:val="000000" w:themeColor="text1"/>
          <w:lang w:eastAsia="zh-CN"/>
        </w:rPr>
        <w:t xml:space="preserve"> as NTN exemplary band for </w:t>
      </w:r>
      <w:r>
        <w:rPr>
          <w:b/>
          <w:color w:val="000000" w:themeColor="text1"/>
          <w:lang w:eastAsia="zh-CN"/>
        </w:rPr>
        <w:t>satellite</w:t>
      </w:r>
      <w:r>
        <w:rPr>
          <w:color w:val="000000" w:themeColor="text1"/>
          <w:lang w:eastAsia="zh-CN"/>
        </w:rPr>
        <w:t xml:space="preserve"> </w:t>
      </w:r>
      <w:r>
        <w:rPr>
          <w:b/>
          <w:color w:val="000000" w:themeColor="text1"/>
          <w:lang w:eastAsia="zh-CN"/>
        </w:rPr>
        <w:t>broadband communications</w:t>
      </w:r>
      <w:r>
        <w:rPr>
          <w:color w:val="000000" w:themeColor="text1"/>
          <w:lang w:eastAsia="zh-CN"/>
        </w:rPr>
        <w:t xml:space="preserve"> in Rel-17</w:t>
      </w:r>
    </w:p>
    <w:p w14:paraId="2550FC84"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rFonts w:eastAsia="SimSun"/>
          <w:b/>
          <w:szCs w:val="24"/>
          <w:lang w:eastAsia="zh-CN"/>
        </w:rPr>
        <w:t>Postpone discussion</w:t>
      </w:r>
      <w:r>
        <w:rPr>
          <w:rFonts w:eastAsia="SimSun"/>
          <w:szCs w:val="24"/>
          <w:lang w:eastAsia="zh-CN"/>
        </w:rPr>
        <w:t xml:space="preserve"> on FR2/</w:t>
      </w:r>
      <w:proofErr w:type="spellStart"/>
      <w:r>
        <w:rPr>
          <w:rFonts w:eastAsia="SimSun"/>
          <w:szCs w:val="24"/>
          <w:lang w:eastAsia="zh-CN"/>
        </w:rPr>
        <w:t>Ka</w:t>
      </w:r>
      <w:proofErr w:type="spellEnd"/>
      <w:r>
        <w:rPr>
          <w:rFonts w:eastAsia="SimSun"/>
          <w:szCs w:val="24"/>
          <w:lang w:eastAsia="zh-CN"/>
        </w:rPr>
        <w:t xml:space="preserve"> band </w:t>
      </w:r>
      <w:r>
        <w:rPr>
          <w:rFonts w:eastAsia="SimSun"/>
          <w:b/>
          <w:szCs w:val="24"/>
          <w:lang w:eastAsia="zh-CN"/>
        </w:rPr>
        <w:t>until after Rel-17.</w:t>
      </w:r>
    </w:p>
    <w:p w14:paraId="2EF40CE6"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639FAF31"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0010CA43" w14:textId="77777777" w:rsidR="009B1829" w:rsidRDefault="009B1829">
      <w:pPr>
        <w:rPr>
          <w:color w:val="0070C0"/>
          <w:lang w:eastAsia="zh-CN"/>
        </w:rPr>
      </w:pPr>
    </w:p>
    <w:p w14:paraId="1F2C2F8E"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7D290B70" w14:textId="77777777" w:rsidR="009B1829" w:rsidRDefault="009B1829">
      <w:pPr>
        <w:rPr>
          <w:color w:val="0070C0"/>
          <w:lang w:eastAsia="zh-CN"/>
        </w:rPr>
      </w:pPr>
    </w:p>
    <w:tbl>
      <w:tblPr>
        <w:tblStyle w:val="Grilledutableau"/>
        <w:tblW w:w="9631" w:type="dxa"/>
        <w:tblLook w:val="04A0" w:firstRow="1" w:lastRow="0" w:firstColumn="1" w:lastColumn="0" w:noHBand="0" w:noVBand="1"/>
      </w:tblPr>
      <w:tblGrid>
        <w:gridCol w:w="1717"/>
        <w:gridCol w:w="2640"/>
        <w:gridCol w:w="2573"/>
        <w:gridCol w:w="2701"/>
      </w:tblGrid>
      <w:tr w:rsidR="009B1829" w14:paraId="553C0173" w14:textId="77777777" w:rsidTr="00493DA7">
        <w:tc>
          <w:tcPr>
            <w:tcW w:w="1717" w:type="dxa"/>
          </w:tcPr>
          <w:p w14:paraId="2AA8BFA6"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640" w:type="dxa"/>
          </w:tcPr>
          <w:p w14:paraId="26CD15C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573" w:type="dxa"/>
          </w:tcPr>
          <w:p w14:paraId="24CA32C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701" w:type="dxa"/>
          </w:tcPr>
          <w:p w14:paraId="7C0B36A3"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3</w:t>
            </w:r>
          </w:p>
        </w:tc>
      </w:tr>
      <w:tr w:rsidR="009B1829" w14:paraId="18B64E3E" w14:textId="77777777" w:rsidTr="00493DA7">
        <w:tc>
          <w:tcPr>
            <w:tcW w:w="1717" w:type="dxa"/>
          </w:tcPr>
          <w:p w14:paraId="7A108AE4"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2640" w:type="dxa"/>
          </w:tcPr>
          <w:p w14:paraId="67AD3F2B" w14:textId="77777777" w:rsidR="009B1829" w:rsidRPr="00CD506F" w:rsidRDefault="0051695A">
            <w:pPr>
              <w:spacing w:after="120"/>
              <w:jc w:val="both"/>
              <w:textAlignment w:val="baseline"/>
              <w:rPr>
                <w:rFonts w:eastAsiaTheme="minorEastAsia"/>
                <w:bCs/>
                <w:color w:val="000000" w:themeColor="text1"/>
                <w:lang w:val="en-US" w:eastAsia="zh-CN"/>
              </w:rPr>
            </w:pPr>
            <w:r w:rsidRPr="00CD506F">
              <w:rPr>
                <w:rFonts w:eastAsiaTheme="minorEastAsia"/>
                <w:b/>
                <w:bCs/>
                <w:color w:val="000000" w:themeColor="text1"/>
                <w:lang w:val="en-US" w:eastAsia="zh-CN"/>
              </w:rPr>
              <w:t>Satellite broadband communication</w:t>
            </w:r>
            <w:r w:rsidRPr="00CD506F">
              <w:rPr>
                <w:rFonts w:eastAsiaTheme="minorEastAsia"/>
                <w:bCs/>
                <w:color w:val="000000" w:themeColor="text1"/>
                <w:lang w:val="en-US" w:eastAsia="zh-CN"/>
              </w:rPr>
              <w:t xml:space="preserve"> is an important market and should be considered in Rel-17. </w:t>
            </w:r>
          </w:p>
          <w:p w14:paraId="7C5D35A6" w14:textId="77777777" w:rsidR="009B1829" w:rsidRPr="00CD506F" w:rsidRDefault="0051695A">
            <w:pPr>
              <w:spacing w:after="120"/>
              <w:jc w:val="both"/>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lastRenderedPageBreak/>
              <w:t xml:space="preserve">However, the work on this scenario may start after sufficient progress on S-band (FR1) has been carried out. </w:t>
            </w:r>
          </w:p>
          <w:p w14:paraId="1EE02A20" w14:textId="77777777" w:rsidR="009B1829" w:rsidRPr="00CD506F" w:rsidRDefault="0051695A">
            <w:pPr>
              <w:spacing w:after="120"/>
              <w:jc w:val="both"/>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 xml:space="preserve">Moreover, in line with RAN decision, we recommend to start </w:t>
            </w:r>
            <w:r w:rsidRPr="00CD506F">
              <w:rPr>
                <w:rFonts w:eastAsiaTheme="minorEastAsia"/>
                <w:b/>
                <w:bCs/>
                <w:color w:val="000000" w:themeColor="text1"/>
                <w:lang w:val="en-US" w:eastAsia="zh-CN"/>
              </w:rPr>
              <w:t xml:space="preserve">“RAN4 to identify further technical issues, associated to the deployment of NTN supported by NR (FDD mode) in the satellite </w:t>
            </w:r>
            <w:proofErr w:type="spellStart"/>
            <w:r w:rsidRPr="00CD506F">
              <w:rPr>
                <w:rFonts w:eastAsiaTheme="minorEastAsia"/>
                <w:b/>
                <w:bCs/>
                <w:color w:val="000000" w:themeColor="text1"/>
                <w:lang w:val="en-US" w:eastAsia="zh-CN"/>
              </w:rPr>
              <w:t>Ka</w:t>
            </w:r>
            <w:proofErr w:type="spellEnd"/>
            <w:r w:rsidRPr="00CD506F">
              <w:rPr>
                <w:rFonts w:eastAsiaTheme="minorEastAsia"/>
                <w:b/>
                <w:bCs/>
                <w:color w:val="000000" w:themeColor="text1"/>
                <w:lang w:val="en-US" w:eastAsia="zh-CN"/>
              </w:rPr>
              <w:t xml:space="preserve"> band.”</w:t>
            </w:r>
            <w:r w:rsidRPr="00CD506F">
              <w:rPr>
                <w:rFonts w:eastAsiaTheme="minorEastAsia"/>
                <w:bCs/>
                <w:color w:val="000000" w:themeColor="text1"/>
                <w:lang w:val="en-US" w:eastAsia="zh-CN"/>
              </w:rPr>
              <w:t xml:space="preserve"> (</w:t>
            </w:r>
            <w:r w:rsidRPr="00CD506F">
              <w:rPr>
                <w:rFonts w:eastAsiaTheme="minorEastAsia"/>
                <w:bCs/>
                <w:color w:val="000000" w:themeColor="text1"/>
                <w:highlight w:val="green"/>
                <w:lang w:val="en-US" w:eastAsia="zh-CN"/>
              </w:rPr>
              <w:t>Agreed Proposal NTN-1.3</w:t>
            </w:r>
            <w:r w:rsidRPr="00CD506F">
              <w:rPr>
                <w:rFonts w:eastAsiaTheme="minorEastAsia"/>
                <w:bCs/>
                <w:color w:val="000000" w:themeColor="text1"/>
                <w:lang w:val="en-US" w:eastAsia="zh-CN"/>
              </w:rPr>
              <w:t xml:space="preserve"> from RP-210791)</w:t>
            </w:r>
          </w:p>
        </w:tc>
        <w:tc>
          <w:tcPr>
            <w:tcW w:w="2573" w:type="dxa"/>
          </w:tcPr>
          <w:p w14:paraId="18BCDB2E" w14:textId="77777777" w:rsidR="009B1829" w:rsidRPr="00CD506F" w:rsidRDefault="009B1829">
            <w:pPr>
              <w:spacing w:after="120"/>
              <w:textAlignment w:val="baseline"/>
              <w:rPr>
                <w:rFonts w:eastAsiaTheme="minorEastAsia"/>
                <w:bCs/>
                <w:color w:val="000000" w:themeColor="text1"/>
                <w:lang w:val="en-US" w:eastAsia="zh-CN"/>
              </w:rPr>
            </w:pPr>
          </w:p>
        </w:tc>
        <w:tc>
          <w:tcPr>
            <w:tcW w:w="2701" w:type="dxa"/>
          </w:tcPr>
          <w:p w14:paraId="2031271D" w14:textId="77777777" w:rsidR="009B1829" w:rsidRPr="00CD506F" w:rsidRDefault="009B1829">
            <w:pPr>
              <w:spacing w:after="120"/>
              <w:textAlignment w:val="baseline"/>
              <w:rPr>
                <w:rFonts w:eastAsiaTheme="minorEastAsia"/>
                <w:bCs/>
                <w:color w:val="000000" w:themeColor="text1"/>
                <w:lang w:val="en-US" w:eastAsia="zh-CN"/>
              </w:rPr>
            </w:pPr>
          </w:p>
        </w:tc>
      </w:tr>
      <w:tr w:rsidR="009B1829" w14:paraId="2600876C" w14:textId="77777777" w:rsidTr="00493DA7">
        <w:tc>
          <w:tcPr>
            <w:tcW w:w="1717" w:type="dxa"/>
          </w:tcPr>
          <w:p w14:paraId="24E457A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Ericsson</w:t>
            </w:r>
          </w:p>
        </w:tc>
        <w:tc>
          <w:tcPr>
            <w:tcW w:w="2640" w:type="dxa"/>
          </w:tcPr>
          <w:p w14:paraId="67042F5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573" w:type="dxa"/>
          </w:tcPr>
          <w:p w14:paraId="2698C585"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01" w:type="dxa"/>
          </w:tcPr>
          <w:p w14:paraId="4DDE3989"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61521BC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This was already agreed in last RAN91-e meeting, mainly because of the extra workload needed on 7-24GHz.</w:t>
            </w:r>
          </w:p>
        </w:tc>
      </w:tr>
      <w:tr w:rsidR="009B1829" w14:paraId="09203208" w14:textId="77777777" w:rsidTr="00493DA7">
        <w:tc>
          <w:tcPr>
            <w:tcW w:w="1717" w:type="dxa"/>
          </w:tcPr>
          <w:p w14:paraId="7D5803CF"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Intelsat</w:t>
            </w:r>
          </w:p>
        </w:tc>
        <w:tc>
          <w:tcPr>
            <w:tcW w:w="2640" w:type="dxa"/>
          </w:tcPr>
          <w:p w14:paraId="34972AA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Agree with Thales</w:t>
            </w:r>
          </w:p>
        </w:tc>
        <w:tc>
          <w:tcPr>
            <w:tcW w:w="2573" w:type="dxa"/>
          </w:tcPr>
          <w:p w14:paraId="264B9498" w14:textId="77777777" w:rsidR="009B1829" w:rsidRPr="00CD506F" w:rsidRDefault="009B1829">
            <w:pPr>
              <w:spacing w:after="120"/>
              <w:textAlignment w:val="baseline"/>
              <w:rPr>
                <w:rFonts w:eastAsiaTheme="minorEastAsia"/>
                <w:b/>
                <w:bCs/>
                <w:color w:val="000000" w:themeColor="text1"/>
                <w:lang w:val="en-US" w:eastAsia="zh-CN"/>
              </w:rPr>
            </w:pPr>
          </w:p>
        </w:tc>
        <w:tc>
          <w:tcPr>
            <w:tcW w:w="2701" w:type="dxa"/>
          </w:tcPr>
          <w:p w14:paraId="3C905BD8"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39DBC3B6" w14:textId="77777777" w:rsidTr="00493DA7">
        <w:tc>
          <w:tcPr>
            <w:tcW w:w="1717" w:type="dxa"/>
          </w:tcPr>
          <w:p w14:paraId="332C181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OPPO</w:t>
            </w:r>
          </w:p>
        </w:tc>
        <w:tc>
          <w:tcPr>
            <w:tcW w:w="2640" w:type="dxa"/>
          </w:tcPr>
          <w:p w14:paraId="3DA563F4" w14:textId="77777777" w:rsidR="009B1829" w:rsidRPr="00CD506F" w:rsidRDefault="009B1829">
            <w:pPr>
              <w:spacing w:after="120"/>
              <w:textAlignment w:val="baseline"/>
              <w:rPr>
                <w:rFonts w:eastAsiaTheme="minorEastAsia"/>
                <w:b/>
                <w:bCs/>
                <w:color w:val="000000" w:themeColor="text1"/>
                <w:lang w:val="en-US" w:eastAsia="zh-CN"/>
              </w:rPr>
            </w:pPr>
          </w:p>
        </w:tc>
        <w:tc>
          <w:tcPr>
            <w:tcW w:w="2573" w:type="dxa"/>
          </w:tcPr>
          <w:p w14:paraId="0CF85E90" w14:textId="77777777" w:rsidR="009B1829" w:rsidRPr="00CD506F" w:rsidRDefault="009B1829">
            <w:pPr>
              <w:spacing w:after="120"/>
              <w:textAlignment w:val="baseline"/>
              <w:rPr>
                <w:rFonts w:eastAsiaTheme="minorEastAsia"/>
                <w:b/>
                <w:bCs/>
                <w:color w:val="000000" w:themeColor="text1"/>
                <w:lang w:val="en-US" w:eastAsia="zh-CN"/>
              </w:rPr>
            </w:pPr>
          </w:p>
        </w:tc>
        <w:tc>
          <w:tcPr>
            <w:tcW w:w="2701" w:type="dxa"/>
          </w:tcPr>
          <w:p w14:paraId="2F50626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r>
      <w:tr w:rsidR="009B1829" w14:paraId="1181C97F" w14:textId="77777777" w:rsidTr="00493DA7">
        <w:tc>
          <w:tcPr>
            <w:tcW w:w="1717" w:type="dxa"/>
          </w:tcPr>
          <w:p w14:paraId="3EF0031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2640" w:type="dxa"/>
          </w:tcPr>
          <w:p w14:paraId="18B391BA"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 xml:space="preserve">Agree with Thales.  Ericsson interpretation of RAN 91-e seems arbitrary. </w:t>
            </w:r>
          </w:p>
        </w:tc>
        <w:tc>
          <w:tcPr>
            <w:tcW w:w="2573" w:type="dxa"/>
          </w:tcPr>
          <w:p w14:paraId="3BEA5686" w14:textId="77777777" w:rsidR="009B1829" w:rsidRPr="00CD506F" w:rsidRDefault="009B1829">
            <w:pPr>
              <w:spacing w:after="120"/>
              <w:textAlignment w:val="baseline"/>
              <w:rPr>
                <w:rFonts w:eastAsiaTheme="minorEastAsia"/>
                <w:b/>
                <w:bCs/>
                <w:color w:val="000000" w:themeColor="text1"/>
                <w:lang w:val="en-US" w:eastAsia="zh-CN"/>
              </w:rPr>
            </w:pPr>
          </w:p>
        </w:tc>
        <w:tc>
          <w:tcPr>
            <w:tcW w:w="2701" w:type="dxa"/>
          </w:tcPr>
          <w:p w14:paraId="2806373C"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7649C751" w14:textId="77777777" w:rsidTr="00493DA7">
        <w:tc>
          <w:tcPr>
            <w:tcW w:w="1717" w:type="dxa"/>
          </w:tcPr>
          <w:p w14:paraId="3B1BD8AA" w14:textId="77777777" w:rsidR="009B1829" w:rsidRPr="00CD506F" w:rsidRDefault="0051695A">
            <w:pPr>
              <w:spacing w:after="120"/>
              <w:textAlignment w:val="baseline"/>
              <w:rPr>
                <w:rFonts w:eastAsiaTheme="minorEastAsia"/>
                <w:b/>
                <w:bCs/>
                <w:color w:val="000000" w:themeColor="text1"/>
                <w:lang w:val="en-US" w:eastAsia="zh-CN"/>
              </w:rPr>
            </w:pPr>
            <w:proofErr w:type="spellStart"/>
            <w:r w:rsidRPr="00CD506F">
              <w:rPr>
                <w:rFonts w:eastAsiaTheme="minorEastAsia"/>
                <w:b/>
                <w:bCs/>
                <w:color w:val="000000" w:themeColor="text1"/>
                <w:lang w:val="en-US" w:eastAsia="zh-CN"/>
              </w:rPr>
              <w:t>Fraunhofer</w:t>
            </w:r>
            <w:proofErr w:type="spellEnd"/>
          </w:p>
        </w:tc>
        <w:tc>
          <w:tcPr>
            <w:tcW w:w="2640" w:type="dxa"/>
          </w:tcPr>
          <w:p w14:paraId="3653CF32"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Agree with Thales</w:t>
            </w:r>
          </w:p>
        </w:tc>
        <w:tc>
          <w:tcPr>
            <w:tcW w:w="2573" w:type="dxa"/>
          </w:tcPr>
          <w:p w14:paraId="4840780C" w14:textId="77777777" w:rsidR="009B1829" w:rsidRPr="00CD506F" w:rsidRDefault="009B1829">
            <w:pPr>
              <w:spacing w:after="120"/>
              <w:textAlignment w:val="baseline"/>
              <w:rPr>
                <w:rFonts w:eastAsiaTheme="minorEastAsia"/>
                <w:b/>
                <w:bCs/>
                <w:color w:val="000000" w:themeColor="text1"/>
                <w:lang w:val="en-US" w:eastAsia="zh-CN"/>
              </w:rPr>
            </w:pPr>
          </w:p>
        </w:tc>
        <w:tc>
          <w:tcPr>
            <w:tcW w:w="2701" w:type="dxa"/>
          </w:tcPr>
          <w:p w14:paraId="6C4A37C1" w14:textId="77777777" w:rsidR="009B1829" w:rsidRPr="00CD506F" w:rsidRDefault="009B1829">
            <w:pPr>
              <w:spacing w:after="120"/>
              <w:textAlignment w:val="baseline"/>
              <w:rPr>
                <w:rFonts w:eastAsiaTheme="minorEastAsia"/>
                <w:b/>
                <w:bCs/>
                <w:color w:val="000000" w:themeColor="text1"/>
                <w:lang w:val="en-US" w:eastAsia="zh-CN"/>
              </w:rPr>
            </w:pPr>
          </w:p>
        </w:tc>
      </w:tr>
      <w:tr w:rsidR="009B1829" w14:paraId="306F599C" w14:textId="77777777" w:rsidTr="00493DA7">
        <w:tc>
          <w:tcPr>
            <w:tcW w:w="1717" w:type="dxa"/>
          </w:tcPr>
          <w:p w14:paraId="07707753" w14:textId="2F78FCE2" w:rsidR="009B1829" w:rsidRPr="00CD506F" w:rsidRDefault="007C05C4">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Hughes/EchoStar</w:t>
            </w:r>
          </w:p>
        </w:tc>
        <w:tc>
          <w:tcPr>
            <w:tcW w:w="2640" w:type="dxa"/>
          </w:tcPr>
          <w:p w14:paraId="009E593D" w14:textId="7F84DAFE" w:rsidR="009B1829" w:rsidRPr="00CD506F" w:rsidRDefault="00B216DF">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Agree with Thales</w:t>
            </w:r>
          </w:p>
        </w:tc>
        <w:tc>
          <w:tcPr>
            <w:tcW w:w="2573" w:type="dxa"/>
          </w:tcPr>
          <w:p w14:paraId="55D22178" w14:textId="77777777" w:rsidR="009B1829" w:rsidRPr="00CD506F" w:rsidRDefault="009B1829">
            <w:pPr>
              <w:spacing w:after="120"/>
              <w:textAlignment w:val="baseline"/>
              <w:rPr>
                <w:rFonts w:eastAsiaTheme="minorEastAsia"/>
                <w:b/>
                <w:bCs/>
                <w:color w:val="000000" w:themeColor="text1"/>
                <w:lang w:val="en-US" w:eastAsia="zh-CN"/>
              </w:rPr>
            </w:pPr>
          </w:p>
        </w:tc>
        <w:tc>
          <w:tcPr>
            <w:tcW w:w="2701" w:type="dxa"/>
          </w:tcPr>
          <w:p w14:paraId="795AEE27" w14:textId="77777777" w:rsidR="009B1829" w:rsidRPr="00CD506F" w:rsidRDefault="009B1829">
            <w:pPr>
              <w:spacing w:after="120"/>
              <w:textAlignment w:val="baseline"/>
              <w:rPr>
                <w:rFonts w:eastAsiaTheme="minorEastAsia"/>
                <w:b/>
                <w:bCs/>
                <w:color w:val="000000" w:themeColor="text1"/>
                <w:lang w:val="en-US" w:eastAsia="zh-CN"/>
              </w:rPr>
            </w:pPr>
          </w:p>
        </w:tc>
      </w:tr>
      <w:tr w:rsidR="00477C55" w14:paraId="48163229" w14:textId="77777777" w:rsidTr="00493DA7">
        <w:tc>
          <w:tcPr>
            <w:tcW w:w="1717" w:type="dxa"/>
          </w:tcPr>
          <w:p w14:paraId="3ACD90DC" w14:textId="6FF29AE8" w:rsidR="00477C55" w:rsidRPr="00CD506F" w:rsidRDefault="00477C55" w:rsidP="00477C55">
            <w:pPr>
              <w:spacing w:after="120"/>
              <w:textAlignment w:val="baseline"/>
              <w:rPr>
                <w:rFonts w:eastAsiaTheme="minorEastAsia"/>
                <w:b/>
                <w:bCs/>
                <w:color w:val="000000" w:themeColor="text1"/>
                <w:lang w:val="en-US" w:eastAsia="zh-CN"/>
              </w:rPr>
            </w:pPr>
            <w:r w:rsidRPr="00CD506F">
              <w:rPr>
                <w:rFonts w:hint="eastAsia"/>
                <w:color w:val="000000" w:themeColor="text1"/>
                <w:lang w:val="en-US" w:eastAsia="ja-JP"/>
              </w:rPr>
              <w:t>P</w:t>
            </w:r>
            <w:r w:rsidRPr="00CD506F">
              <w:rPr>
                <w:color w:val="000000" w:themeColor="text1"/>
                <w:lang w:val="en-US" w:eastAsia="ja-JP"/>
              </w:rPr>
              <w:t>anasonic</w:t>
            </w:r>
          </w:p>
        </w:tc>
        <w:tc>
          <w:tcPr>
            <w:tcW w:w="2640" w:type="dxa"/>
          </w:tcPr>
          <w:p w14:paraId="7B3B23EE" w14:textId="492DAFAA" w:rsidR="00477C55" w:rsidRPr="00CD506F" w:rsidRDefault="00477C55" w:rsidP="00477C55">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 we agree with Thales and prefer this option.</w:t>
            </w:r>
          </w:p>
        </w:tc>
        <w:tc>
          <w:tcPr>
            <w:tcW w:w="2573" w:type="dxa"/>
          </w:tcPr>
          <w:p w14:paraId="26DE63C3" w14:textId="77777777" w:rsidR="00477C55" w:rsidRPr="00CD506F" w:rsidRDefault="00477C55" w:rsidP="00477C55">
            <w:pPr>
              <w:spacing w:after="120"/>
              <w:textAlignment w:val="baseline"/>
              <w:rPr>
                <w:rFonts w:eastAsiaTheme="minorEastAsia"/>
                <w:b/>
                <w:bCs/>
                <w:color w:val="000000" w:themeColor="text1"/>
                <w:lang w:val="en-US" w:eastAsia="zh-CN"/>
              </w:rPr>
            </w:pPr>
          </w:p>
        </w:tc>
        <w:tc>
          <w:tcPr>
            <w:tcW w:w="2701" w:type="dxa"/>
          </w:tcPr>
          <w:p w14:paraId="3CA604E2" w14:textId="77777777" w:rsidR="00477C55" w:rsidRPr="00CD506F" w:rsidRDefault="00477C55" w:rsidP="00477C55">
            <w:pPr>
              <w:spacing w:after="120"/>
              <w:textAlignment w:val="baseline"/>
              <w:rPr>
                <w:rFonts w:eastAsiaTheme="minorEastAsia"/>
                <w:b/>
                <w:bCs/>
                <w:color w:val="000000" w:themeColor="text1"/>
                <w:lang w:val="en-US" w:eastAsia="zh-CN"/>
              </w:rPr>
            </w:pPr>
          </w:p>
        </w:tc>
      </w:tr>
      <w:tr w:rsidR="00493DA7" w14:paraId="3AB484A9" w14:textId="77777777" w:rsidTr="00493DA7">
        <w:tc>
          <w:tcPr>
            <w:tcW w:w="1717" w:type="dxa"/>
          </w:tcPr>
          <w:p w14:paraId="5DE8ED37" w14:textId="4918B959" w:rsidR="00493DA7" w:rsidRPr="00CD506F" w:rsidRDefault="00493DA7" w:rsidP="00493DA7">
            <w:pPr>
              <w:spacing w:after="120"/>
              <w:textAlignment w:val="baseline"/>
              <w:rPr>
                <w:color w:val="000000" w:themeColor="text1"/>
                <w:lang w:val="en-US" w:eastAsia="ja-JP"/>
              </w:rPr>
            </w:pPr>
            <w:r w:rsidRPr="00CD506F">
              <w:rPr>
                <w:rFonts w:eastAsiaTheme="minorEastAsia"/>
                <w:color w:val="000000" w:themeColor="text1"/>
                <w:lang w:eastAsia="zh-CN"/>
              </w:rPr>
              <w:t>Nokia</w:t>
            </w:r>
          </w:p>
        </w:tc>
        <w:tc>
          <w:tcPr>
            <w:tcW w:w="2640" w:type="dxa"/>
          </w:tcPr>
          <w:p w14:paraId="4BE15037" w14:textId="77777777" w:rsidR="00493DA7" w:rsidRPr="00CD506F" w:rsidRDefault="00493DA7" w:rsidP="00493DA7">
            <w:pPr>
              <w:spacing w:after="120"/>
              <w:textAlignment w:val="baseline"/>
              <w:rPr>
                <w:rFonts w:eastAsiaTheme="minorEastAsia"/>
                <w:b/>
                <w:bCs/>
                <w:color w:val="000000" w:themeColor="text1"/>
                <w:lang w:val="en-US" w:eastAsia="zh-CN"/>
              </w:rPr>
            </w:pPr>
          </w:p>
        </w:tc>
        <w:tc>
          <w:tcPr>
            <w:tcW w:w="2573" w:type="dxa"/>
          </w:tcPr>
          <w:p w14:paraId="1DCF23C7" w14:textId="77777777" w:rsidR="00493DA7" w:rsidRPr="00CD506F" w:rsidRDefault="00493DA7" w:rsidP="00493DA7">
            <w:pPr>
              <w:spacing w:after="120"/>
              <w:textAlignment w:val="baseline"/>
              <w:rPr>
                <w:rFonts w:eastAsiaTheme="minorEastAsia"/>
                <w:b/>
                <w:bCs/>
                <w:color w:val="000000" w:themeColor="text1"/>
                <w:lang w:val="en-US" w:eastAsia="zh-CN"/>
              </w:rPr>
            </w:pPr>
          </w:p>
        </w:tc>
        <w:tc>
          <w:tcPr>
            <w:tcW w:w="2701" w:type="dxa"/>
          </w:tcPr>
          <w:p w14:paraId="2E9C3BF2" w14:textId="548B68FE" w:rsidR="00493DA7" w:rsidRPr="00CD506F" w:rsidRDefault="00493DA7" w:rsidP="00493DA7">
            <w:pPr>
              <w:spacing w:after="120"/>
              <w:textAlignment w:val="baseline"/>
              <w:rPr>
                <w:rFonts w:eastAsiaTheme="minorEastAsia"/>
                <w:b/>
                <w:bCs/>
                <w:color w:val="000000" w:themeColor="text1"/>
                <w:lang w:val="en-US" w:eastAsia="zh-CN"/>
              </w:rPr>
            </w:pPr>
            <w:r w:rsidRPr="00CD506F">
              <w:rPr>
                <w:rFonts w:eastAsiaTheme="minorEastAsia"/>
                <w:color w:val="000000" w:themeColor="text1"/>
                <w:lang w:eastAsia="zh-CN"/>
              </w:rPr>
              <w:t>Given the remaining work in this WI this would be an reasonable approach.</w:t>
            </w:r>
          </w:p>
        </w:tc>
      </w:tr>
      <w:tr w:rsidR="00277E0A" w14:paraId="4B9DFEB1" w14:textId="77777777" w:rsidTr="00493DA7">
        <w:tc>
          <w:tcPr>
            <w:tcW w:w="1717" w:type="dxa"/>
          </w:tcPr>
          <w:p w14:paraId="758D38CC" w14:textId="03F2B4AF" w:rsidR="00277E0A" w:rsidRPr="00CD506F" w:rsidRDefault="00277E0A" w:rsidP="00277E0A">
            <w:pPr>
              <w:spacing w:after="120"/>
              <w:textAlignment w:val="baseline"/>
              <w:rPr>
                <w:rFonts w:eastAsiaTheme="minorEastAsia"/>
                <w:color w:val="000000" w:themeColor="text1"/>
                <w:lang w:eastAsia="zh-CN"/>
              </w:rPr>
            </w:pPr>
            <w:r w:rsidRPr="00CD506F">
              <w:rPr>
                <w:color w:val="000000" w:themeColor="text1"/>
                <w:lang w:val="en-US" w:eastAsia="zh-CN"/>
              </w:rPr>
              <w:t>Huawei</w:t>
            </w:r>
          </w:p>
        </w:tc>
        <w:tc>
          <w:tcPr>
            <w:tcW w:w="2640" w:type="dxa"/>
          </w:tcPr>
          <w:p w14:paraId="45C8E092" w14:textId="110A3E9F" w:rsidR="00277E0A" w:rsidRPr="00CD506F" w:rsidRDefault="00277E0A" w:rsidP="00277E0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573" w:type="dxa"/>
          </w:tcPr>
          <w:p w14:paraId="465C219F" w14:textId="51111135" w:rsidR="00277E0A" w:rsidRPr="00CD506F" w:rsidRDefault="00277E0A" w:rsidP="00277E0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2701" w:type="dxa"/>
          </w:tcPr>
          <w:p w14:paraId="16CE07FB" w14:textId="77777777" w:rsidR="00277E0A" w:rsidRPr="00CD506F" w:rsidRDefault="00277E0A" w:rsidP="00277E0A">
            <w:pPr>
              <w:spacing w:after="120"/>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5782AFC5" w14:textId="7914E6F8" w:rsidR="00277E0A" w:rsidRPr="00CD506F" w:rsidRDefault="00277E0A" w:rsidP="00277E0A">
            <w:pPr>
              <w:spacing w:after="120"/>
              <w:textAlignment w:val="baseline"/>
              <w:rPr>
                <w:rFonts w:eastAsiaTheme="minorEastAsia"/>
                <w:color w:val="000000" w:themeColor="text1"/>
                <w:lang w:eastAsia="zh-CN"/>
              </w:rPr>
            </w:pPr>
            <w:r w:rsidRPr="00CD506F">
              <w:rPr>
                <w:rFonts w:eastAsiaTheme="minorEastAsia"/>
                <w:b/>
                <w:bCs/>
                <w:color w:val="000000" w:themeColor="text1"/>
                <w:lang w:val="en-US" w:eastAsia="zh-CN"/>
              </w:rPr>
              <w:t>We can follow the agreement in last RAN91.</w:t>
            </w:r>
          </w:p>
        </w:tc>
      </w:tr>
      <w:tr w:rsidR="00CE4131" w14:paraId="54B930E4" w14:textId="77777777" w:rsidTr="00493DA7">
        <w:tc>
          <w:tcPr>
            <w:tcW w:w="1717" w:type="dxa"/>
          </w:tcPr>
          <w:p w14:paraId="7AD6A887" w14:textId="2D386FFE" w:rsidR="00CE4131" w:rsidRPr="00CD506F" w:rsidRDefault="00CE4131" w:rsidP="00CE4131">
            <w:pPr>
              <w:spacing w:after="120"/>
              <w:textAlignment w:val="baseline"/>
              <w:rPr>
                <w:color w:val="000000" w:themeColor="text1"/>
                <w:lang w:val="en-US" w:eastAsia="zh-CN"/>
              </w:rPr>
            </w:pPr>
            <w:r w:rsidRPr="00CD506F">
              <w:rPr>
                <w:color w:val="000000" w:themeColor="text1"/>
                <w:lang w:val="en-US" w:eastAsia="ja-JP"/>
              </w:rPr>
              <w:t>Qualcomm</w:t>
            </w:r>
          </w:p>
        </w:tc>
        <w:tc>
          <w:tcPr>
            <w:tcW w:w="2640" w:type="dxa"/>
          </w:tcPr>
          <w:p w14:paraId="180C2CC5" w14:textId="77777777" w:rsidR="00CE4131" w:rsidRPr="00CD506F" w:rsidRDefault="00CE4131" w:rsidP="00CE4131">
            <w:pPr>
              <w:spacing w:after="120"/>
              <w:textAlignment w:val="baseline"/>
              <w:rPr>
                <w:rFonts w:eastAsiaTheme="minorEastAsia"/>
                <w:b/>
                <w:bCs/>
                <w:color w:val="000000" w:themeColor="text1"/>
                <w:lang w:val="en-US" w:eastAsia="zh-CN"/>
              </w:rPr>
            </w:pPr>
          </w:p>
        </w:tc>
        <w:tc>
          <w:tcPr>
            <w:tcW w:w="2573" w:type="dxa"/>
          </w:tcPr>
          <w:p w14:paraId="261E406F" w14:textId="692D1C84" w:rsidR="00CE4131" w:rsidRPr="00CD506F" w:rsidRDefault="00CE4131" w:rsidP="00CE4131">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We should focus on FR1 at this stage anyway.</w:t>
            </w:r>
          </w:p>
        </w:tc>
        <w:tc>
          <w:tcPr>
            <w:tcW w:w="2701" w:type="dxa"/>
          </w:tcPr>
          <w:p w14:paraId="719AA502" w14:textId="77777777" w:rsidR="00CE4131" w:rsidRPr="00CD506F" w:rsidRDefault="00CE4131" w:rsidP="00CE4131">
            <w:pPr>
              <w:spacing w:after="120"/>
              <w:rPr>
                <w:rFonts w:eastAsiaTheme="minorEastAsia"/>
                <w:b/>
                <w:bCs/>
                <w:color w:val="000000" w:themeColor="text1"/>
                <w:lang w:val="en-US" w:eastAsia="zh-CN"/>
              </w:rPr>
            </w:pPr>
          </w:p>
        </w:tc>
      </w:tr>
    </w:tbl>
    <w:p w14:paraId="168F237E" w14:textId="0FDC6C5C" w:rsidR="009B1829" w:rsidRDefault="009B1829">
      <w:pPr>
        <w:rPr>
          <w:color w:val="0070C0"/>
          <w:lang w:eastAsia="zh-CN"/>
        </w:rPr>
      </w:pPr>
    </w:p>
    <w:p w14:paraId="2878A4E8" w14:textId="586FABC6" w:rsidR="005353F5" w:rsidRPr="00621B25" w:rsidRDefault="005353F5" w:rsidP="00A96B37">
      <w:pPr>
        <w:tabs>
          <w:tab w:val="left" w:pos="2940"/>
        </w:tabs>
        <w:rPr>
          <w:lang w:eastAsia="zh-CN"/>
        </w:rPr>
      </w:pPr>
      <w:r w:rsidRPr="00621B25">
        <w:rPr>
          <w:lang w:eastAsia="zh-CN"/>
        </w:rPr>
        <w:t>Summary of the discussion:</w:t>
      </w:r>
      <w:r w:rsidR="00B52E12">
        <w:rPr>
          <w:lang w:eastAsia="zh-CN"/>
        </w:rPr>
        <w:tab/>
      </w:r>
    </w:p>
    <w:p w14:paraId="375B1D84" w14:textId="3344B2CC" w:rsidR="005353F5" w:rsidRDefault="005353F5" w:rsidP="005353F5">
      <w:pPr>
        <w:pStyle w:val="Paragraphedeliste"/>
        <w:numPr>
          <w:ilvl w:val="0"/>
          <w:numId w:val="13"/>
        </w:numPr>
        <w:rPr>
          <w:lang w:eastAsia="zh-CN"/>
        </w:rPr>
      </w:pPr>
      <w:r>
        <w:rPr>
          <w:lang w:eastAsia="zh-CN"/>
        </w:rPr>
        <w:t>6</w:t>
      </w:r>
      <w:r w:rsidRPr="00621B25">
        <w:rPr>
          <w:lang w:eastAsia="zh-CN"/>
        </w:rPr>
        <w:t xml:space="preserve"> companies prefer Option 1;</w:t>
      </w:r>
    </w:p>
    <w:p w14:paraId="3D882480" w14:textId="272174DC" w:rsidR="005353F5" w:rsidRDefault="005353F5" w:rsidP="005353F5">
      <w:pPr>
        <w:pStyle w:val="Paragraphedeliste"/>
        <w:numPr>
          <w:ilvl w:val="0"/>
          <w:numId w:val="13"/>
        </w:numPr>
        <w:rPr>
          <w:lang w:eastAsia="zh-CN"/>
        </w:rPr>
      </w:pPr>
      <w:r>
        <w:rPr>
          <w:lang w:eastAsia="zh-CN"/>
        </w:rPr>
        <w:t>3 companies prefer Option 2;</w:t>
      </w:r>
    </w:p>
    <w:p w14:paraId="2AED0A48" w14:textId="3363F265" w:rsidR="005353F5" w:rsidRPr="00621B25" w:rsidRDefault="005353F5" w:rsidP="005353F5">
      <w:pPr>
        <w:pStyle w:val="Paragraphedeliste"/>
        <w:numPr>
          <w:ilvl w:val="0"/>
          <w:numId w:val="13"/>
        </w:numPr>
        <w:rPr>
          <w:lang w:eastAsia="zh-CN"/>
        </w:rPr>
      </w:pPr>
      <w:r>
        <w:rPr>
          <w:lang w:eastAsia="zh-CN"/>
        </w:rPr>
        <w:t>4 companies prefer Option 3.</w:t>
      </w:r>
    </w:p>
    <w:p w14:paraId="62B04671" w14:textId="1EC8E62B" w:rsidR="005353F5" w:rsidRDefault="005353F5" w:rsidP="005353F5">
      <w:pPr>
        <w:rPr>
          <w:lang w:eastAsia="zh-CN"/>
        </w:rPr>
      </w:pPr>
      <w:r w:rsidRPr="00621B25">
        <w:rPr>
          <w:b/>
          <w:lang w:eastAsia="zh-CN"/>
        </w:rPr>
        <w:t>Moderator note</w:t>
      </w:r>
      <w:r>
        <w:rPr>
          <w:b/>
          <w:lang w:eastAsia="zh-CN"/>
        </w:rPr>
        <w:t>1</w:t>
      </w:r>
      <w:r w:rsidRPr="00621B25">
        <w:rPr>
          <w:b/>
          <w:lang w:eastAsia="zh-CN"/>
        </w:rPr>
        <w:t>:</w:t>
      </w:r>
      <w:r>
        <w:rPr>
          <w:lang w:eastAsia="zh-CN"/>
        </w:rPr>
        <w:t xml:space="preserve"> </w:t>
      </w:r>
      <w:r w:rsidRPr="00621B25">
        <w:rPr>
          <w:lang w:eastAsia="zh-CN"/>
        </w:rPr>
        <w:t>No clear agreement reached</w:t>
      </w:r>
      <w:r>
        <w:rPr>
          <w:lang w:eastAsia="zh-CN"/>
        </w:rPr>
        <w:t xml:space="preserve">. Discussion can continue, </w:t>
      </w:r>
      <w:r w:rsidR="00DB6B1E">
        <w:rPr>
          <w:lang w:eastAsia="zh-CN"/>
        </w:rPr>
        <w:t xml:space="preserve">and </w:t>
      </w:r>
      <w:r>
        <w:rPr>
          <w:lang w:eastAsia="zh-CN"/>
        </w:rPr>
        <w:t>we should probably focus on FR1 at this stage.</w:t>
      </w:r>
      <w:r w:rsidR="00DB6B1E">
        <w:rPr>
          <w:lang w:eastAsia="zh-CN"/>
        </w:rPr>
        <w:t xml:space="preserve"> Depending on NTN S-band studies, introduction of </w:t>
      </w:r>
      <w:r w:rsidR="00DB6B1E" w:rsidRPr="00A96B37">
        <w:rPr>
          <w:b/>
          <w:lang w:eastAsia="zh-CN"/>
        </w:rPr>
        <w:t>exemplary</w:t>
      </w:r>
      <w:r w:rsidR="00DB6B1E" w:rsidRPr="00DB6B1E">
        <w:rPr>
          <w:b/>
          <w:color w:val="000000" w:themeColor="text1"/>
          <w:lang w:eastAsia="zh-CN"/>
        </w:rPr>
        <w:t xml:space="preserve"> </w:t>
      </w:r>
      <w:proofErr w:type="spellStart"/>
      <w:r w:rsidR="00DB6B1E" w:rsidRPr="00DB6B1E">
        <w:rPr>
          <w:b/>
          <w:color w:val="000000" w:themeColor="text1"/>
          <w:lang w:eastAsia="zh-CN"/>
        </w:rPr>
        <w:t>Ka</w:t>
      </w:r>
      <w:proofErr w:type="spellEnd"/>
      <w:r w:rsidR="00DB6B1E" w:rsidRPr="00DB6B1E">
        <w:rPr>
          <w:b/>
          <w:color w:val="000000" w:themeColor="text1"/>
          <w:lang w:eastAsia="zh-CN"/>
        </w:rPr>
        <w:t xml:space="preserve"> band</w:t>
      </w:r>
      <w:r w:rsidR="00DB6B1E">
        <w:rPr>
          <w:color w:val="000000" w:themeColor="text1"/>
          <w:lang w:eastAsia="zh-CN"/>
        </w:rPr>
        <w:t xml:space="preserve"> in Rel-17 can be further considered.</w:t>
      </w:r>
    </w:p>
    <w:p w14:paraId="4B79FDE2" w14:textId="24350233" w:rsidR="005353F5" w:rsidRPr="00EC304A" w:rsidRDefault="005353F5" w:rsidP="00A96B37">
      <w:pPr>
        <w:overflowPunct w:val="0"/>
        <w:spacing w:after="120"/>
        <w:rPr>
          <w:color w:val="0070C0"/>
          <w:szCs w:val="24"/>
          <w:lang w:eastAsia="zh-CN"/>
        </w:rPr>
      </w:pPr>
      <w:r w:rsidRPr="00A96B37">
        <w:rPr>
          <w:b/>
          <w:lang w:eastAsia="zh-CN"/>
        </w:rPr>
        <w:t xml:space="preserve">Moderator note2: </w:t>
      </w:r>
      <w:r w:rsidRPr="00EC304A">
        <w:rPr>
          <w:lang w:eastAsia="zh-CN"/>
        </w:rPr>
        <w:t xml:space="preserve">No proposed agreement, </w:t>
      </w:r>
      <w:r w:rsidRPr="00A96B37">
        <w:rPr>
          <w:lang w:eastAsia="zh-CN"/>
        </w:rPr>
        <w:t xml:space="preserve">however </w:t>
      </w:r>
      <w:r w:rsidRPr="00A96B37">
        <w:rPr>
          <w:b/>
          <w:color w:val="000000" w:themeColor="text1"/>
          <w:lang w:eastAsia="zh-CN"/>
        </w:rPr>
        <w:t>satellite broadband communications</w:t>
      </w:r>
      <w:r w:rsidRPr="00A96B37">
        <w:rPr>
          <w:color w:val="000000" w:themeColor="text1"/>
          <w:lang w:eastAsia="zh-CN"/>
        </w:rPr>
        <w:t xml:space="preserve"> </w:t>
      </w:r>
      <w:r>
        <w:rPr>
          <w:color w:val="000000" w:themeColor="text1"/>
          <w:lang w:eastAsia="zh-CN"/>
        </w:rPr>
        <w:t xml:space="preserve">is very important </w:t>
      </w:r>
      <w:r w:rsidRPr="00A96B37">
        <w:rPr>
          <w:color w:val="000000" w:themeColor="text1"/>
          <w:lang w:eastAsia="zh-CN"/>
        </w:rPr>
        <w:t>in Rel-17</w:t>
      </w:r>
      <w:r>
        <w:rPr>
          <w:color w:val="000000" w:themeColor="text1"/>
          <w:lang w:eastAsia="zh-CN"/>
        </w:rPr>
        <w:t>, and many NTN operators already showed interest.</w:t>
      </w:r>
    </w:p>
    <w:p w14:paraId="1635C94F" w14:textId="77777777" w:rsidR="005353F5" w:rsidRDefault="005353F5">
      <w:pPr>
        <w:rPr>
          <w:color w:val="0070C0"/>
          <w:lang w:eastAsia="zh-CN"/>
        </w:rPr>
      </w:pPr>
    </w:p>
    <w:p w14:paraId="1BE3DE86" w14:textId="77777777" w:rsidR="005353F5" w:rsidRDefault="005353F5">
      <w:pPr>
        <w:rPr>
          <w:color w:val="0070C0"/>
          <w:lang w:eastAsia="zh-CN"/>
        </w:rPr>
      </w:pPr>
    </w:p>
    <w:p w14:paraId="0C514F06" w14:textId="77777777" w:rsidR="009B1829" w:rsidRDefault="0051695A">
      <w:pPr>
        <w:pStyle w:val="Titre3"/>
        <w:numPr>
          <w:ilvl w:val="2"/>
          <w:numId w:val="2"/>
        </w:numPr>
        <w:rPr>
          <w:sz w:val="24"/>
          <w:szCs w:val="16"/>
        </w:rPr>
      </w:pPr>
      <w:proofErr w:type="spellStart"/>
      <w:r>
        <w:rPr>
          <w:sz w:val="24"/>
          <w:szCs w:val="16"/>
        </w:rPr>
        <w:lastRenderedPageBreak/>
        <w:t>Sub-topic</w:t>
      </w:r>
      <w:proofErr w:type="spellEnd"/>
      <w:r>
        <w:rPr>
          <w:sz w:val="24"/>
          <w:szCs w:val="16"/>
        </w:rPr>
        <w:t xml:space="preserve"> 4-3</w:t>
      </w:r>
    </w:p>
    <w:p w14:paraId="26516024" w14:textId="77777777" w:rsidR="009B1829" w:rsidRDefault="0051695A">
      <w:pPr>
        <w:rPr>
          <w:i/>
          <w:color w:val="0070C0"/>
          <w:lang w:val="en-US" w:eastAsia="zh-CN"/>
        </w:rPr>
      </w:pPr>
      <w:r>
        <w:rPr>
          <w:i/>
          <w:color w:val="0070C0"/>
          <w:lang w:val="en-US" w:eastAsia="zh-CN"/>
        </w:rPr>
        <w:t xml:space="preserve">Sub-topic description: Allocated spectrum type for NTN </w:t>
      </w:r>
    </w:p>
    <w:p w14:paraId="1AE1F915" w14:textId="77777777" w:rsidR="009B1829" w:rsidRDefault="0051695A">
      <w:pPr>
        <w:jc w:val="both"/>
        <w:rPr>
          <w:b/>
          <w:color w:val="0070C0"/>
          <w:u w:val="single"/>
          <w:lang w:eastAsia="ko-KR"/>
        </w:rPr>
      </w:pPr>
      <w:r>
        <w:rPr>
          <w:b/>
          <w:color w:val="0070C0"/>
          <w:u w:val="single"/>
          <w:lang w:eastAsia="ko-KR"/>
        </w:rPr>
        <w:t xml:space="preserve">Issue 4-3: </w:t>
      </w:r>
      <w:r>
        <w:rPr>
          <w:lang w:val="en-US" w:eastAsia="zh-CN"/>
        </w:rPr>
        <w:t>Allocated spectrum type for NTN</w:t>
      </w:r>
    </w:p>
    <w:p w14:paraId="6A1D505A" w14:textId="77777777" w:rsidR="009B1829" w:rsidRDefault="0051695A">
      <w:pPr>
        <w:pStyle w:val="Paragraphedeliste"/>
        <w:numPr>
          <w:ilvl w:val="0"/>
          <w:numId w:val="7"/>
        </w:numPr>
        <w:overflowPunct w:val="0"/>
        <w:spacing w:after="120"/>
        <w:ind w:left="720"/>
        <w:jc w:val="both"/>
        <w:textAlignment w:val="auto"/>
        <w:rPr>
          <w:rFonts w:eastAsia="SimSun"/>
          <w:color w:val="0070C0"/>
          <w:szCs w:val="24"/>
          <w:lang w:eastAsia="zh-CN"/>
        </w:rPr>
      </w:pPr>
      <w:r>
        <w:rPr>
          <w:rFonts w:eastAsia="SimSun"/>
          <w:color w:val="0070C0"/>
          <w:szCs w:val="24"/>
          <w:lang w:eastAsia="zh-CN"/>
        </w:rPr>
        <w:t>Proposals</w:t>
      </w:r>
    </w:p>
    <w:p w14:paraId="01A06F9B" w14:textId="77777777" w:rsidR="009B1829" w:rsidRDefault="0051695A">
      <w:pPr>
        <w:pStyle w:val="Paragraphedeliste"/>
        <w:numPr>
          <w:ilvl w:val="1"/>
          <w:numId w:val="7"/>
        </w:numPr>
        <w:overflowPunct w:val="0"/>
        <w:spacing w:after="120"/>
        <w:ind w:left="1440"/>
        <w:jc w:val="both"/>
        <w:textAlignment w:val="auto"/>
        <w:rPr>
          <w:color w:val="000000" w:themeColor="text1"/>
          <w:lang w:eastAsia="zh-CN"/>
        </w:rPr>
      </w:pPr>
      <w:r>
        <w:rPr>
          <w:rFonts w:eastAsia="SimSun"/>
          <w:color w:val="0070C0"/>
          <w:szCs w:val="24"/>
          <w:lang w:eastAsia="zh-CN"/>
        </w:rPr>
        <w:t xml:space="preserve">Option 1: </w:t>
      </w:r>
      <w:r>
        <w:rPr>
          <w:lang w:val="en-US"/>
        </w:rPr>
        <w:t xml:space="preserve">The frequency ranges considered for NTN shall only be spectrum allocated by ITU to </w:t>
      </w:r>
      <w:r>
        <w:rPr>
          <w:i/>
          <w:iCs/>
          <w:lang w:val="en-US"/>
        </w:rPr>
        <w:t xml:space="preserve">Mobile satellite </w:t>
      </w:r>
      <w:r>
        <w:rPr>
          <w:lang w:val="en-US"/>
        </w:rPr>
        <w:t>as primary service. The 17.7-20.2 GHz (space-to-Earth) and 27.5-30.0 GHz (Earth-to-space) frequency ranges which might also be considered for NTN band but as a specific band reserved for ESIM type of application.</w:t>
      </w:r>
    </w:p>
    <w:p w14:paraId="02E637CC" w14:textId="77777777" w:rsidR="009B1829" w:rsidRDefault="0051695A">
      <w:pPr>
        <w:pStyle w:val="Paragraphedeliste"/>
        <w:numPr>
          <w:ilvl w:val="1"/>
          <w:numId w:val="7"/>
        </w:numPr>
        <w:overflowPunct w:val="0"/>
        <w:spacing w:after="120"/>
        <w:ind w:left="1440"/>
        <w:jc w:val="both"/>
        <w:textAlignment w:val="auto"/>
        <w:rPr>
          <w:rFonts w:eastAsia="SimSun"/>
          <w:color w:val="0070C0"/>
          <w:szCs w:val="24"/>
          <w:lang w:eastAsia="zh-CN"/>
        </w:rPr>
      </w:pPr>
      <w:r>
        <w:rPr>
          <w:rFonts w:eastAsia="SimSun"/>
          <w:color w:val="0070C0"/>
          <w:szCs w:val="24"/>
          <w:lang w:eastAsia="zh-CN"/>
        </w:rPr>
        <w:t xml:space="preserve">Option 2: </w:t>
      </w:r>
      <w:r>
        <w:rPr>
          <w:color w:val="000000" w:themeColor="text1"/>
          <w:lang w:eastAsia="zh-CN"/>
        </w:rPr>
        <w:t xml:space="preserve">The frequency ranges to be considered for NTN above 10 GHz refer to spectrum allocated by ITU to satellite services in which VSAT and ESIM terminals can operate. In particular, it includes the Satellite </w:t>
      </w:r>
      <w:proofErr w:type="spellStart"/>
      <w:r>
        <w:rPr>
          <w:color w:val="000000" w:themeColor="text1"/>
          <w:lang w:eastAsia="zh-CN"/>
        </w:rPr>
        <w:t>Ka</w:t>
      </w:r>
      <w:proofErr w:type="spellEnd"/>
      <w:r>
        <w:rPr>
          <w:color w:val="000000" w:themeColor="text1"/>
          <w:lang w:eastAsia="zh-CN"/>
        </w:rPr>
        <w:t xml:space="preserve"> band that refers to [17.3 – 20.2 GHz] on the downlink and [27.0 – 30.0 GHz] on the uplink.</w:t>
      </w:r>
    </w:p>
    <w:p w14:paraId="54F74036"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2C673850"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0EE81461" w14:textId="77777777" w:rsidR="009B1829" w:rsidRDefault="009B1829">
      <w:pPr>
        <w:rPr>
          <w:color w:val="0070C0"/>
          <w:lang w:val="en-US" w:eastAsia="zh-CN"/>
        </w:rPr>
      </w:pPr>
    </w:p>
    <w:p w14:paraId="7862935E"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78BC7DF2" w14:textId="77777777" w:rsidR="009B1829" w:rsidRDefault="009B1829">
      <w:pPr>
        <w:rPr>
          <w:color w:val="0070C0"/>
          <w:lang w:eastAsia="zh-CN"/>
        </w:rPr>
      </w:pPr>
    </w:p>
    <w:tbl>
      <w:tblPr>
        <w:tblStyle w:val="Grilledutableau"/>
        <w:tblW w:w="5000" w:type="pct"/>
        <w:tblLook w:val="04A0" w:firstRow="1" w:lastRow="0" w:firstColumn="1" w:lastColumn="0" w:noHBand="0" w:noVBand="1"/>
      </w:tblPr>
      <w:tblGrid>
        <w:gridCol w:w="1826"/>
        <w:gridCol w:w="1741"/>
        <w:gridCol w:w="6063"/>
      </w:tblGrid>
      <w:tr w:rsidR="009B1829" w14:paraId="77823016" w14:textId="77777777" w:rsidTr="00A96B37">
        <w:tc>
          <w:tcPr>
            <w:tcW w:w="948" w:type="pct"/>
          </w:tcPr>
          <w:p w14:paraId="7238B668"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904" w:type="pct"/>
          </w:tcPr>
          <w:p w14:paraId="04BA999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3148" w:type="pct"/>
          </w:tcPr>
          <w:p w14:paraId="05A3C9D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57E3215D" w14:textId="77777777" w:rsidTr="00A96B37">
        <w:tc>
          <w:tcPr>
            <w:tcW w:w="948" w:type="pct"/>
          </w:tcPr>
          <w:p w14:paraId="587BC20A"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THALES</w:t>
            </w:r>
          </w:p>
        </w:tc>
        <w:tc>
          <w:tcPr>
            <w:tcW w:w="904" w:type="pct"/>
          </w:tcPr>
          <w:p w14:paraId="1ECFD1D3" w14:textId="77777777" w:rsidR="009B1829" w:rsidRPr="00CD506F" w:rsidRDefault="009B1829">
            <w:pPr>
              <w:spacing w:after="120"/>
              <w:textAlignment w:val="baseline"/>
              <w:rPr>
                <w:rFonts w:eastAsiaTheme="minorEastAsia"/>
                <w:bCs/>
                <w:color w:val="000000" w:themeColor="text1"/>
                <w:lang w:val="en-US" w:eastAsia="zh-CN"/>
              </w:rPr>
            </w:pPr>
          </w:p>
        </w:tc>
        <w:tc>
          <w:tcPr>
            <w:tcW w:w="3148" w:type="pct"/>
          </w:tcPr>
          <w:p w14:paraId="25B15D7A" w14:textId="77777777" w:rsidR="009B1829" w:rsidRPr="00CD506F" w:rsidRDefault="0051695A">
            <w:pPr>
              <w:spacing w:after="120"/>
              <w:textAlignment w:val="baseline"/>
              <w:rPr>
                <w:color w:val="000000" w:themeColor="text1"/>
                <w:lang w:val="en-US" w:eastAsia="zh-CN"/>
              </w:rPr>
            </w:pPr>
            <w:r w:rsidRPr="00CD506F">
              <w:rPr>
                <w:rFonts w:eastAsia="Yu Mincho"/>
                <w:color w:val="000000" w:themeColor="text1"/>
                <w:lang w:val="en-US" w:eastAsia="zh-CN"/>
              </w:rPr>
              <w:t>Yes, preference for this option which is in line with RAN-P decisions in RP-210791:</w:t>
            </w:r>
          </w:p>
          <w:p w14:paraId="205BD249" w14:textId="77777777" w:rsidR="009B1829" w:rsidRPr="00CD506F" w:rsidRDefault="0051695A">
            <w:pPr>
              <w:overflowPunct w:val="0"/>
              <w:spacing w:after="160" w:line="252" w:lineRule="auto"/>
              <w:contextualSpacing/>
              <w:jc w:val="both"/>
              <w:rPr>
                <w:b/>
                <w:bCs/>
                <w:color w:val="000000" w:themeColor="text1"/>
                <w:lang w:val="en-US"/>
              </w:rPr>
            </w:pPr>
            <w:r w:rsidRPr="00CD506F">
              <w:rPr>
                <w:rFonts w:eastAsia="Yu Mincho"/>
                <w:b/>
                <w:bCs/>
                <w:color w:val="000000" w:themeColor="text1"/>
                <w:lang w:val="en-US"/>
              </w:rPr>
              <w:t>-</w:t>
            </w:r>
            <w:r w:rsidRPr="00CD506F">
              <w:rPr>
                <w:rFonts w:eastAsia="Yu Mincho"/>
                <w:b/>
                <w:bCs/>
                <w:color w:val="000000" w:themeColor="text1"/>
                <w:highlight w:val="green"/>
                <w:lang w:val="en-US"/>
              </w:rPr>
              <w:t>Agreed Proposal NTN-1.1:</w:t>
            </w:r>
            <w:r w:rsidRPr="00CD506F">
              <w:rPr>
                <w:rFonts w:eastAsia="Yu Mincho"/>
                <w:b/>
                <w:bCs/>
                <w:color w:val="000000" w:themeColor="text1"/>
                <w:lang w:val="en-US"/>
              </w:rPr>
              <w:t xml:space="preserve"> “For frequencies above 10 GHz, any work can be limited to VSAT, ESIM service and terminals.”</w:t>
            </w:r>
          </w:p>
          <w:p w14:paraId="7D9F0080" w14:textId="77777777" w:rsidR="009B1829" w:rsidRPr="00CD506F" w:rsidRDefault="0051695A">
            <w:pPr>
              <w:overflowPunct w:val="0"/>
              <w:spacing w:after="160" w:line="252" w:lineRule="auto"/>
              <w:contextualSpacing/>
              <w:jc w:val="both"/>
              <w:rPr>
                <w:rFonts w:eastAsia="MS Mincho"/>
                <w:b/>
                <w:bCs/>
                <w:color w:val="000000" w:themeColor="text1"/>
                <w:lang w:val="en-US"/>
              </w:rPr>
            </w:pPr>
            <w:r w:rsidRPr="00CD506F">
              <w:rPr>
                <w:rFonts w:eastAsia="Yu Mincho"/>
                <w:b/>
                <w:bCs/>
                <w:color w:val="000000" w:themeColor="text1"/>
                <w:lang w:val="en-US"/>
              </w:rPr>
              <w:t>-</w:t>
            </w:r>
            <w:r w:rsidRPr="00CD506F">
              <w:rPr>
                <w:rFonts w:eastAsia="Yu Mincho"/>
                <w:b/>
                <w:bCs/>
                <w:color w:val="000000" w:themeColor="text1"/>
                <w:highlight w:val="green"/>
                <w:lang w:val="en-US"/>
              </w:rPr>
              <w:t>Agreed Proposal NTN-1.2:</w:t>
            </w:r>
            <w:r w:rsidRPr="00CD506F">
              <w:rPr>
                <w:rFonts w:eastAsia="Yu Mincho"/>
                <w:b/>
                <w:bCs/>
                <w:color w:val="000000" w:themeColor="text1"/>
                <w:lang w:val="en-US"/>
              </w:rPr>
              <w:t xml:space="preserve"> “The Satellite </w:t>
            </w:r>
            <w:proofErr w:type="spellStart"/>
            <w:r w:rsidRPr="00CD506F">
              <w:rPr>
                <w:rFonts w:eastAsia="Yu Mincho"/>
                <w:b/>
                <w:bCs/>
                <w:color w:val="000000" w:themeColor="text1"/>
                <w:lang w:val="en-US"/>
              </w:rPr>
              <w:t>Ka</w:t>
            </w:r>
            <w:proofErr w:type="spellEnd"/>
            <w:r w:rsidRPr="00CD506F">
              <w:rPr>
                <w:rFonts w:eastAsia="Yu Mincho"/>
                <w:b/>
                <w:bCs/>
                <w:color w:val="000000" w:themeColor="text1"/>
                <w:lang w:val="en-US"/>
              </w:rPr>
              <w:t xml:space="preserve"> band refers to [17.3 – 20.2 GHz] on the downlink and [27.0 – 30.0 GHz] on the uplink as allocated by ITU-R to satellite services.</w:t>
            </w:r>
            <w:r w:rsidRPr="00CD506F">
              <w:rPr>
                <w:rFonts w:eastAsia="Yu Mincho"/>
                <w:color w:val="000000" w:themeColor="text1"/>
                <w:lang w:val="en-US"/>
              </w:rPr>
              <w:t xml:space="preserve"> </w:t>
            </w:r>
            <w:r w:rsidRPr="00CD506F">
              <w:rPr>
                <w:rFonts w:eastAsia="Yu Mincho"/>
                <w:b/>
                <w:bCs/>
                <w:color w:val="000000" w:themeColor="text1"/>
                <w:lang w:val="en-US"/>
              </w:rPr>
              <w:t>Some of this range is designated as FSS and some as MSS.”</w:t>
            </w:r>
          </w:p>
        </w:tc>
      </w:tr>
      <w:tr w:rsidR="009B1829" w14:paraId="465EE889" w14:textId="77777777" w:rsidTr="00A96B37">
        <w:tc>
          <w:tcPr>
            <w:tcW w:w="948" w:type="pct"/>
          </w:tcPr>
          <w:p w14:paraId="3F83D82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Ericsson</w:t>
            </w:r>
          </w:p>
        </w:tc>
        <w:tc>
          <w:tcPr>
            <w:tcW w:w="904" w:type="pct"/>
          </w:tcPr>
          <w:p w14:paraId="40085B89"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Yes,</w:t>
            </w:r>
          </w:p>
          <w:p w14:paraId="1BAC6AEB"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There should be some misunderstanding here. This proposal is compliant with ITU-R RR, no less, no more…</w:t>
            </w:r>
          </w:p>
          <w:p w14:paraId="408E6C2C"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Note this proposal is also aligned with RAN decision and proposals NTN-1.1 and NTN-1.2.</w:t>
            </w:r>
          </w:p>
        </w:tc>
        <w:tc>
          <w:tcPr>
            <w:tcW w:w="3148" w:type="pct"/>
          </w:tcPr>
          <w:p w14:paraId="32D8B3AB"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No</w:t>
            </w:r>
          </w:p>
          <w:p w14:paraId="3E717F3D" w14:textId="77777777" w:rsidR="009B1829" w:rsidRPr="00CD506F" w:rsidRDefault="0051695A">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 xml:space="preserve">Again, there should be some misunderstanding: this statement would overrule ITU-R RR by allowing any FSS spectrum above 10GHz for ESIM, which can’t be acceptable. </w:t>
            </w:r>
          </w:p>
          <w:p w14:paraId="232B1204"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color w:val="000000" w:themeColor="text1"/>
                <w:lang w:val="en-US" w:eastAsia="zh-CN"/>
              </w:rPr>
              <w:t xml:space="preserve">We could agree to consider any FSS spectrum that ITU-R RR allowed for ESIM, but not FSS spectrum that ITU-R has not allowed for ESIM. </w:t>
            </w:r>
          </w:p>
        </w:tc>
      </w:tr>
      <w:tr w:rsidR="009B1829" w14:paraId="6769C9DC" w14:textId="77777777" w:rsidTr="00A96B37">
        <w:tc>
          <w:tcPr>
            <w:tcW w:w="948" w:type="pct"/>
          </w:tcPr>
          <w:p w14:paraId="420BBBB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Intelsat</w:t>
            </w:r>
          </w:p>
        </w:tc>
        <w:tc>
          <w:tcPr>
            <w:tcW w:w="904" w:type="pct"/>
          </w:tcPr>
          <w:p w14:paraId="572E380C" w14:textId="77777777" w:rsidR="009B1829" w:rsidRPr="00CD506F" w:rsidRDefault="009B1829">
            <w:pPr>
              <w:spacing w:after="120"/>
              <w:textAlignment w:val="baseline"/>
              <w:rPr>
                <w:rFonts w:eastAsiaTheme="minorEastAsia"/>
                <w:b/>
                <w:bCs/>
                <w:color w:val="000000" w:themeColor="text1"/>
                <w:lang w:val="en-US" w:eastAsia="zh-CN"/>
              </w:rPr>
            </w:pPr>
          </w:p>
        </w:tc>
        <w:tc>
          <w:tcPr>
            <w:tcW w:w="3148" w:type="pct"/>
          </w:tcPr>
          <w:p w14:paraId="2328FDE7" w14:textId="77777777" w:rsidR="009B1829" w:rsidRPr="00CD506F" w:rsidRDefault="0051695A">
            <w:pPr>
              <w:spacing w:after="120"/>
              <w:textAlignment w:val="baseline"/>
              <w:rPr>
                <w:color w:val="000000" w:themeColor="text1"/>
                <w:lang w:val="en-US" w:eastAsia="zh-CN"/>
              </w:rPr>
            </w:pPr>
            <w:r w:rsidRPr="00CD506F">
              <w:rPr>
                <w:rFonts w:eastAsia="Yu Mincho"/>
                <w:color w:val="000000" w:themeColor="text1"/>
                <w:lang w:eastAsia="zh-CN"/>
              </w:rPr>
              <w:t xml:space="preserve">Yes, our preference is Option 2 - Frequency ranges above 10 GHz in spectrum allocated by the ITU to satellite services in which VSAT and ESIM terminals can operate. </w:t>
            </w:r>
          </w:p>
          <w:p w14:paraId="76A13CB7" w14:textId="77777777" w:rsidR="009B1829" w:rsidRPr="00CD506F" w:rsidRDefault="0051695A">
            <w:pPr>
              <w:spacing w:after="120"/>
              <w:textAlignment w:val="baseline"/>
              <w:rPr>
                <w:color w:val="000000" w:themeColor="text1"/>
                <w:lang w:eastAsia="zh-CN"/>
              </w:rPr>
            </w:pPr>
            <w:r w:rsidRPr="00CD506F">
              <w:rPr>
                <w:rFonts w:eastAsia="Yu Mincho"/>
                <w:color w:val="000000" w:themeColor="text1"/>
                <w:lang w:eastAsia="zh-CN"/>
              </w:rPr>
              <w:t xml:space="preserve">It is noted that operation of earth stations in motion are not limited in the RRs to </w:t>
            </w:r>
            <w:proofErr w:type="spellStart"/>
            <w:r w:rsidRPr="00CD506F">
              <w:rPr>
                <w:rFonts w:eastAsia="Yu Mincho"/>
                <w:color w:val="000000" w:themeColor="text1"/>
                <w:lang w:eastAsia="zh-CN"/>
              </w:rPr>
              <w:t>Ka</w:t>
            </w:r>
            <w:proofErr w:type="spellEnd"/>
            <w:r w:rsidRPr="00CD506F">
              <w:rPr>
                <w:rFonts w:eastAsia="Yu Mincho"/>
                <w:color w:val="000000" w:themeColor="text1"/>
                <w:lang w:eastAsia="zh-CN"/>
              </w:rPr>
              <w:t>-band, for example ITU RESOLUTION 902 (WRC-03) allows earth station on vessels to operate in the 5925-6425 GHz and 14-14.5 GHz band.</w:t>
            </w:r>
          </w:p>
          <w:p w14:paraId="22A3225B"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Yu Mincho"/>
                <w:b/>
                <w:bCs/>
                <w:color w:val="000000" w:themeColor="text1"/>
                <w:lang w:eastAsia="zh-CN"/>
              </w:rPr>
              <w:t>RE: Ericsson we don’t see a reason to limit this.</w:t>
            </w:r>
          </w:p>
        </w:tc>
      </w:tr>
      <w:tr w:rsidR="009B1829" w14:paraId="629A5683" w14:textId="77777777" w:rsidTr="00A96B37">
        <w:tc>
          <w:tcPr>
            <w:tcW w:w="948" w:type="pct"/>
          </w:tcPr>
          <w:p w14:paraId="6071DDB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lastRenderedPageBreak/>
              <w:t>ESA</w:t>
            </w:r>
          </w:p>
        </w:tc>
        <w:tc>
          <w:tcPr>
            <w:tcW w:w="904" w:type="pct"/>
          </w:tcPr>
          <w:p w14:paraId="0B541C7D" w14:textId="77777777" w:rsidR="009B1829" w:rsidRPr="00CD506F" w:rsidRDefault="009B1829">
            <w:pPr>
              <w:spacing w:after="120"/>
              <w:textAlignment w:val="baseline"/>
              <w:rPr>
                <w:rFonts w:eastAsiaTheme="minorEastAsia"/>
                <w:b/>
                <w:bCs/>
                <w:color w:val="000000" w:themeColor="text1"/>
                <w:lang w:val="en-US" w:eastAsia="zh-CN"/>
              </w:rPr>
            </w:pPr>
          </w:p>
        </w:tc>
        <w:tc>
          <w:tcPr>
            <w:tcW w:w="3148" w:type="pct"/>
          </w:tcPr>
          <w:p w14:paraId="34D59AD0"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r w:rsidRPr="00CD506F">
              <w:rPr>
                <w:rFonts w:eastAsiaTheme="minorEastAsia"/>
                <w:b/>
                <w:bCs/>
                <w:color w:val="000000" w:themeColor="text1"/>
                <w:lang w:val="en-US" w:eastAsia="zh-CN"/>
              </w:rPr>
              <w:br/>
              <w:t>The Ericsson statement is not correct. We strongly suggest to read carefully the ITU-R recommendations. For the sake of clarity, please consider this link:</w:t>
            </w:r>
          </w:p>
          <w:p w14:paraId="01A0E845" w14:textId="77777777" w:rsidR="009B1829" w:rsidRPr="00CD506F" w:rsidRDefault="009B1829">
            <w:pPr>
              <w:spacing w:after="120"/>
              <w:textAlignment w:val="baseline"/>
              <w:rPr>
                <w:rFonts w:eastAsiaTheme="minorEastAsia"/>
                <w:b/>
                <w:bCs/>
                <w:color w:val="000000" w:themeColor="text1"/>
                <w:lang w:val="en-US" w:eastAsia="zh-CN"/>
              </w:rPr>
            </w:pPr>
          </w:p>
          <w:p w14:paraId="14FB5637" w14:textId="77777777" w:rsidR="009B1829" w:rsidRPr="00CD506F" w:rsidRDefault="007C3D6D">
            <w:pPr>
              <w:spacing w:after="120"/>
              <w:textAlignment w:val="baseline"/>
              <w:rPr>
                <w:rFonts w:eastAsiaTheme="minorEastAsia"/>
                <w:b/>
                <w:bCs/>
                <w:color w:val="000000" w:themeColor="text1"/>
                <w:lang w:val="en-US" w:eastAsia="zh-CN"/>
              </w:rPr>
            </w:pPr>
            <w:hyperlink r:id="rId62">
              <w:r w:rsidR="0051695A" w:rsidRPr="00CD506F">
                <w:rPr>
                  <w:rStyle w:val="Lienhypertexte"/>
                  <w:rFonts w:eastAsia="Yu Mincho"/>
                  <w:b/>
                  <w:bCs/>
                  <w:color w:val="000000" w:themeColor="text1"/>
                  <w:lang w:val="en-US" w:eastAsia="zh-CN"/>
                </w:rPr>
                <w:t>https://www.itu.int/en/mediacentre/backgrounders/Pages/Earth-stations-in-motion-satellite-issues.aspx</w:t>
              </w:r>
            </w:hyperlink>
            <w:r w:rsidR="0051695A" w:rsidRPr="00CD506F">
              <w:rPr>
                <w:rFonts w:eastAsia="Yu Mincho"/>
                <w:b/>
                <w:bCs/>
                <w:color w:val="000000" w:themeColor="text1"/>
                <w:lang w:val="en-US" w:eastAsia="zh-CN"/>
              </w:rPr>
              <w:t xml:space="preserve"> </w:t>
            </w:r>
          </w:p>
          <w:p w14:paraId="092749D6" w14:textId="77777777" w:rsidR="009B1829" w:rsidRPr="00CD506F" w:rsidRDefault="009B1829">
            <w:pPr>
              <w:spacing w:after="120"/>
              <w:textAlignment w:val="baseline"/>
              <w:rPr>
                <w:rFonts w:eastAsiaTheme="minorEastAsia"/>
                <w:b/>
                <w:bCs/>
                <w:color w:val="000000" w:themeColor="text1"/>
                <w:lang w:val="en-US" w:eastAsia="zh-CN"/>
              </w:rPr>
            </w:pPr>
          </w:p>
          <w:p w14:paraId="43484B28" w14:textId="77777777" w:rsidR="009B1829" w:rsidRPr="00CD506F" w:rsidRDefault="0051695A">
            <w:pPr>
              <w:spacing w:after="120"/>
              <w:textAlignment w:val="baseline"/>
              <w:rPr>
                <w:b/>
                <w:bCs/>
                <w:i/>
                <w:color w:val="000000" w:themeColor="text1"/>
                <w:lang w:val="en-US" w:eastAsia="zh-CN"/>
              </w:rPr>
            </w:pPr>
            <w:r w:rsidRPr="00CD506F">
              <w:rPr>
                <w:rFonts w:eastAsiaTheme="minorEastAsia"/>
                <w:b/>
                <w:bCs/>
                <w:color w:val="000000" w:themeColor="text1"/>
                <w:lang w:val="en-US" w:eastAsia="zh-CN"/>
              </w:rPr>
              <w:t>From there, the ITU statement is:</w:t>
            </w:r>
            <w:r w:rsidRPr="00CD506F">
              <w:rPr>
                <w:rFonts w:eastAsiaTheme="minorEastAsia"/>
                <w:b/>
                <w:bCs/>
                <w:color w:val="000000" w:themeColor="text1"/>
                <w:lang w:val="en-US" w:eastAsia="zh-CN"/>
              </w:rPr>
              <w:br/>
              <w:t>“</w:t>
            </w:r>
            <w:r w:rsidRPr="00CD506F">
              <w:rPr>
                <w:rFonts w:eastAsiaTheme="minorEastAsia"/>
                <w:b/>
                <w:bCs/>
                <w:i/>
                <w:color w:val="000000" w:themeColor="text1"/>
                <w:lang w:val="en-US" w:eastAsia="zh-CN"/>
              </w:rPr>
              <w:t>Earth stations in motion (ESIM) are earth stations that communicate with geostationary-satellite orbit (GSO) systems operating in the fixed-satellite service (FSS) and operate on platforms in motion in the frequency ranges 17.7-20.2 GHz and 27.5-30 GHz.</w:t>
            </w:r>
            <w:r w:rsidRPr="00CD506F">
              <w:rPr>
                <w:rFonts w:eastAsiaTheme="minorEastAsia"/>
                <w:b/>
                <w:bCs/>
                <w:i/>
                <w:color w:val="000000" w:themeColor="text1"/>
                <w:lang w:val="en-US" w:eastAsia="zh-CN"/>
              </w:rPr>
              <w:br/>
              <w:t>…</w:t>
            </w:r>
            <w:r w:rsidRPr="00CD506F">
              <w:rPr>
                <w:rFonts w:eastAsiaTheme="minorEastAsia"/>
                <w:b/>
                <w:bCs/>
                <w:i/>
                <w:color w:val="000000" w:themeColor="text1"/>
                <w:lang w:val="en-US" w:eastAsia="zh-CN"/>
              </w:rPr>
              <w:br/>
              <w:t xml:space="preserve">Delegates from around the world agreed at the WRC-19 in </w:t>
            </w:r>
            <w:proofErr w:type="spellStart"/>
            <w:r w:rsidRPr="00CD506F">
              <w:rPr>
                <w:rFonts w:eastAsiaTheme="minorEastAsia"/>
                <w:b/>
                <w:bCs/>
                <w:i/>
                <w:color w:val="000000" w:themeColor="text1"/>
                <w:lang w:val="en-US" w:eastAsia="zh-CN"/>
              </w:rPr>
              <w:t>Sharm</w:t>
            </w:r>
            <w:proofErr w:type="spellEnd"/>
            <w:r w:rsidRPr="00CD506F">
              <w:rPr>
                <w:rFonts w:eastAsiaTheme="minorEastAsia"/>
                <w:b/>
                <w:bCs/>
                <w:i/>
                <w:color w:val="000000" w:themeColor="text1"/>
                <w:lang w:val="en-US" w:eastAsia="zh-CN"/>
              </w:rPr>
              <w:t xml:space="preserve"> el-Sheikh, Egypt to a new Resolution that will boost the deployment of ESIM.</w:t>
            </w:r>
          </w:p>
          <w:p w14:paraId="47780666"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i/>
                <w:color w:val="000000" w:themeColor="text1"/>
                <w:lang w:val="en-US" w:eastAsia="zh-CN"/>
              </w:rPr>
              <w:t>To address the increasing need for radio-frequency spectrum for ESIM, while protecting other services, delegates at WRC-19 decided on the regulatory and technical conditions under which the frequency bands 17.7</w:t>
            </w:r>
            <w:r w:rsidRPr="00CD506F">
              <w:rPr>
                <w:rFonts w:eastAsiaTheme="minorEastAsia"/>
                <w:b/>
                <w:bCs/>
                <w:i/>
                <w:color w:val="000000" w:themeColor="text1"/>
                <w:lang w:val="en-US" w:eastAsia="zh-CN"/>
              </w:rPr>
              <w:noBreakHyphen/>
              <w:t>19.7 GHz (space-to-Earth) and 27.5-29.5 GHz (Earth-to-space) can be used by the three types of ESIM communicating with geostationary (GSO) space stations in the fixed-satellite service (FSS)</w:t>
            </w:r>
            <w:r w:rsidRPr="00CD506F">
              <w:rPr>
                <w:rFonts w:eastAsiaTheme="minorEastAsia"/>
                <w:b/>
                <w:bCs/>
                <w:color w:val="000000" w:themeColor="text1"/>
                <w:lang w:val="en-US" w:eastAsia="zh-CN"/>
              </w:rPr>
              <w:t>”</w:t>
            </w:r>
          </w:p>
        </w:tc>
      </w:tr>
      <w:tr w:rsidR="009B1829" w14:paraId="40AC4A32" w14:textId="77777777" w:rsidTr="00A96B37">
        <w:tc>
          <w:tcPr>
            <w:tcW w:w="948" w:type="pct"/>
          </w:tcPr>
          <w:p w14:paraId="55F5C92A"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Inmarsat</w:t>
            </w:r>
          </w:p>
        </w:tc>
        <w:tc>
          <w:tcPr>
            <w:tcW w:w="904" w:type="pct"/>
          </w:tcPr>
          <w:p w14:paraId="51332779"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No</w:t>
            </w:r>
          </w:p>
        </w:tc>
        <w:tc>
          <w:tcPr>
            <w:tcW w:w="3148" w:type="pct"/>
          </w:tcPr>
          <w:p w14:paraId="327E3748"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p w14:paraId="2F1B9555" w14:textId="77777777" w:rsidR="009B1829" w:rsidRPr="00CD506F" w:rsidRDefault="0051695A">
            <w:pPr>
              <w:spacing w:after="120"/>
              <w:textAlignment w:val="baseline"/>
              <w:rPr>
                <w:rFonts w:eastAsiaTheme="minorEastAsia"/>
                <w:bCs/>
                <w:color w:val="000000" w:themeColor="text1"/>
                <w:lang w:val="en-US" w:eastAsia="zh-CN"/>
              </w:rPr>
            </w:pPr>
            <w:r w:rsidRPr="00CD506F">
              <w:rPr>
                <w:rFonts w:eastAsiaTheme="minorEastAsia"/>
                <w:bCs/>
                <w:color w:val="000000" w:themeColor="text1"/>
                <w:lang w:val="en-US" w:eastAsia="zh-CN"/>
              </w:rPr>
              <w:t>It has been clarified throughout the SI and WI definition that NTN work would cover both VSAT and ESIMs/ESOMPs (which are a type of mobile VSATs operating in FSS spectrum).  Hence the frequency bands considered for 3GPP NTN RAN4 work should encompass them.</w:t>
            </w:r>
            <w:r w:rsidRPr="00CD506F">
              <w:rPr>
                <w:rFonts w:eastAsiaTheme="minorEastAsia"/>
                <w:bCs/>
                <w:color w:val="000000" w:themeColor="text1"/>
                <w:lang w:val="en-US" w:eastAsia="zh-CN"/>
              </w:rPr>
              <w:br/>
            </w:r>
            <w:r w:rsidRPr="00CD506F">
              <w:rPr>
                <w:rFonts w:eastAsiaTheme="minorEastAsia"/>
                <w:bCs/>
                <w:color w:val="000000" w:themeColor="text1"/>
                <w:lang w:val="en-US" w:eastAsia="zh-CN"/>
              </w:rPr>
              <w:br/>
              <w:t xml:space="preserve">Furthermore, we agree with Intelsat’s and Thales comments, there seems to be either a misunderstanding or an arbitrary interpretation of the ITU-R RRs.   ESIM allocations exist both in and also outside of </w:t>
            </w:r>
            <w:proofErr w:type="spellStart"/>
            <w:r w:rsidRPr="00CD506F">
              <w:rPr>
                <w:rFonts w:eastAsiaTheme="minorEastAsia"/>
                <w:bCs/>
                <w:color w:val="000000" w:themeColor="text1"/>
                <w:lang w:val="en-US" w:eastAsia="zh-CN"/>
              </w:rPr>
              <w:t>Ka</w:t>
            </w:r>
            <w:proofErr w:type="spellEnd"/>
            <w:r w:rsidRPr="00CD506F">
              <w:rPr>
                <w:rFonts w:eastAsiaTheme="minorEastAsia"/>
                <w:bCs/>
                <w:color w:val="000000" w:themeColor="text1"/>
                <w:lang w:val="en-US" w:eastAsia="zh-CN"/>
              </w:rPr>
              <w:t xml:space="preserve"> band. There is no reason to restrict it and this is what the proposal aims to capture, in complement with the other agreed proposals highlighted by Thales.  </w:t>
            </w:r>
            <w:r w:rsidRPr="00CD506F">
              <w:rPr>
                <w:rFonts w:eastAsiaTheme="minorEastAsia"/>
                <w:bCs/>
                <w:color w:val="000000" w:themeColor="text1"/>
                <w:lang w:val="en-US" w:eastAsia="zh-CN"/>
              </w:rPr>
              <w:br/>
            </w:r>
            <w:r w:rsidRPr="00CD506F">
              <w:rPr>
                <w:rFonts w:eastAsiaTheme="minorEastAsia"/>
                <w:bCs/>
                <w:color w:val="000000" w:themeColor="text1"/>
                <w:lang w:val="en-US" w:eastAsia="zh-CN"/>
              </w:rPr>
              <w:br/>
              <w:t xml:space="preserve">It is not up to 3GPP to decide in which frequencies which UEs are allowed to operate because 3GPP doesn’t decide spectrum regulations, and this is something that is left to ITU-R to regulate.  And the Option 2 proposal aims to capture exactly that. </w:t>
            </w:r>
          </w:p>
          <w:p w14:paraId="503C9EFE"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Cs/>
                <w:color w:val="000000" w:themeColor="text1"/>
                <w:lang w:val="en-US" w:eastAsia="zh-CN"/>
              </w:rPr>
              <w:t>It is well understood that, in operation and deployment, the operators will have to respect the specific ITU-R allocations and regional regulations depending on the service and usage of the UEs.  This is normal and is also true for terrestrial deployments, but has nothing to do with 3GPP specification and frankly it is not appropriate for 3GPP to question ITU-R decisions.</w:t>
            </w:r>
            <w:r w:rsidRPr="00CD506F">
              <w:rPr>
                <w:rFonts w:eastAsiaTheme="minorEastAsia"/>
                <w:bCs/>
                <w:color w:val="000000" w:themeColor="text1"/>
                <w:lang w:val="en-US" w:eastAsia="zh-CN"/>
              </w:rPr>
              <w:br/>
            </w:r>
          </w:p>
        </w:tc>
      </w:tr>
      <w:tr w:rsidR="009B1829" w14:paraId="7FBAEB38" w14:textId="77777777" w:rsidTr="00A96B37">
        <w:tc>
          <w:tcPr>
            <w:tcW w:w="948" w:type="pct"/>
          </w:tcPr>
          <w:p w14:paraId="2CA7246D" w14:textId="77777777" w:rsidR="009B1829" w:rsidRPr="00CD506F" w:rsidRDefault="0051695A">
            <w:pPr>
              <w:spacing w:after="120"/>
              <w:textAlignment w:val="baseline"/>
              <w:rPr>
                <w:rFonts w:eastAsiaTheme="minorEastAsia"/>
                <w:b/>
                <w:bCs/>
                <w:color w:val="000000" w:themeColor="text1"/>
                <w:lang w:val="en-US" w:eastAsia="zh-CN"/>
              </w:rPr>
            </w:pPr>
            <w:proofErr w:type="spellStart"/>
            <w:r w:rsidRPr="00CD506F">
              <w:rPr>
                <w:rFonts w:eastAsiaTheme="minorEastAsia"/>
                <w:b/>
                <w:bCs/>
                <w:color w:val="000000" w:themeColor="text1"/>
                <w:lang w:val="en-US" w:eastAsia="zh-CN"/>
              </w:rPr>
              <w:t>Fraunhofer</w:t>
            </w:r>
            <w:proofErr w:type="spellEnd"/>
          </w:p>
        </w:tc>
        <w:tc>
          <w:tcPr>
            <w:tcW w:w="904" w:type="pct"/>
          </w:tcPr>
          <w:p w14:paraId="232D2F48" w14:textId="77777777" w:rsidR="009B1829" w:rsidRPr="00CD506F" w:rsidRDefault="009B1829">
            <w:pPr>
              <w:spacing w:after="120"/>
              <w:textAlignment w:val="baseline"/>
              <w:rPr>
                <w:rFonts w:eastAsiaTheme="minorEastAsia"/>
                <w:b/>
                <w:bCs/>
                <w:color w:val="000000" w:themeColor="text1"/>
                <w:lang w:val="en-US" w:eastAsia="zh-CN"/>
              </w:rPr>
            </w:pPr>
          </w:p>
        </w:tc>
        <w:tc>
          <w:tcPr>
            <w:tcW w:w="3148" w:type="pct"/>
          </w:tcPr>
          <w:p w14:paraId="177BB427" w14:textId="77777777" w:rsidR="009B1829" w:rsidRPr="00CD506F" w:rsidRDefault="0051695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w:t>
            </w:r>
          </w:p>
        </w:tc>
      </w:tr>
      <w:tr w:rsidR="009B1829" w14:paraId="44B21E86" w14:textId="77777777" w:rsidTr="00A96B37">
        <w:tc>
          <w:tcPr>
            <w:tcW w:w="948" w:type="pct"/>
          </w:tcPr>
          <w:p w14:paraId="40DEC63E" w14:textId="68643168" w:rsidR="009B1829" w:rsidRPr="00CD506F" w:rsidRDefault="00B216DF">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Hughes/EchoStar</w:t>
            </w:r>
          </w:p>
        </w:tc>
        <w:tc>
          <w:tcPr>
            <w:tcW w:w="904" w:type="pct"/>
          </w:tcPr>
          <w:p w14:paraId="3D681EF3" w14:textId="77777777" w:rsidR="009B1829" w:rsidRPr="00CD506F" w:rsidRDefault="009B1829">
            <w:pPr>
              <w:spacing w:after="120"/>
              <w:textAlignment w:val="baseline"/>
              <w:rPr>
                <w:rFonts w:eastAsiaTheme="minorEastAsia"/>
                <w:b/>
                <w:bCs/>
                <w:color w:val="000000" w:themeColor="text1"/>
                <w:lang w:val="en-US" w:eastAsia="zh-CN"/>
              </w:rPr>
            </w:pPr>
          </w:p>
        </w:tc>
        <w:tc>
          <w:tcPr>
            <w:tcW w:w="3148" w:type="pct"/>
          </w:tcPr>
          <w:p w14:paraId="5E7835BB" w14:textId="1FD89E37" w:rsidR="009B1829" w:rsidRPr="00CD506F" w:rsidRDefault="005505C5">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 agree with Thales and ESA</w:t>
            </w:r>
          </w:p>
        </w:tc>
      </w:tr>
      <w:tr w:rsidR="00477C55" w14:paraId="25D78BAA" w14:textId="77777777" w:rsidTr="00A96B37">
        <w:tc>
          <w:tcPr>
            <w:tcW w:w="948" w:type="pct"/>
          </w:tcPr>
          <w:p w14:paraId="0049E17C" w14:textId="691F4DB9" w:rsidR="00477C55" w:rsidRPr="00CD506F" w:rsidRDefault="00477C55" w:rsidP="00477C55">
            <w:pPr>
              <w:spacing w:after="120"/>
              <w:textAlignment w:val="baseline"/>
              <w:rPr>
                <w:rFonts w:eastAsiaTheme="minorEastAsia"/>
                <w:b/>
                <w:bCs/>
                <w:color w:val="000000" w:themeColor="text1"/>
                <w:lang w:val="en-US" w:eastAsia="zh-CN"/>
              </w:rPr>
            </w:pPr>
            <w:r w:rsidRPr="00CD506F">
              <w:rPr>
                <w:rFonts w:hint="eastAsia"/>
                <w:color w:val="000000" w:themeColor="text1"/>
                <w:lang w:val="en-US" w:eastAsia="ja-JP"/>
              </w:rPr>
              <w:t>P</w:t>
            </w:r>
            <w:r w:rsidRPr="00CD506F">
              <w:rPr>
                <w:color w:val="000000" w:themeColor="text1"/>
                <w:lang w:val="en-US" w:eastAsia="ja-JP"/>
              </w:rPr>
              <w:t>anasonic</w:t>
            </w:r>
          </w:p>
        </w:tc>
        <w:tc>
          <w:tcPr>
            <w:tcW w:w="904" w:type="pct"/>
          </w:tcPr>
          <w:p w14:paraId="2D5C0D9E" w14:textId="77777777" w:rsidR="00477C55" w:rsidRPr="00CD506F" w:rsidRDefault="00477C55" w:rsidP="00477C55">
            <w:pPr>
              <w:spacing w:after="120"/>
              <w:textAlignment w:val="baseline"/>
              <w:rPr>
                <w:rFonts w:eastAsiaTheme="minorEastAsia"/>
                <w:b/>
                <w:bCs/>
                <w:color w:val="000000" w:themeColor="text1"/>
                <w:lang w:val="en-US" w:eastAsia="zh-CN"/>
              </w:rPr>
            </w:pPr>
          </w:p>
        </w:tc>
        <w:tc>
          <w:tcPr>
            <w:tcW w:w="3148" w:type="pct"/>
          </w:tcPr>
          <w:p w14:paraId="3F832963" w14:textId="70F59EC7" w:rsidR="00477C55" w:rsidRPr="00CD506F" w:rsidRDefault="00477C55" w:rsidP="00477C55">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Yes, we agree with Thales and prefer this option.</w:t>
            </w:r>
          </w:p>
        </w:tc>
      </w:tr>
      <w:tr w:rsidR="00493DA7" w14:paraId="4682193C" w14:textId="77777777" w:rsidTr="00A96B37">
        <w:tc>
          <w:tcPr>
            <w:tcW w:w="948" w:type="pct"/>
          </w:tcPr>
          <w:p w14:paraId="69619A70" w14:textId="5119C0DB" w:rsidR="00493DA7" w:rsidRPr="00CD506F" w:rsidRDefault="00493DA7" w:rsidP="00477C55">
            <w:pPr>
              <w:spacing w:after="120"/>
              <w:textAlignment w:val="baseline"/>
              <w:rPr>
                <w:color w:val="000000" w:themeColor="text1"/>
                <w:lang w:val="en-US" w:eastAsia="ja-JP"/>
              </w:rPr>
            </w:pPr>
            <w:r w:rsidRPr="00CD506F">
              <w:rPr>
                <w:color w:val="000000" w:themeColor="text1"/>
                <w:lang w:val="en-US" w:eastAsia="ja-JP"/>
              </w:rPr>
              <w:t>Nokia</w:t>
            </w:r>
          </w:p>
        </w:tc>
        <w:tc>
          <w:tcPr>
            <w:tcW w:w="904" w:type="pct"/>
          </w:tcPr>
          <w:p w14:paraId="606EBB56" w14:textId="67D6D0D6" w:rsidR="00493DA7" w:rsidRPr="00CD506F" w:rsidRDefault="00493DA7" w:rsidP="00477C55">
            <w:pPr>
              <w:spacing w:after="120"/>
              <w:textAlignment w:val="baseline"/>
              <w:rPr>
                <w:rFonts w:eastAsiaTheme="minorEastAsia"/>
                <w:color w:val="000000" w:themeColor="text1"/>
                <w:lang w:val="en-US" w:eastAsia="zh-CN"/>
              </w:rPr>
            </w:pPr>
            <w:r w:rsidRPr="00CD506F">
              <w:rPr>
                <w:rFonts w:eastAsiaTheme="minorEastAsia"/>
                <w:color w:val="000000" w:themeColor="text1"/>
                <w:lang w:val="en-US" w:eastAsia="zh-CN"/>
              </w:rPr>
              <w:t>Yes</w:t>
            </w:r>
          </w:p>
        </w:tc>
        <w:tc>
          <w:tcPr>
            <w:tcW w:w="3148" w:type="pct"/>
          </w:tcPr>
          <w:p w14:paraId="1315CDBA" w14:textId="77777777" w:rsidR="00493DA7" w:rsidRPr="00CD506F" w:rsidRDefault="00493DA7" w:rsidP="00477C55">
            <w:pPr>
              <w:spacing w:after="120"/>
              <w:textAlignment w:val="baseline"/>
              <w:rPr>
                <w:rFonts w:eastAsiaTheme="minorEastAsia"/>
                <w:b/>
                <w:bCs/>
                <w:color w:val="000000" w:themeColor="text1"/>
                <w:lang w:val="en-US" w:eastAsia="zh-CN"/>
              </w:rPr>
            </w:pPr>
          </w:p>
        </w:tc>
      </w:tr>
      <w:tr w:rsidR="00277E0A" w14:paraId="3A20113C" w14:textId="77777777" w:rsidTr="00A96B37">
        <w:tc>
          <w:tcPr>
            <w:tcW w:w="948" w:type="pct"/>
          </w:tcPr>
          <w:p w14:paraId="5C20CD56" w14:textId="3ED8333B" w:rsidR="00277E0A" w:rsidRPr="00CD506F" w:rsidRDefault="00277E0A" w:rsidP="00477C55">
            <w:pPr>
              <w:spacing w:after="120"/>
              <w:textAlignment w:val="baseline"/>
              <w:rPr>
                <w:color w:val="000000" w:themeColor="text1"/>
                <w:lang w:val="en-US" w:eastAsia="zh-CN"/>
              </w:rPr>
            </w:pPr>
            <w:r w:rsidRPr="00CD506F">
              <w:rPr>
                <w:rFonts w:hint="eastAsia"/>
                <w:color w:val="000000" w:themeColor="text1"/>
                <w:lang w:val="en-US" w:eastAsia="zh-CN"/>
              </w:rPr>
              <w:t>H</w:t>
            </w:r>
            <w:r w:rsidRPr="00CD506F">
              <w:rPr>
                <w:color w:val="000000" w:themeColor="text1"/>
                <w:lang w:val="en-US" w:eastAsia="zh-CN"/>
              </w:rPr>
              <w:t>uawei</w:t>
            </w:r>
          </w:p>
        </w:tc>
        <w:tc>
          <w:tcPr>
            <w:tcW w:w="4052" w:type="pct"/>
            <w:gridSpan w:val="2"/>
          </w:tcPr>
          <w:p w14:paraId="45B133E1" w14:textId="48C712FC" w:rsidR="00277E0A" w:rsidRPr="00CD506F" w:rsidRDefault="00277E0A" w:rsidP="00277E0A">
            <w:pPr>
              <w:spacing w:after="120"/>
              <w:textAlignment w:val="baseline"/>
              <w:rPr>
                <w:rFonts w:eastAsiaTheme="minorEastAsia"/>
                <w:b/>
                <w:bCs/>
                <w:color w:val="000000" w:themeColor="text1"/>
                <w:lang w:val="en-US" w:eastAsia="zh-CN"/>
              </w:rPr>
            </w:pPr>
            <w:r w:rsidRPr="00CD506F">
              <w:rPr>
                <w:rFonts w:eastAsiaTheme="minorEastAsia"/>
                <w:b/>
                <w:bCs/>
                <w:color w:val="000000" w:themeColor="text1"/>
                <w:lang w:val="en-US" w:eastAsia="zh-CN"/>
              </w:rPr>
              <w:t>We can postpone discussion on FR2/</w:t>
            </w:r>
            <w:proofErr w:type="spellStart"/>
            <w:r w:rsidRPr="00CD506F">
              <w:rPr>
                <w:rFonts w:eastAsiaTheme="minorEastAsia"/>
                <w:b/>
                <w:bCs/>
                <w:color w:val="000000" w:themeColor="text1"/>
                <w:lang w:val="en-US" w:eastAsia="zh-CN"/>
              </w:rPr>
              <w:t>Ka</w:t>
            </w:r>
            <w:proofErr w:type="spellEnd"/>
            <w:r w:rsidRPr="00CD506F">
              <w:rPr>
                <w:rFonts w:eastAsiaTheme="minorEastAsia"/>
                <w:b/>
                <w:bCs/>
                <w:color w:val="000000" w:themeColor="text1"/>
                <w:lang w:val="en-US" w:eastAsia="zh-CN"/>
              </w:rPr>
              <w:t xml:space="preserve"> band after Rel-17 based on RAN plenary’s agreement.</w:t>
            </w:r>
          </w:p>
        </w:tc>
      </w:tr>
    </w:tbl>
    <w:p w14:paraId="5915C449" w14:textId="50DED32B" w:rsidR="009B1829" w:rsidRDefault="009B1829">
      <w:pPr>
        <w:rPr>
          <w:color w:val="0070C0"/>
          <w:lang w:eastAsia="zh-CN"/>
        </w:rPr>
      </w:pPr>
    </w:p>
    <w:p w14:paraId="0EBA60DA" w14:textId="77777777" w:rsidR="00026968" w:rsidRPr="00A96B37" w:rsidRDefault="00026968" w:rsidP="00026968">
      <w:pPr>
        <w:rPr>
          <w:b/>
          <w:lang w:val="fr-FR" w:eastAsia="zh-CN"/>
        </w:rPr>
      </w:pPr>
      <w:r w:rsidRPr="00A96B37">
        <w:rPr>
          <w:b/>
          <w:lang w:eastAsia="zh-CN"/>
        </w:rPr>
        <w:lastRenderedPageBreak/>
        <w:t>Discussion summary:</w:t>
      </w:r>
    </w:p>
    <w:p w14:paraId="1F223109" w14:textId="77777777" w:rsidR="00026968" w:rsidRDefault="00026968" w:rsidP="00026968">
      <w:pPr>
        <w:pStyle w:val="Paragraphedeliste"/>
        <w:numPr>
          <w:ilvl w:val="0"/>
          <w:numId w:val="15"/>
        </w:numPr>
        <w:suppressAutoHyphens w:val="0"/>
        <w:textAlignment w:val="auto"/>
        <w:rPr>
          <w:lang w:eastAsia="zh-CN"/>
        </w:rPr>
      </w:pPr>
      <w:r>
        <w:rPr>
          <w:rFonts w:hint="eastAsia"/>
          <w:lang w:eastAsia="zh-CN"/>
        </w:rPr>
        <w:t>7 companies agreed with Option 2;</w:t>
      </w:r>
    </w:p>
    <w:p w14:paraId="7DBFF5B1" w14:textId="77777777" w:rsidR="00026968" w:rsidRDefault="00026968" w:rsidP="00026968">
      <w:pPr>
        <w:pStyle w:val="Paragraphedeliste"/>
        <w:numPr>
          <w:ilvl w:val="0"/>
          <w:numId w:val="15"/>
        </w:numPr>
        <w:suppressAutoHyphens w:val="0"/>
        <w:textAlignment w:val="auto"/>
        <w:rPr>
          <w:lang w:eastAsia="zh-CN"/>
        </w:rPr>
      </w:pPr>
      <w:r>
        <w:rPr>
          <w:rFonts w:hint="eastAsia"/>
          <w:lang w:eastAsia="zh-CN"/>
        </w:rPr>
        <w:t>2 companies agreed with Option 1;</w:t>
      </w:r>
    </w:p>
    <w:p w14:paraId="484175D2" w14:textId="77777777" w:rsidR="00026968" w:rsidRDefault="00026968" w:rsidP="00026968">
      <w:pPr>
        <w:pStyle w:val="Paragraphedeliste"/>
        <w:numPr>
          <w:ilvl w:val="0"/>
          <w:numId w:val="15"/>
        </w:numPr>
        <w:suppressAutoHyphens w:val="0"/>
        <w:textAlignment w:val="auto"/>
        <w:rPr>
          <w:lang w:val="en-US" w:eastAsia="zh-CN"/>
        </w:rPr>
      </w:pPr>
      <w:r>
        <w:rPr>
          <w:rFonts w:hint="eastAsia"/>
          <w:lang w:val="en-US" w:eastAsia="zh-CN"/>
        </w:rPr>
        <w:t>1 company suggested to postpone discussion;</w:t>
      </w:r>
    </w:p>
    <w:p w14:paraId="1251D022" w14:textId="44C05A04" w:rsidR="00026968" w:rsidRDefault="00026968" w:rsidP="00026968">
      <w:pPr>
        <w:rPr>
          <w:lang w:val="en-US" w:eastAsia="zh-CN"/>
        </w:rPr>
      </w:pPr>
      <w:r>
        <w:rPr>
          <w:b/>
          <w:bCs/>
          <w:lang w:val="en-US" w:eastAsia="zh-CN"/>
        </w:rPr>
        <w:t>Moderator note1:</w:t>
      </w:r>
      <w:r>
        <w:rPr>
          <w:lang w:val="en-US" w:eastAsia="zh-CN"/>
        </w:rPr>
        <w:t xml:space="preserve"> </w:t>
      </w:r>
      <w:r w:rsidR="00C4605B">
        <w:rPr>
          <w:lang w:val="en-US"/>
        </w:rPr>
        <w:t xml:space="preserve">It seems that there is a disagreement on </w:t>
      </w:r>
      <w:proofErr w:type="spellStart"/>
      <w:r w:rsidR="00C4605B">
        <w:rPr>
          <w:lang w:val="en-US"/>
        </w:rPr>
        <w:t>Ka</w:t>
      </w:r>
      <w:proofErr w:type="spellEnd"/>
      <w:r w:rsidR="00C4605B">
        <w:rPr>
          <w:lang w:val="en-US"/>
        </w:rPr>
        <w:t xml:space="preserve"> ITU-R definition and operational purpose, but the argument by some companies is not supported by references. </w:t>
      </w:r>
    </w:p>
    <w:p w14:paraId="67AA6FD5" w14:textId="77777777" w:rsidR="00026968" w:rsidRDefault="00026968" w:rsidP="00026968">
      <w:pPr>
        <w:rPr>
          <w:lang w:val="en-US" w:eastAsia="zh-CN"/>
        </w:rPr>
      </w:pPr>
      <w:r>
        <w:rPr>
          <w:b/>
          <w:bCs/>
          <w:lang w:val="en-US" w:eastAsia="zh-CN"/>
        </w:rPr>
        <w:t>Moderator note2:</w:t>
      </w:r>
      <w:r>
        <w:rPr>
          <w:lang w:val="en-US" w:eastAsia="zh-CN"/>
        </w:rPr>
        <w:t xml:space="preserve"> Companies are further encouraged to verify the provided references.</w:t>
      </w:r>
    </w:p>
    <w:p w14:paraId="73AC4450" w14:textId="77777777" w:rsidR="00F60737" w:rsidRDefault="00F60737" w:rsidP="00F60737">
      <w:pPr>
        <w:spacing w:after="120"/>
        <w:textAlignment w:val="baseline"/>
        <w:rPr>
          <w:lang w:val="en-US" w:eastAsia="zh-CN"/>
        </w:rPr>
      </w:pPr>
      <w:r>
        <w:rPr>
          <w:b/>
          <w:bCs/>
          <w:lang w:val="en-US" w:eastAsia="zh-CN"/>
        </w:rPr>
        <w:t>Moderator note3:</w:t>
      </w:r>
      <w:r>
        <w:rPr>
          <w:lang w:val="en-US" w:eastAsia="zh-CN"/>
        </w:rPr>
        <w:t xml:space="preserve"> A unanimous agreement is unlikely be reached in this RAN4 for the time being. </w:t>
      </w:r>
    </w:p>
    <w:p w14:paraId="04924CE2" w14:textId="345F1ADD" w:rsidR="00026968" w:rsidRPr="00A96B37" w:rsidRDefault="008E2EEC" w:rsidP="00026968">
      <w:pPr>
        <w:spacing w:after="120"/>
        <w:textAlignment w:val="baseline"/>
        <w:rPr>
          <w:lang w:val="en-US" w:eastAsia="zh-CN"/>
        </w:rPr>
      </w:pPr>
      <w:r>
        <w:rPr>
          <w:b/>
          <w:bCs/>
          <w:lang w:val="en-US" w:eastAsia="zh-CN"/>
        </w:rPr>
        <w:t>Moderator note4:</w:t>
      </w:r>
      <w:r>
        <w:rPr>
          <w:lang w:val="en-US" w:eastAsia="zh-CN"/>
        </w:rPr>
        <w:t xml:space="preserve"> Note that </w:t>
      </w:r>
      <w:r w:rsidR="00026968" w:rsidRPr="00A96B37">
        <w:rPr>
          <w:lang w:val="en-US" w:eastAsia="zh-CN"/>
        </w:rPr>
        <w:t>RAN-P decisions from RP-210791</w:t>
      </w:r>
      <w:r>
        <w:rPr>
          <w:lang w:val="en-US" w:eastAsia="zh-CN"/>
        </w:rPr>
        <w:t xml:space="preserve"> can be used in RAN4</w:t>
      </w:r>
      <w:r w:rsidR="00026968" w:rsidRPr="00A96B37">
        <w:rPr>
          <w:lang w:val="en-US" w:eastAsia="zh-CN"/>
        </w:rPr>
        <w:t>:</w:t>
      </w:r>
    </w:p>
    <w:p w14:paraId="7B9C324B" w14:textId="77777777" w:rsidR="00026968" w:rsidRDefault="00026968" w:rsidP="00026968">
      <w:pPr>
        <w:overflowPunct w:val="0"/>
        <w:spacing w:line="252" w:lineRule="auto"/>
        <w:jc w:val="both"/>
        <w:rPr>
          <w:lang w:val="en-US" w:eastAsia="fr-FR"/>
        </w:rPr>
      </w:pPr>
      <w:r>
        <w:rPr>
          <w:lang w:val="en-US"/>
        </w:rPr>
        <w:t>-</w:t>
      </w:r>
      <w:r>
        <w:rPr>
          <w:highlight w:val="green"/>
          <w:lang w:val="en-US"/>
        </w:rPr>
        <w:t>Agreed Proposal NTN-1.1:</w:t>
      </w:r>
      <w:r>
        <w:rPr>
          <w:lang w:val="en-US"/>
        </w:rPr>
        <w:t xml:space="preserve"> “For frequencies above 10 GHz, any work can be limited to VSAT, ESIM service and terminals.”</w:t>
      </w:r>
    </w:p>
    <w:p w14:paraId="471DF78A" w14:textId="68D82598" w:rsidR="00E0000B" w:rsidRPr="00A96B37" w:rsidRDefault="00026968" w:rsidP="00E0000B">
      <w:pPr>
        <w:rPr>
          <w:rFonts w:ascii="Calibri" w:hAnsi="Calibri" w:cs="Calibri"/>
          <w:color w:val="1F497D"/>
          <w:sz w:val="22"/>
          <w:szCs w:val="22"/>
          <w:lang w:val="en-US"/>
        </w:rPr>
      </w:pPr>
      <w:r>
        <w:rPr>
          <w:lang w:val="en-US"/>
        </w:rPr>
        <w:t>-</w:t>
      </w:r>
      <w:r>
        <w:rPr>
          <w:highlight w:val="green"/>
          <w:lang w:val="en-US"/>
        </w:rPr>
        <w:t>Agreed Proposal NTN-1.2:</w:t>
      </w:r>
      <w:r>
        <w:rPr>
          <w:lang w:val="en-US"/>
        </w:rPr>
        <w:t xml:space="preserve"> “The Satellite </w:t>
      </w:r>
      <w:proofErr w:type="spellStart"/>
      <w:r>
        <w:rPr>
          <w:lang w:val="en-US"/>
        </w:rPr>
        <w:t>Ka</w:t>
      </w:r>
      <w:proofErr w:type="spellEnd"/>
      <w:r>
        <w:rPr>
          <w:lang w:val="en-US"/>
        </w:rPr>
        <w:t xml:space="preserve"> band refers to [17.3 – 20.2 GHz] on the downlink and [27.0 – 30.0 GHz] on the uplink as allocated by ITU-R to satellite services. Some of this range is designated as FSS and</w:t>
      </w:r>
      <w:r>
        <w:rPr>
          <w:rFonts w:ascii="Calibri" w:hAnsi="Calibri" w:cs="Calibri"/>
          <w:color w:val="1F497D"/>
          <w:sz w:val="22"/>
          <w:szCs w:val="22"/>
          <w:lang w:val="en-US"/>
        </w:rPr>
        <w:t xml:space="preserve"> </w:t>
      </w:r>
      <w:r w:rsidR="00E0000B" w:rsidRPr="00A96B37">
        <w:rPr>
          <w:rFonts w:eastAsia="Yu Mincho"/>
          <w:bCs/>
          <w:lang w:val="en-US"/>
        </w:rPr>
        <w:t>some as MSS.”</w:t>
      </w:r>
    </w:p>
    <w:p w14:paraId="331801F5" w14:textId="77777777" w:rsidR="009B1829" w:rsidRDefault="009B1829">
      <w:pPr>
        <w:rPr>
          <w:color w:val="0070C0"/>
          <w:lang w:val="en-US" w:eastAsia="zh-CN"/>
        </w:rPr>
      </w:pPr>
    </w:p>
    <w:p w14:paraId="3B0FDAE3" w14:textId="77777777" w:rsidR="009B1829" w:rsidRPr="00A96B37" w:rsidRDefault="0051695A">
      <w:pPr>
        <w:pStyle w:val="Titre2"/>
        <w:numPr>
          <w:ilvl w:val="1"/>
          <w:numId w:val="2"/>
        </w:numPr>
        <w:rPr>
          <w:lang w:val="en-US"/>
        </w:rPr>
      </w:pPr>
      <w:r w:rsidRPr="00A96B37">
        <w:rPr>
          <w:lang w:val="en-US"/>
        </w:rPr>
        <w:t xml:space="preserve">Companies views’ collection for 1st round </w:t>
      </w:r>
    </w:p>
    <w:p w14:paraId="61EF32BD" w14:textId="07B378CB" w:rsidR="009B1829" w:rsidRPr="00CD506F" w:rsidRDefault="0051695A" w:rsidP="00CD506F">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r w:rsidRPr="00CD506F">
        <w:rPr>
          <w:color w:val="0070C0"/>
          <w:lang w:val="en-US"/>
        </w:rPr>
        <w:t xml:space="preserve"> </w:t>
      </w:r>
    </w:p>
    <w:tbl>
      <w:tblPr>
        <w:tblStyle w:val="Grilledutableau"/>
        <w:tblW w:w="9857" w:type="dxa"/>
        <w:tblLook w:val="04A0" w:firstRow="1" w:lastRow="0" w:firstColumn="1" w:lastColumn="0" w:noHBand="0" w:noVBand="1"/>
      </w:tblPr>
      <w:tblGrid>
        <w:gridCol w:w="1241"/>
        <w:gridCol w:w="8616"/>
      </w:tblGrid>
      <w:tr w:rsidR="00CD506F" w14:paraId="0BEF4C2C" w14:textId="77777777" w:rsidTr="00F5137B">
        <w:tc>
          <w:tcPr>
            <w:tcW w:w="1241" w:type="dxa"/>
          </w:tcPr>
          <w:p w14:paraId="651AE35D"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5391657D" w14:textId="77777777" w:rsidR="00CD506F" w:rsidRDefault="00CD506F"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CD506F" w14:paraId="6C085ADE" w14:textId="77777777" w:rsidTr="00F5137B">
        <w:tc>
          <w:tcPr>
            <w:tcW w:w="1241" w:type="dxa"/>
          </w:tcPr>
          <w:p w14:paraId="7649ECB4" w14:textId="77777777" w:rsidR="00CD506F" w:rsidRDefault="00CD506F" w:rsidP="00F5137B">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14:paraId="0D0AA27D" w14:textId="77777777" w:rsidR="00CD506F" w:rsidRPr="00CD506F" w:rsidRDefault="00CD506F" w:rsidP="00F5137B">
            <w:pPr>
              <w:spacing w:after="120"/>
              <w:textAlignment w:val="baseline"/>
              <w:rPr>
                <w:rFonts w:eastAsiaTheme="minorEastAsia"/>
                <w:b/>
                <w:color w:val="0070C0"/>
                <w:lang w:val="en-US" w:eastAsia="zh-CN"/>
              </w:rPr>
            </w:pPr>
            <w:r w:rsidRPr="00CD506F">
              <w:rPr>
                <w:rFonts w:eastAsiaTheme="minorEastAsia"/>
                <w:b/>
                <w:color w:val="0070C0"/>
                <w:lang w:val="en-US" w:eastAsia="zh-CN"/>
              </w:rPr>
              <w:t>Please see above</w:t>
            </w:r>
          </w:p>
        </w:tc>
      </w:tr>
    </w:tbl>
    <w:p w14:paraId="5BE46C48" w14:textId="77777777" w:rsidR="00CD506F" w:rsidRDefault="00CD506F">
      <w:pPr>
        <w:rPr>
          <w:color w:val="0070C0"/>
          <w:lang w:val="en-US" w:eastAsia="zh-CN"/>
        </w:rPr>
      </w:pPr>
    </w:p>
    <w:p w14:paraId="307A5BAC" w14:textId="77777777" w:rsidR="009B1829" w:rsidRDefault="0051695A">
      <w:pPr>
        <w:pStyle w:val="Titre3"/>
        <w:numPr>
          <w:ilvl w:val="2"/>
          <w:numId w:val="2"/>
        </w:numPr>
        <w:rPr>
          <w:sz w:val="24"/>
          <w:szCs w:val="16"/>
        </w:rPr>
      </w:pPr>
      <w:r>
        <w:rPr>
          <w:sz w:val="24"/>
          <w:szCs w:val="16"/>
        </w:rPr>
        <w:t xml:space="preserve">CRs/TPs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611B953F" w14:textId="77777777" w:rsidR="009B1829" w:rsidRDefault="0051695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631" w:type="dxa"/>
        <w:tblLook w:val="04A0" w:firstRow="1" w:lastRow="0" w:firstColumn="1" w:lastColumn="0" w:noHBand="0" w:noVBand="1"/>
      </w:tblPr>
      <w:tblGrid>
        <w:gridCol w:w="1231"/>
        <w:gridCol w:w="8400"/>
      </w:tblGrid>
      <w:tr w:rsidR="009B1829" w14:paraId="465C79BC" w14:textId="77777777">
        <w:tc>
          <w:tcPr>
            <w:tcW w:w="1231" w:type="dxa"/>
          </w:tcPr>
          <w:p w14:paraId="7A3981D4"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0B368A18"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9B1829" w14:paraId="1330B1CE" w14:textId="77777777">
        <w:tc>
          <w:tcPr>
            <w:tcW w:w="1231" w:type="dxa"/>
            <w:vMerge w:val="restart"/>
          </w:tcPr>
          <w:p w14:paraId="64B6F1EB"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399" w:type="dxa"/>
          </w:tcPr>
          <w:p w14:paraId="596BAF4B"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46D802EA" w14:textId="77777777">
        <w:tc>
          <w:tcPr>
            <w:tcW w:w="1231" w:type="dxa"/>
            <w:vMerge/>
          </w:tcPr>
          <w:p w14:paraId="4E21F258" w14:textId="77777777" w:rsidR="009B1829" w:rsidRDefault="009B1829">
            <w:pPr>
              <w:spacing w:after="120"/>
              <w:textAlignment w:val="baseline"/>
              <w:rPr>
                <w:rFonts w:eastAsiaTheme="minorEastAsia"/>
                <w:color w:val="0070C0"/>
                <w:lang w:val="en-US" w:eastAsia="zh-CN"/>
              </w:rPr>
            </w:pPr>
          </w:p>
        </w:tc>
        <w:tc>
          <w:tcPr>
            <w:tcW w:w="8399" w:type="dxa"/>
          </w:tcPr>
          <w:p w14:paraId="075AF0E4"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008CD44F" w14:textId="77777777">
        <w:tc>
          <w:tcPr>
            <w:tcW w:w="1231" w:type="dxa"/>
            <w:vMerge/>
          </w:tcPr>
          <w:p w14:paraId="67F4ABAA" w14:textId="77777777" w:rsidR="009B1829" w:rsidRDefault="009B1829">
            <w:pPr>
              <w:spacing w:after="120"/>
              <w:textAlignment w:val="baseline"/>
              <w:rPr>
                <w:rFonts w:eastAsiaTheme="minorEastAsia"/>
                <w:color w:val="0070C0"/>
                <w:lang w:val="en-US" w:eastAsia="zh-CN"/>
              </w:rPr>
            </w:pPr>
          </w:p>
        </w:tc>
        <w:tc>
          <w:tcPr>
            <w:tcW w:w="8399" w:type="dxa"/>
          </w:tcPr>
          <w:p w14:paraId="306A7EBD" w14:textId="77777777" w:rsidR="009B1829" w:rsidRDefault="009B1829">
            <w:pPr>
              <w:spacing w:after="120"/>
              <w:textAlignment w:val="baseline"/>
              <w:rPr>
                <w:rFonts w:eastAsiaTheme="minorEastAsia"/>
                <w:color w:val="0070C0"/>
                <w:lang w:val="en-US" w:eastAsia="zh-CN"/>
              </w:rPr>
            </w:pPr>
          </w:p>
        </w:tc>
      </w:tr>
      <w:tr w:rsidR="009B1829" w14:paraId="24BFC1DA" w14:textId="77777777">
        <w:tc>
          <w:tcPr>
            <w:tcW w:w="1231" w:type="dxa"/>
            <w:vMerge w:val="restart"/>
          </w:tcPr>
          <w:p w14:paraId="35B97E4B"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399" w:type="dxa"/>
          </w:tcPr>
          <w:p w14:paraId="282EC171"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72102785" w14:textId="77777777">
        <w:tc>
          <w:tcPr>
            <w:tcW w:w="1231" w:type="dxa"/>
            <w:vMerge/>
          </w:tcPr>
          <w:p w14:paraId="6B7C8BB4" w14:textId="77777777" w:rsidR="009B1829" w:rsidRDefault="009B1829">
            <w:pPr>
              <w:spacing w:after="120"/>
              <w:textAlignment w:val="baseline"/>
              <w:rPr>
                <w:rFonts w:eastAsiaTheme="minorEastAsia"/>
                <w:color w:val="0070C0"/>
                <w:lang w:val="en-US" w:eastAsia="zh-CN"/>
              </w:rPr>
            </w:pPr>
          </w:p>
        </w:tc>
        <w:tc>
          <w:tcPr>
            <w:tcW w:w="8399" w:type="dxa"/>
          </w:tcPr>
          <w:p w14:paraId="24086B7C"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0AD6710A" w14:textId="77777777">
        <w:tc>
          <w:tcPr>
            <w:tcW w:w="1231" w:type="dxa"/>
            <w:vMerge/>
          </w:tcPr>
          <w:p w14:paraId="70C91159" w14:textId="77777777" w:rsidR="009B1829" w:rsidRDefault="009B1829">
            <w:pPr>
              <w:spacing w:after="120"/>
              <w:textAlignment w:val="baseline"/>
              <w:rPr>
                <w:rFonts w:eastAsiaTheme="minorEastAsia"/>
                <w:color w:val="0070C0"/>
                <w:lang w:val="en-US" w:eastAsia="zh-CN"/>
              </w:rPr>
            </w:pPr>
          </w:p>
        </w:tc>
        <w:tc>
          <w:tcPr>
            <w:tcW w:w="8399" w:type="dxa"/>
          </w:tcPr>
          <w:p w14:paraId="6CAB833B" w14:textId="77777777" w:rsidR="009B1829" w:rsidRDefault="009B1829">
            <w:pPr>
              <w:spacing w:after="120"/>
              <w:textAlignment w:val="baseline"/>
              <w:rPr>
                <w:rFonts w:eastAsiaTheme="minorEastAsia"/>
                <w:color w:val="0070C0"/>
                <w:lang w:val="en-US" w:eastAsia="zh-CN"/>
              </w:rPr>
            </w:pPr>
          </w:p>
        </w:tc>
      </w:tr>
    </w:tbl>
    <w:p w14:paraId="5FBB30D2" w14:textId="77777777" w:rsidR="009B1829" w:rsidRDefault="009B1829">
      <w:pPr>
        <w:rPr>
          <w:color w:val="0070C0"/>
          <w:lang w:val="en-US" w:eastAsia="zh-CN"/>
        </w:rPr>
      </w:pPr>
    </w:p>
    <w:p w14:paraId="2B4CDE3A" w14:textId="77777777" w:rsidR="009B1829" w:rsidRDefault="0051695A">
      <w:pPr>
        <w:pStyle w:val="Titre2"/>
        <w:numPr>
          <w:ilvl w:val="1"/>
          <w:numId w:val="2"/>
        </w:numPr>
      </w:pPr>
      <w:proofErr w:type="spellStart"/>
      <w:r>
        <w:t>Summary</w:t>
      </w:r>
      <w:proofErr w:type="spellEnd"/>
      <w:r>
        <w:t xml:space="preserve"> for 1st round </w:t>
      </w:r>
    </w:p>
    <w:p w14:paraId="3EF62D2A" w14:textId="77777777" w:rsidR="009B1829" w:rsidRDefault="0051695A">
      <w:pPr>
        <w:pStyle w:val="Titre3"/>
        <w:numPr>
          <w:ilvl w:val="2"/>
          <w:numId w:val="2"/>
        </w:numPr>
        <w:rPr>
          <w:sz w:val="24"/>
          <w:szCs w:val="16"/>
        </w:rPr>
      </w:pPr>
      <w:proofErr w:type="spellStart"/>
      <w:r>
        <w:rPr>
          <w:sz w:val="24"/>
          <w:szCs w:val="16"/>
        </w:rPr>
        <w:t>Open</w:t>
      </w:r>
      <w:proofErr w:type="spellEnd"/>
      <w:r>
        <w:rPr>
          <w:sz w:val="24"/>
          <w:szCs w:val="16"/>
        </w:rPr>
        <w:t xml:space="preserve"> </w:t>
      </w:r>
      <w:proofErr w:type="spellStart"/>
      <w:r>
        <w:rPr>
          <w:sz w:val="24"/>
          <w:szCs w:val="16"/>
        </w:rPr>
        <w:t>issues</w:t>
      </w:r>
      <w:proofErr w:type="spellEnd"/>
      <w:r>
        <w:rPr>
          <w:sz w:val="24"/>
          <w:szCs w:val="16"/>
        </w:rPr>
        <w:t xml:space="preserve"> </w:t>
      </w:r>
    </w:p>
    <w:p w14:paraId="5E6171D3" w14:textId="77777777" w:rsidR="00B52E12" w:rsidRPr="00A96B37" w:rsidRDefault="00B52E12" w:rsidP="00A96B37">
      <w:pPr>
        <w:rPr>
          <w:i/>
          <w:color w:val="0070C0"/>
          <w:lang w:val="en-US" w:eastAsia="zh-CN"/>
        </w:rPr>
      </w:pPr>
      <w:r w:rsidRPr="00A96B37">
        <w:rPr>
          <w:i/>
          <w:color w:val="0070C0"/>
          <w:lang w:val="en-US" w:eastAsia="zh-CN"/>
        </w:rPr>
        <w:t>Moderator tries to summarize discussion status for 1</w:t>
      </w:r>
      <w:r w:rsidRPr="00A96B37">
        <w:rPr>
          <w:i/>
          <w:color w:val="0070C0"/>
          <w:vertAlign w:val="superscript"/>
          <w:lang w:val="en-US" w:eastAsia="zh-CN"/>
        </w:rPr>
        <w:t>st</w:t>
      </w:r>
      <w:r w:rsidRPr="00A96B37">
        <w:rPr>
          <w:i/>
          <w:color w:val="0070C0"/>
          <w:lang w:val="en-US" w:eastAsia="zh-CN"/>
        </w:rPr>
        <w:t xml:space="preserve"> round, list all the identified open issues and tentative agreements or candidate options and suggestion for 2</w:t>
      </w:r>
      <w:r w:rsidRPr="00A96B37">
        <w:rPr>
          <w:i/>
          <w:color w:val="0070C0"/>
          <w:vertAlign w:val="superscript"/>
          <w:lang w:val="en-US" w:eastAsia="zh-CN"/>
        </w:rPr>
        <w:t>nd</w:t>
      </w:r>
      <w:r w:rsidRPr="00A96B37">
        <w:rPr>
          <w:i/>
          <w:color w:val="0070C0"/>
          <w:lang w:val="en-US" w:eastAsia="zh-CN"/>
        </w:rPr>
        <w:t xml:space="preserve"> round i.e. WF assignment.</w:t>
      </w:r>
    </w:p>
    <w:tbl>
      <w:tblPr>
        <w:tblStyle w:val="Grilledutableau"/>
        <w:tblW w:w="10122" w:type="dxa"/>
        <w:tblLook w:val="04A0" w:firstRow="1" w:lastRow="0" w:firstColumn="1" w:lastColumn="0" w:noHBand="0" w:noVBand="1"/>
      </w:tblPr>
      <w:tblGrid>
        <w:gridCol w:w="1838"/>
        <w:gridCol w:w="8284"/>
      </w:tblGrid>
      <w:tr w:rsidR="00B52E12" w14:paraId="51EFC0FC" w14:textId="77777777" w:rsidTr="0001016F">
        <w:tc>
          <w:tcPr>
            <w:tcW w:w="1838" w:type="dxa"/>
          </w:tcPr>
          <w:p w14:paraId="5B589B4B" w14:textId="77777777" w:rsidR="00B52E12" w:rsidRDefault="00B52E12" w:rsidP="0001016F">
            <w:pPr>
              <w:rPr>
                <w:rFonts w:eastAsiaTheme="minorEastAsia"/>
                <w:b/>
                <w:bCs/>
                <w:color w:val="0070C0"/>
                <w:lang w:val="en-US" w:eastAsia="zh-CN"/>
              </w:rPr>
            </w:pPr>
          </w:p>
        </w:tc>
        <w:tc>
          <w:tcPr>
            <w:tcW w:w="8284" w:type="dxa"/>
          </w:tcPr>
          <w:p w14:paraId="714A7ECF" w14:textId="77777777" w:rsidR="00B52E12" w:rsidRDefault="00B52E12" w:rsidP="0001016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52E12" w14:paraId="6D4B41CD" w14:textId="77777777" w:rsidTr="0001016F">
        <w:tc>
          <w:tcPr>
            <w:tcW w:w="1838" w:type="dxa"/>
          </w:tcPr>
          <w:p w14:paraId="75CB7210" w14:textId="7071A1C1" w:rsidR="00B52E12" w:rsidRDefault="00B52E12" w:rsidP="0001016F">
            <w:pPr>
              <w:rPr>
                <w:b/>
                <w:color w:val="0070C0"/>
                <w:u w:val="single"/>
                <w:lang w:eastAsia="ko-KR"/>
              </w:rPr>
            </w:pPr>
            <w:r>
              <w:rPr>
                <w:b/>
                <w:color w:val="0070C0"/>
                <w:u w:val="single"/>
                <w:lang w:eastAsia="ko-KR"/>
              </w:rPr>
              <w:t xml:space="preserve">Issue 4-1: </w:t>
            </w:r>
          </w:p>
          <w:p w14:paraId="18E3CCF2" w14:textId="211AD7F3" w:rsidR="00B52E12" w:rsidRDefault="00B52E12" w:rsidP="0001016F">
            <w:pPr>
              <w:rPr>
                <w:rFonts w:eastAsiaTheme="minorEastAsia"/>
                <w:color w:val="0070C0"/>
                <w:lang w:val="en-US" w:eastAsia="zh-CN"/>
              </w:rPr>
            </w:pPr>
            <w:r>
              <w:rPr>
                <w:color w:val="000000" w:themeColor="text1"/>
                <w:lang w:eastAsia="zh-CN"/>
              </w:rPr>
              <w:lastRenderedPageBreak/>
              <w:t xml:space="preserve">Consider </w:t>
            </w:r>
            <w:proofErr w:type="spellStart"/>
            <w:r>
              <w:rPr>
                <w:color w:val="000000" w:themeColor="text1"/>
                <w:lang w:eastAsia="zh-CN"/>
              </w:rPr>
              <w:t>Ka</w:t>
            </w:r>
            <w:proofErr w:type="spellEnd"/>
            <w:r>
              <w:rPr>
                <w:color w:val="000000" w:themeColor="text1"/>
                <w:lang w:eastAsia="zh-CN"/>
              </w:rPr>
              <w:t xml:space="preserve"> band for coexistence simulations</w:t>
            </w:r>
          </w:p>
        </w:tc>
        <w:tc>
          <w:tcPr>
            <w:tcW w:w="8284" w:type="dxa"/>
          </w:tcPr>
          <w:p w14:paraId="7DF464D6" w14:textId="77777777" w:rsidR="00B52E12" w:rsidRPr="00621B25" w:rsidRDefault="00B52E12" w:rsidP="00B52E12">
            <w:pPr>
              <w:rPr>
                <w:lang w:eastAsia="zh-CN"/>
              </w:rPr>
            </w:pPr>
            <w:r w:rsidRPr="00621B25">
              <w:rPr>
                <w:lang w:eastAsia="zh-CN"/>
              </w:rPr>
              <w:lastRenderedPageBreak/>
              <w:t>Summary of the discussion:</w:t>
            </w:r>
          </w:p>
          <w:p w14:paraId="23CD5311" w14:textId="77777777" w:rsidR="00B52E12" w:rsidRDefault="00B52E12" w:rsidP="00B52E12">
            <w:pPr>
              <w:pStyle w:val="Paragraphedeliste"/>
              <w:numPr>
                <w:ilvl w:val="0"/>
                <w:numId w:val="13"/>
              </w:numPr>
              <w:rPr>
                <w:lang w:eastAsia="zh-CN"/>
              </w:rPr>
            </w:pPr>
            <w:r w:rsidRPr="00621B25">
              <w:rPr>
                <w:lang w:eastAsia="zh-CN"/>
              </w:rPr>
              <w:lastRenderedPageBreak/>
              <w:t>7 companies prefer Option 1</w:t>
            </w:r>
            <w:r w:rsidRPr="00EC304A">
              <w:rPr>
                <w:lang w:eastAsia="zh-CN"/>
              </w:rPr>
              <w:t>;</w:t>
            </w:r>
          </w:p>
          <w:p w14:paraId="16F86741" w14:textId="77777777" w:rsidR="00B52E12" w:rsidRDefault="00B52E12" w:rsidP="00B52E12">
            <w:pPr>
              <w:pStyle w:val="Paragraphedeliste"/>
              <w:numPr>
                <w:ilvl w:val="0"/>
                <w:numId w:val="13"/>
              </w:numPr>
              <w:rPr>
                <w:lang w:eastAsia="zh-CN"/>
              </w:rPr>
            </w:pPr>
            <w:r>
              <w:rPr>
                <w:lang w:eastAsia="zh-CN"/>
              </w:rPr>
              <w:t>4 companies prefer Option 3;</w:t>
            </w:r>
          </w:p>
          <w:p w14:paraId="529DE54E" w14:textId="77777777" w:rsidR="00B52E12" w:rsidRPr="00621B25" w:rsidRDefault="00B52E12" w:rsidP="00B52E12">
            <w:pPr>
              <w:pStyle w:val="Paragraphedeliste"/>
              <w:numPr>
                <w:ilvl w:val="0"/>
                <w:numId w:val="13"/>
              </w:numPr>
              <w:rPr>
                <w:lang w:eastAsia="zh-CN"/>
              </w:rPr>
            </w:pPr>
            <w:r>
              <w:rPr>
                <w:lang w:eastAsia="zh-CN"/>
              </w:rPr>
              <w:t>2 companies have expressed concerns with the remaining workload.</w:t>
            </w:r>
          </w:p>
          <w:p w14:paraId="745E9FFB" w14:textId="2740665E" w:rsidR="00B52E12" w:rsidRPr="00A96B37" w:rsidRDefault="00B52E12" w:rsidP="00A96B37">
            <w:pPr>
              <w:rPr>
                <w:lang w:eastAsia="zh-CN"/>
              </w:rPr>
            </w:pPr>
            <w:r w:rsidRPr="00621B25">
              <w:rPr>
                <w:b/>
                <w:lang w:eastAsia="zh-CN"/>
              </w:rPr>
              <w:t>Moderator note:</w:t>
            </w:r>
            <w:r>
              <w:rPr>
                <w:lang w:eastAsia="zh-CN"/>
              </w:rPr>
              <w:t xml:space="preserve"> No clear agreement </w:t>
            </w:r>
            <w:r w:rsidRPr="00621B25">
              <w:rPr>
                <w:lang w:eastAsia="zh-CN"/>
              </w:rPr>
              <w:t>reached</w:t>
            </w:r>
            <w:r>
              <w:rPr>
                <w:lang w:eastAsia="zh-CN"/>
              </w:rPr>
              <w:t>. However, the discussion was for “coexistence simulations”. Propose to continue discussion in next meeting</w:t>
            </w:r>
            <w:r w:rsidR="00CE28D5">
              <w:rPr>
                <w:lang w:eastAsia="zh-CN"/>
              </w:rPr>
              <w:t>s</w:t>
            </w:r>
            <w:r>
              <w:rPr>
                <w:lang w:eastAsia="zh-CN"/>
              </w:rPr>
              <w:t xml:space="preserve"> depending on the S-band workload/advancement.</w:t>
            </w:r>
          </w:p>
          <w:p w14:paraId="6D2C4410" w14:textId="77777777" w:rsidR="00B52E12" w:rsidRDefault="00B52E12" w:rsidP="0001016F">
            <w:pPr>
              <w:rPr>
                <w:rFonts w:eastAsiaTheme="minorEastAsia"/>
                <w:i/>
                <w:color w:val="0070C0"/>
                <w:lang w:val="en-US" w:eastAsia="zh-CN"/>
              </w:rPr>
            </w:pPr>
            <w:r>
              <w:rPr>
                <w:rFonts w:eastAsiaTheme="minorEastAsia" w:hint="eastAsia"/>
                <w:i/>
                <w:color w:val="0070C0"/>
                <w:lang w:val="en-US" w:eastAsia="zh-CN"/>
              </w:rPr>
              <w:t>Tentative agreements:</w:t>
            </w:r>
          </w:p>
          <w:p w14:paraId="55BCD6E1" w14:textId="68451D5D" w:rsidR="00B52E12" w:rsidRPr="00A96B37" w:rsidRDefault="00B52E12" w:rsidP="00A96B37">
            <w:pPr>
              <w:rPr>
                <w:lang w:eastAsia="zh-CN"/>
              </w:rPr>
            </w:pPr>
            <w:r w:rsidRPr="00621B25">
              <w:rPr>
                <w:b/>
                <w:lang w:eastAsia="zh-CN"/>
              </w:rPr>
              <w:t>Proposal 4-1</w:t>
            </w:r>
            <w:r>
              <w:rPr>
                <w:lang w:eastAsia="zh-CN"/>
              </w:rPr>
              <w:t xml:space="preserve">: RAN4 may continue </w:t>
            </w:r>
            <w:proofErr w:type="spellStart"/>
            <w:r>
              <w:rPr>
                <w:lang w:eastAsia="zh-CN"/>
              </w:rPr>
              <w:t>Ka</w:t>
            </w:r>
            <w:proofErr w:type="spellEnd"/>
            <w:r>
              <w:rPr>
                <w:lang w:eastAsia="zh-CN"/>
              </w:rPr>
              <w:t>/FR2 NTN coexistence discussion in next RAN4 meetings depending on the NTN S-band coexistence simulations advancements.</w:t>
            </w:r>
          </w:p>
          <w:p w14:paraId="4A4B8D23" w14:textId="4320DEE1" w:rsidR="00B52E12" w:rsidRDefault="00B52E12"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4F724198" w14:textId="77777777" w:rsidR="00B52E12" w:rsidRDefault="00B52E12" w:rsidP="0001016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52E12" w14:paraId="1B790093" w14:textId="77777777" w:rsidTr="0001016F">
        <w:tc>
          <w:tcPr>
            <w:tcW w:w="1838" w:type="dxa"/>
          </w:tcPr>
          <w:p w14:paraId="7B2850A7" w14:textId="54AC1D31" w:rsidR="00B52E12" w:rsidRDefault="00B52E12" w:rsidP="0001016F">
            <w:pPr>
              <w:rPr>
                <w:b/>
                <w:color w:val="0070C0"/>
                <w:u w:val="single"/>
                <w:lang w:eastAsia="ko-KR"/>
              </w:rPr>
            </w:pPr>
            <w:r>
              <w:rPr>
                <w:b/>
                <w:color w:val="0070C0"/>
                <w:u w:val="single"/>
                <w:lang w:eastAsia="ko-KR"/>
              </w:rPr>
              <w:lastRenderedPageBreak/>
              <w:t xml:space="preserve">Issue 4-2: </w:t>
            </w:r>
          </w:p>
          <w:p w14:paraId="54AB082F" w14:textId="42AA61ED" w:rsidR="00B52E12" w:rsidRPr="00FF6830" w:rsidRDefault="00B52E12" w:rsidP="0001016F">
            <w:pPr>
              <w:rPr>
                <w:b/>
                <w:color w:val="0070C0"/>
                <w:u w:val="single"/>
                <w:lang w:eastAsia="ko-KR"/>
              </w:rPr>
            </w:pPr>
            <w:r w:rsidRPr="00B52E12">
              <w:rPr>
                <w:rFonts w:asciiTheme="minorBidi" w:hAnsiTheme="minorBidi"/>
                <w:color w:val="000000" w:themeColor="text1"/>
              </w:rPr>
              <w:t xml:space="preserve">Consider </w:t>
            </w:r>
            <w:proofErr w:type="spellStart"/>
            <w:r w:rsidRPr="00B52E12">
              <w:rPr>
                <w:rFonts w:asciiTheme="minorBidi" w:hAnsiTheme="minorBidi"/>
                <w:color w:val="000000" w:themeColor="text1"/>
              </w:rPr>
              <w:t>Ka</w:t>
            </w:r>
            <w:proofErr w:type="spellEnd"/>
            <w:r w:rsidRPr="00B52E12">
              <w:rPr>
                <w:rFonts w:asciiTheme="minorBidi" w:hAnsiTheme="minorBidi"/>
                <w:color w:val="000000" w:themeColor="text1"/>
              </w:rPr>
              <w:t xml:space="preserve"> band as exemplary band</w:t>
            </w:r>
          </w:p>
        </w:tc>
        <w:tc>
          <w:tcPr>
            <w:tcW w:w="8284" w:type="dxa"/>
          </w:tcPr>
          <w:p w14:paraId="02D7051A" w14:textId="77777777" w:rsidR="00B52E12" w:rsidRPr="00621B25" w:rsidRDefault="00B52E12" w:rsidP="00B52E12">
            <w:pPr>
              <w:rPr>
                <w:lang w:eastAsia="zh-CN"/>
              </w:rPr>
            </w:pPr>
            <w:r w:rsidRPr="00621B25">
              <w:rPr>
                <w:lang w:eastAsia="zh-CN"/>
              </w:rPr>
              <w:t>Summary of the discussion:</w:t>
            </w:r>
          </w:p>
          <w:p w14:paraId="0DEB5E29" w14:textId="77777777" w:rsidR="00B52E12" w:rsidRDefault="00B52E12" w:rsidP="00B52E12">
            <w:pPr>
              <w:pStyle w:val="Paragraphedeliste"/>
              <w:numPr>
                <w:ilvl w:val="0"/>
                <w:numId w:val="13"/>
              </w:numPr>
              <w:rPr>
                <w:lang w:eastAsia="zh-CN"/>
              </w:rPr>
            </w:pPr>
            <w:r>
              <w:rPr>
                <w:lang w:eastAsia="zh-CN"/>
              </w:rPr>
              <w:t>6</w:t>
            </w:r>
            <w:r w:rsidRPr="00621B25">
              <w:rPr>
                <w:lang w:eastAsia="zh-CN"/>
              </w:rPr>
              <w:t xml:space="preserve"> companies prefer Option 1;</w:t>
            </w:r>
          </w:p>
          <w:p w14:paraId="198808B7" w14:textId="77777777" w:rsidR="00B52E12" w:rsidRDefault="00B52E12" w:rsidP="00B52E12">
            <w:pPr>
              <w:pStyle w:val="Paragraphedeliste"/>
              <w:numPr>
                <w:ilvl w:val="0"/>
                <w:numId w:val="13"/>
              </w:numPr>
              <w:rPr>
                <w:lang w:eastAsia="zh-CN"/>
              </w:rPr>
            </w:pPr>
            <w:r>
              <w:rPr>
                <w:lang w:eastAsia="zh-CN"/>
              </w:rPr>
              <w:t>3 companies prefer Option 2;</w:t>
            </w:r>
          </w:p>
          <w:p w14:paraId="12C31958" w14:textId="77777777" w:rsidR="00B52E12" w:rsidRPr="00621B25" w:rsidRDefault="00B52E12" w:rsidP="00B52E12">
            <w:pPr>
              <w:pStyle w:val="Paragraphedeliste"/>
              <w:numPr>
                <w:ilvl w:val="0"/>
                <w:numId w:val="13"/>
              </w:numPr>
              <w:rPr>
                <w:lang w:eastAsia="zh-CN"/>
              </w:rPr>
            </w:pPr>
            <w:r>
              <w:rPr>
                <w:lang w:eastAsia="zh-CN"/>
              </w:rPr>
              <w:t>4 companies prefer Option 3.</w:t>
            </w:r>
          </w:p>
          <w:p w14:paraId="61AFF5AC" w14:textId="77777777" w:rsidR="00B52E12" w:rsidRDefault="00B52E12" w:rsidP="00B52E12">
            <w:pPr>
              <w:rPr>
                <w:lang w:eastAsia="zh-CN"/>
              </w:rPr>
            </w:pPr>
            <w:r w:rsidRPr="00621B25">
              <w:rPr>
                <w:b/>
                <w:lang w:eastAsia="zh-CN"/>
              </w:rPr>
              <w:t>Moderator note</w:t>
            </w:r>
            <w:r>
              <w:rPr>
                <w:b/>
                <w:lang w:eastAsia="zh-CN"/>
              </w:rPr>
              <w:t>1</w:t>
            </w:r>
            <w:r w:rsidRPr="00621B25">
              <w:rPr>
                <w:b/>
                <w:lang w:eastAsia="zh-CN"/>
              </w:rPr>
              <w:t>:</w:t>
            </w:r>
            <w:r>
              <w:rPr>
                <w:lang w:eastAsia="zh-CN"/>
              </w:rPr>
              <w:t xml:space="preserve"> </w:t>
            </w:r>
            <w:r w:rsidRPr="00621B25">
              <w:rPr>
                <w:lang w:eastAsia="zh-CN"/>
              </w:rPr>
              <w:t>No clear agreement reached</w:t>
            </w:r>
            <w:r>
              <w:rPr>
                <w:lang w:eastAsia="zh-CN"/>
              </w:rPr>
              <w:t xml:space="preserve">. Discussion can continue, and we should probably focus on FR1 at this stage. Depending on NTN S-band studies, introduction of </w:t>
            </w:r>
            <w:r w:rsidRPr="00621B25">
              <w:rPr>
                <w:b/>
                <w:lang w:eastAsia="zh-CN"/>
              </w:rPr>
              <w:t>exemplary</w:t>
            </w:r>
            <w:r w:rsidRPr="00DB6B1E">
              <w:rPr>
                <w:b/>
                <w:color w:val="000000" w:themeColor="text1"/>
                <w:lang w:eastAsia="zh-CN"/>
              </w:rPr>
              <w:t xml:space="preserve"> </w:t>
            </w:r>
            <w:proofErr w:type="spellStart"/>
            <w:r w:rsidRPr="00DB6B1E">
              <w:rPr>
                <w:b/>
                <w:color w:val="000000" w:themeColor="text1"/>
                <w:lang w:eastAsia="zh-CN"/>
              </w:rPr>
              <w:t>Ka</w:t>
            </w:r>
            <w:proofErr w:type="spellEnd"/>
            <w:r w:rsidRPr="00DB6B1E">
              <w:rPr>
                <w:b/>
                <w:color w:val="000000" w:themeColor="text1"/>
                <w:lang w:eastAsia="zh-CN"/>
              </w:rPr>
              <w:t xml:space="preserve"> band</w:t>
            </w:r>
            <w:r>
              <w:rPr>
                <w:color w:val="000000" w:themeColor="text1"/>
                <w:lang w:eastAsia="zh-CN"/>
              </w:rPr>
              <w:t xml:space="preserve"> in Rel-17 can be further considered.</w:t>
            </w:r>
          </w:p>
          <w:p w14:paraId="1D86F244" w14:textId="5CA48E53" w:rsidR="00B52E12" w:rsidRPr="00A96B37" w:rsidRDefault="00B52E12" w:rsidP="00A96B37">
            <w:pPr>
              <w:overflowPunct w:val="0"/>
              <w:spacing w:after="120"/>
              <w:rPr>
                <w:color w:val="0070C0"/>
                <w:szCs w:val="24"/>
                <w:lang w:eastAsia="zh-CN"/>
              </w:rPr>
            </w:pPr>
            <w:r w:rsidRPr="00621B25">
              <w:rPr>
                <w:b/>
                <w:lang w:eastAsia="zh-CN"/>
              </w:rPr>
              <w:t xml:space="preserve">Moderator note2: </w:t>
            </w:r>
            <w:r w:rsidRPr="00EC304A">
              <w:rPr>
                <w:lang w:eastAsia="zh-CN"/>
              </w:rPr>
              <w:t xml:space="preserve">No proposed agreement, </w:t>
            </w:r>
            <w:r w:rsidRPr="00621B25">
              <w:rPr>
                <w:lang w:eastAsia="zh-CN"/>
              </w:rPr>
              <w:t xml:space="preserve">however </w:t>
            </w:r>
            <w:r w:rsidRPr="00621B25">
              <w:rPr>
                <w:b/>
                <w:color w:val="000000" w:themeColor="text1"/>
                <w:lang w:eastAsia="zh-CN"/>
              </w:rPr>
              <w:t>satellite broadband communications</w:t>
            </w:r>
            <w:r w:rsidRPr="00621B25">
              <w:rPr>
                <w:color w:val="000000" w:themeColor="text1"/>
                <w:lang w:eastAsia="zh-CN"/>
              </w:rPr>
              <w:t xml:space="preserve"> </w:t>
            </w:r>
            <w:r>
              <w:rPr>
                <w:color w:val="000000" w:themeColor="text1"/>
                <w:lang w:eastAsia="zh-CN"/>
              </w:rPr>
              <w:t xml:space="preserve">is very important </w:t>
            </w:r>
            <w:r w:rsidRPr="00621B25">
              <w:rPr>
                <w:color w:val="000000" w:themeColor="text1"/>
                <w:lang w:eastAsia="zh-CN"/>
              </w:rPr>
              <w:t>in Rel-17</w:t>
            </w:r>
            <w:r>
              <w:rPr>
                <w:color w:val="000000" w:themeColor="text1"/>
                <w:lang w:eastAsia="zh-CN"/>
              </w:rPr>
              <w:t>, and many NTN operators already showed interest.</w:t>
            </w:r>
          </w:p>
          <w:p w14:paraId="157B98A9" w14:textId="169992B7" w:rsidR="00B52E12" w:rsidRDefault="00B52E12" w:rsidP="0001016F">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0926402F" w14:textId="71A23A70" w:rsidR="00B52E12" w:rsidRPr="00A96B37" w:rsidRDefault="00B52E12" w:rsidP="00A96B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tc>
      </w:tr>
      <w:tr w:rsidR="00B52E12" w14:paraId="0C05ECEA" w14:textId="77777777" w:rsidTr="0001016F">
        <w:tc>
          <w:tcPr>
            <w:tcW w:w="1838" w:type="dxa"/>
          </w:tcPr>
          <w:p w14:paraId="0C17D568" w14:textId="18BD1DA4" w:rsidR="00B52E12" w:rsidRDefault="00B52E12" w:rsidP="0001016F">
            <w:pPr>
              <w:rPr>
                <w:sz w:val="22"/>
                <w:szCs w:val="22"/>
              </w:rPr>
            </w:pPr>
            <w:r>
              <w:rPr>
                <w:b/>
                <w:color w:val="0070C0"/>
                <w:u w:val="single"/>
                <w:lang w:eastAsia="ko-KR"/>
              </w:rPr>
              <w:t xml:space="preserve">Issue 4-3: </w:t>
            </w:r>
          </w:p>
          <w:p w14:paraId="0962ADA2" w14:textId="06463879" w:rsidR="00B52E12" w:rsidRDefault="00B52E12" w:rsidP="0001016F">
            <w:pPr>
              <w:rPr>
                <w:b/>
                <w:color w:val="0070C0"/>
                <w:u w:val="single"/>
                <w:lang w:eastAsia="ko-KR"/>
              </w:rPr>
            </w:pPr>
            <w:r w:rsidRPr="00B52E12">
              <w:rPr>
                <w:rFonts w:asciiTheme="minorBidi" w:hAnsiTheme="minorBidi"/>
                <w:color w:val="000000" w:themeColor="text1"/>
              </w:rPr>
              <w:t>Allocated spectrum type for NTN</w:t>
            </w:r>
          </w:p>
        </w:tc>
        <w:tc>
          <w:tcPr>
            <w:tcW w:w="8284" w:type="dxa"/>
          </w:tcPr>
          <w:p w14:paraId="5595FD59" w14:textId="77777777" w:rsidR="00B52E12" w:rsidRPr="00621B25" w:rsidRDefault="00B52E12" w:rsidP="00B52E12">
            <w:pPr>
              <w:rPr>
                <w:b/>
                <w:lang w:val="fr-FR" w:eastAsia="zh-CN"/>
              </w:rPr>
            </w:pPr>
            <w:r w:rsidRPr="00621B25">
              <w:rPr>
                <w:b/>
                <w:lang w:eastAsia="zh-CN"/>
              </w:rPr>
              <w:t>Discussion summary:</w:t>
            </w:r>
          </w:p>
          <w:p w14:paraId="76252FCC" w14:textId="77777777" w:rsidR="00B52E12" w:rsidRDefault="00B52E12" w:rsidP="00B52E12">
            <w:pPr>
              <w:pStyle w:val="Paragraphedeliste"/>
              <w:numPr>
                <w:ilvl w:val="0"/>
                <w:numId w:val="15"/>
              </w:numPr>
              <w:suppressAutoHyphens w:val="0"/>
              <w:textAlignment w:val="auto"/>
              <w:rPr>
                <w:lang w:eastAsia="zh-CN"/>
              </w:rPr>
            </w:pPr>
            <w:r>
              <w:rPr>
                <w:rFonts w:hint="eastAsia"/>
                <w:lang w:eastAsia="zh-CN"/>
              </w:rPr>
              <w:t>7 companies agreed with Option 2;</w:t>
            </w:r>
          </w:p>
          <w:p w14:paraId="0BA7979A" w14:textId="77777777" w:rsidR="00B52E12" w:rsidRDefault="00B52E12" w:rsidP="00B52E12">
            <w:pPr>
              <w:pStyle w:val="Paragraphedeliste"/>
              <w:numPr>
                <w:ilvl w:val="0"/>
                <w:numId w:val="15"/>
              </w:numPr>
              <w:suppressAutoHyphens w:val="0"/>
              <w:textAlignment w:val="auto"/>
              <w:rPr>
                <w:lang w:eastAsia="zh-CN"/>
              </w:rPr>
            </w:pPr>
            <w:r>
              <w:rPr>
                <w:rFonts w:hint="eastAsia"/>
                <w:lang w:eastAsia="zh-CN"/>
              </w:rPr>
              <w:t>2 companies agreed with Option 1;</w:t>
            </w:r>
          </w:p>
          <w:p w14:paraId="376FB767" w14:textId="77777777" w:rsidR="00B52E12" w:rsidRDefault="00B52E12" w:rsidP="00B52E12">
            <w:pPr>
              <w:pStyle w:val="Paragraphedeliste"/>
              <w:numPr>
                <w:ilvl w:val="0"/>
                <w:numId w:val="15"/>
              </w:numPr>
              <w:suppressAutoHyphens w:val="0"/>
              <w:textAlignment w:val="auto"/>
              <w:rPr>
                <w:lang w:val="en-US" w:eastAsia="zh-CN"/>
              </w:rPr>
            </w:pPr>
            <w:r>
              <w:rPr>
                <w:rFonts w:hint="eastAsia"/>
                <w:lang w:val="en-US" w:eastAsia="zh-CN"/>
              </w:rPr>
              <w:t>1 company suggested to postpone discussion;</w:t>
            </w:r>
          </w:p>
          <w:p w14:paraId="53DBB6B2" w14:textId="77777777" w:rsidR="00B52E12" w:rsidRDefault="00B52E12" w:rsidP="00B52E12">
            <w:pPr>
              <w:rPr>
                <w:lang w:val="en-US" w:eastAsia="zh-CN"/>
              </w:rPr>
            </w:pPr>
            <w:r>
              <w:rPr>
                <w:b/>
                <w:bCs/>
                <w:lang w:val="en-US" w:eastAsia="zh-CN"/>
              </w:rPr>
              <w:t>Moderator note1:</w:t>
            </w:r>
            <w:r>
              <w:rPr>
                <w:lang w:val="en-US" w:eastAsia="zh-CN"/>
              </w:rPr>
              <w:t xml:space="preserve"> </w:t>
            </w:r>
            <w:r>
              <w:rPr>
                <w:lang w:val="en-US"/>
              </w:rPr>
              <w:t xml:space="preserve">It seems that there is a disagreement on </w:t>
            </w:r>
            <w:proofErr w:type="spellStart"/>
            <w:r>
              <w:rPr>
                <w:lang w:val="en-US"/>
              </w:rPr>
              <w:t>Ka</w:t>
            </w:r>
            <w:proofErr w:type="spellEnd"/>
            <w:r>
              <w:rPr>
                <w:lang w:val="en-US"/>
              </w:rPr>
              <w:t xml:space="preserve"> ITU-R definition and operational purpose, but the argument by some companies is not supported by references. </w:t>
            </w:r>
          </w:p>
          <w:p w14:paraId="2EFCA10F" w14:textId="77777777" w:rsidR="00B52E12" w:rsidRDefault="00B52E12" w:rsidP="00B52E12">
            <w:pPr>
              <w:rPr>
                <w:lang w:val="en-US" w:eastAsia="zh-CN"/>
              </w:rPr>
            </w:pPr>
            <w:r>
              <w:rPr>
                <w:b/>
                <w:bCs/>
                <w:lang w:val="en-US" w:eastAsia="zh-CN"/>
              </w:rPr>
              <w:t>Moderator note2:</w:t>
            </w:r>
            <w:r>
              <w:rPr>
                <w:lang w:val="en-US" w:eastAsia="zh-CN"/>
              </w:rPr>
              <w:t xml:space="preserve"> Companies are further encouraged to verify the provided references.</w:t>
            </w:r>
          </w:p>
          <w:p w14:paraId="2CBB807C" w14:textId="77777777" w:rsidR="00B52E12" w:rsidRDefault="00B52E12" w:rsidP="00B52E12">
            <w:pPr>
              <w:spacing w:after="120"/>
              <w:textAlignment w:val="baseline"/>
              <w:rPr>
                <w:lang w:val="en-US" w:eastAsia="zh-CN"/>
              </w:rPr>
            </w:pPr>
            <w:r>
              <w:rPr>
                <w:b/>
                <w:bCs/>
                <w:lang w:val="en-US" w:eastAsia="zh-CN"/>
              </w:rPr>
              <w:t>Moderator note3:</w:t>
            </w:r>
            <w:r>
              <w:rPr>
                <w:lang w:val="en-US" w:eastAsia="zh-CN"/>
              </w:rPr>
              <w:t xml:space="preserve"> A unanimous agreement is unlikely be reached in this RAN4 for the time being. </w:t>
            </w:r>
          </w:p>
          <w:p w14:paraId="303CEC31" w14:textId="77777777" w:rsidR="00B52E12" w:rsidRPr="00621B25" w:rsidRDefault="00B52E12" w:rsidP="00B52E12">
            <w:pPr>
              <w:spacing w:after="120"/>
              <w:textAlignment w:val="baseline"/>
              <w:rPr>
                <w:lang w:val="en-US" w:eastAsia="zh-CN"/>
              </w:rPr>
            </w:pPr>
            <w:r>
              <w:rPr>
                <w:b/>
                <w:bCs/>
                <w:lang w:val="en-US" w:eastAsia="zh-CN"/>
              </w:rPr>
              <w:t>Moderator note4:</w:t>
            </w:r>
            <w:r>
              <w:rPr>
                <w:lang w:val="en-US" w:eastAsia="zh-CN"/>
              </w:rPr>
              <w:t xml:space="preserve"> Note that </w:t>
            </w:r>
            <w:r w:rsidRPr="00621B25">
              <w:rPr>
                <w:lang w:val="en-US" w:eastAsia="zh-CN"/>
              </w:rPr>
              <w:t>RAN-P decisions from RP-210791</w:t>
            </w:r>
            <w:r>
              <w:rPr>
                <w:lang w:val="en-US" w:eastAsia="zh-CN"/>
              </w:rPr>
              <w:t xml:space="preserve"> can be used in RAN4</w:t>
            </w:r>
            <w:r w:rsidRPr="00621B25">
              <w:rPr>
                <w:lang w:val="en-US" w:eastAsia="zh-CN"/>
              </w:rPr>
              <w:t>:</w:t>
            </w:r>
          </w:p>
          <w:p w14:paraId="2C3DD0CB" w14:textId="77777777" w:rsidR="00B52E12" w:rsidRDefault="00B52E12" w:rsidP="00B52E12">
            <w:pPr>
              <w:overflowPunct w:val="0"/>
              <w:spacing w:line="252" w:lineRule="auto"/>
              <w:jc w:val="both"/>
              <w:rPr>
                <w:lang w:val="en-US" w:eastAsia="fr-FR"/>
              </w:rPr>
            </w:pPr>
            <w:r>
              <w:rPr>
                <w:lang w:val="en-US"/>
              </w:rPr>
              <w:t>-</w:t>
            </w:r>
            <w:r>
              <w:rPr>
                <w:highlight w:val="green"/>
                <w:lang w:val="en-US"/>
              </w:rPr>
              <w:t>Agreed Proposal NTN-1.1:</w:t>
            </w:r>
            <w:r>
              <w:rPr>
                <w:lang w:val="en-US"/>
              </w:rPr>
              <w:t xml:space="preserve"> “For frequencies above 10 GHz, any work can be limited to VSAT, ESIM service and terminals.”</w:t>
            </w:r>
          </w:p>
          <w:p w14:paraId="5A7FD00A" w14:textId="77777777" w:rsidR="00B52E12" w:rsidRPr="00621B25" w:rsidRDefault="00B52E12" w:rsidP="00B52E12">
            <w:pPr>
              <w:rPr>
                <w:rFonts w:ascii="Calibri" w:hAnsi="Calibri" w:cs="Calibri"/>
                <w:color w:val="1F497D"/>
                <w:sz w:val="22"/>
                <w:szCs w:val="22"/>
                <w:lang w:val="en-US"/>
              </w:rPr>
            </w:pPr>
            <w:r>
              <w:rPr>
                <w:lang w:val="en-US"/>
              </w:rPr>
              <w:t>-</w:t>
            </w:r>
            <w:r>
              <w:rPr>
                <w:highlight w:val="green"/>
                <w:lang w:val="en-US"/>
              </w:rPr>
              <w:t>Agreed Proposal NTN-1.2:</w:t>
            </w:r>
            <w:r>
              <w:rPr>
                <w:lang w:val="en-US"/>
              </w:rPr>
              <w:t xml:space="preserve"> “The Satellite </w:t>
            </w:r>
            <w:proofErr w:type="spellStart"/>
            <w:r>
              <w:rPr>
                <w:lang w:val="en-US"/>
              </w:rPr>
              <w:t>Ka</w:t>
            </w:r>
            <w:proofErr w:type="spellEnd"/>
            <w:r>
              <w:rPr>
                <w:lang w:val="en-US"/>
              </w:rPr>
              <w:t xml:space="preserve"> band refers to [17.3 – 20.2 GHz] on the downlink and [27.0 – 30.0 GHz] on the uplink as allocated by ITU-R to satellite services. Some of this range is designated as FSS and</w:t>
            </w:r>
            <w:r>
              <w:rPr>
                <w:rFonts w:ascii="Calibri" w:hAnsi="Calibri" w:cs="Calibri"/>
                <w:color w:val="1F497D"/>
                <w:sz w:val="22"/>
                <w:szCs w:val="22"/>
                <w:lang w:val="en-US"/>
              </w:rPr>
              <w:t xml:space="preserve"> </w:t>
            </w:r>
            <w:r w:rsidRPr="00621B25">
              <w:rPr>
                <w:rFonts w:eastAsia="Yu Mincho"/>
                <w:bCs/>
                <w:lang w:val="en-US"/>
              </w:rPr>
              <w:t>some as MSS.”</w:t>
            </w:r>
          </w:p>
          <w:p w14:paraId="541739D4" w14:textId="77777777" w:rsidR="00B52E12" w:rsidRDefault="00B52E12" w:rsidP="0001016F">
            <w:pPr>
              <w:rPr>
                <w:rFonts w:eastAsiaTheme="minorEastAsia"/>
                <w:i/>
                <w:color w:val="0070C0"/>
                <w:lang w:val="en-US" w:eastAsia="zh-CN"/>
              </w:rPr>
            </w:pPr>
            <w:r>
              <w:rPr>
                <w:rFonts w:eastAsiaTheme="minorEastAsia" w:hint="eastAsia"/>
                <w:i/>
                <w:color w:val="0070C0"/>
                <w:lang w:val="en-US" w:eastAsia="zh-CN"/>
              </w:rPr>
              <w:t>Tentative agreements:</w:t>
            </w:r>
            <w:r>
              <w:rPr>
                <w:rFonts w:eastAsiaTheme="minorEastAsia"/>
                <w:i/>
                <w:color w:val="0070C0"/>
                <w:lang w:val="en-US" w:eastAsia="zh-CN"/>
              </w:rPr>
              <w:t>-</w:t>
            </w:r>
          </w:p>
          <w:p w14:paraId="7653E85B" w14:textId="24EAA2AE" w:rsidR="00B52E12" w:rsidRPr="00A96B37" w:rsidRDefault="00B52E12" w:rsidP="00A96B37">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tc>
      </w:tr>
    </w:tbl>
    <w:p w14:paraId="2B72FE52" w14:textId="77777777" w:rsidR="009B1829" w:rsidRDefault="009B1829">
      <w:pPr>
        <w:rPr>
          <w:i/>
          <w:color w:val="0070C0"/>
          <w:lang w:val="en-US" w:eastAsia="zh-CN"/>
        </w:rPr>
      </w:pPr>
    </w:p>
    <w:p w14:paraId="75934DFA" w14:textId="77777777" w:rsidR="009B1829" w:rsidRDefault="0051695A">
      <w:pPr>
        <w:pStyle w:val="Titre3"/>
        <w:numPr>
          <w:ilvl w:val="2"/>
          <w:numId w:val="2"/>
        </w:numPr>
        <w:rPr>
          <w:sz w:val="24"/>
          <w:szCs w:val="16"/>
        </w:rPr>
      </w:pPr>
      <w:r>
        <w:rPr>
          <w:sz w:val="24"/>
          <w:szCs w:val="16"/>
        </w:rPr>
        <w:lastRenderedPageBreak/>
        <w:t>CRs/TPs</w:t>
      </w:r>
    </w:p>
    <w:p w14:paraId="2F2366E2" w14:textId="77777777" w:rsidR="009B1829" w:rsidRDefault="0051695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631" w:type="dxa"/>
        <w:tblLook w:val="04A0" w:firstRow="1" w:lastRow="0" w:firstColumn="1" w:lastColumn="0" w:noHBand="0" w:noVBand="1"/>
      </w:tblPr>
      <w:tblGrid>
        <w:gridCol w:w="1230"/>
        <w:gridCol w:w="8401"/>
      </w:tblGrid>
      <w:tr w:rsidR="009B1829" w14:paraId="6A3D4CDE" w14:textId="77777777">
        <w:tc>
          <w:tcPr>
            <w:tcW w:w="1230" w:type="dxa"/>
          </w:tcPr>
          <w:p w14:paraId="7C2EB7B3"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400" w:type="dxa"/>
          </w:tcPr>
          <w:p w14:paraId="274A58CC" w14:textId="77777777" w:rsidR="009B1829" w:rsidRDefault="0051695A">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9B1829" w14:paraId="2CEE88E5" w14:textId="77777777">
        <w:tc>
          <w:tcPr>
            <w:tcW w:w="1230" w:type="dxa"/>
          </w:tcPr>
          <w:p w14:paraId="4CBADAC8" w14:textId="77777777" w:rsidR="009B1829" w:rsidRDefault="0051695A">
            <w:pPr>
              <w:textAlignment w:val="baseline"/>
              <w:rPr>
                <w:rFonts w:eastAsiaTheme="minorEastAsia"/>
                <w:color w:val="0070C0"/>
                <w:lang w:val="en-US" w:eastAsia="zh-CN"/>
              </w:rPr>
            </w:pPr>
            <w:r>
              <w:rPr>
                <w:rFonts w:eastAsiaTheme="minorEastAsia"/>
                <w:color w:val="0070C0"/>
                <w:lang w:val="en-US" w:eastAsia="zh-CN"/>
              </w:rPr>
              <w:t>XXX</w:t>
            </w:r>
          </w:p>
        </w:tc>
        <w:tc>
          <w:tcPr>
            <w:tcW w:w="8400" w:type="dxa"/>
          </w:tcPr>
          <w:p w14:paraId="37680758" w14:textId="77777777" w:rsidR="009B1829" w:rsidRDefault="0051695A">
            <w:pPr>
              <w:textAlignment w:val="baseline"/>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56068F6F" w14:textId="77777777" w:rsidR="009B1829" w:rsidRPr="00263845" w:rsidRDefault="009B1829">
      <w:pPr>
        <w:rPr>
          <w:color w:val="0070C0"/>
          <w:lang w:eastAsia="zh-CN"/>
        </w:rPr>
      </w:pPr>
    </w:p>
    <w:p w14:paraId="54B971C9" w14:textId="77777777" w:rsidR="009B1829" w:rsidRPr="00A96B37" w:rsidRDefault="0051695A">
      <w:pPr>
        <w:pStyle w:val="Titre2"/>
        <w:numPr>
          <w:ilvl w:val="1"/>
          <w:numId w:val="2"/>
        </w:numPr>
        <w:rPr>
          <w:lang w:val="en-US"/>
        </w:rPr>
      </w:pPr>
      <w:r w:rsidRPr="00A96B37">
        <w:rPr>
          <w:lang w:val="en-US"/>
        </w:rPr>
        <w:t>Discussion on 2nd round (if applicable)</w:t>
      </w:r>
    </w:p>
    <w:p w14:paraId="694F0B67" w14:textId="2FC18C02" w:rsidR="009B1829" w:rsidRDefault="0051695A">
      <w:pPr>
        <w:rPr>
          <w:i/>
          <w:color w:val="0070C0"/>
          <w:lang w:val="en-US" w:eastAsia="zh-CN"/>
        </w:rPr>
      </w:pPr>
      <w:r>
        <w:rPr>
          <w:i/>
          <w:color w:val="0070C0"/>
          <w:lang w:val="en-US" w:eastAsia="zh-CN"/>
        </w:rPr>
        <w:t xml:space="preserve">Moderator can provide summary of 2nd round here. Note that recommended decisions on </w:t>
      </w:r>
      <w:proofErr w:type="spellStart"/>
      <w:r>
        <w:rPr>
          <w:i/>
          <w:color w:val="0070C0"/>
          <w:lang w:val="en-US" w:eastAsia="zh-CN"/>
        </w:rPr>
        <w:t>tdocs</w:t>
      </w:r>
      <w:proofErr w:type="spellEnd"/>
      <w:r>
        <w:rPr>
          <w:i/>
          <w:color w:val="0070C0"/>
          <w:lang w:val="en-US" w:eastAsia="zh-CN"/>
        </w:rPr>
        <w:t xml:space="preserve"> should be provided in the section titled ”Recommendations for </w:t>
      </w:r>
      <w:proofErr w:type="spellStart"/>
      <w:r>
        <w:rPr>
          <w:i/>
          <w:color w:val="0070C0"/>
          <w:lang w:val="en-US" w:eastAsia="zh-CN"/>
        </w:rPr>
        <w:t>Tdocs</w:t>
      </w:r>
      <w:proofErr w:type="spellEnd"/>
      <w:r>
        <w:rPr>
          <w:i/>
          <w:color w:val="0070C0"/>
          <w:lang w:val="en-US" w:eastAsia="zh-CN"/>
        </w:rPr>
        <w:t>”.</w:t>
      </w:r>
    </w:p>
    <w:p w14:paraId="2F24EB7E" w14:textId="10380977" w:rsidR="001853AE" w:rsidRPr="00263845" w:rsidRDefault="001853AE" w:rsidP="00263845">
      <w:pPr>
        <w:spacing w:after="120"/>
        <w:jc w:val="both"/>
        <w:rPr>
          <w:lang w:val="en-US" w:eastAsia="zh-CN"/>
        </w:rPr>
      </w:pPr>
      <w:r>
        <w:rPr>
          <w:lang w:val="en-US" w:eastAsia="zh-CN"/>
        </w:rPr>
        <w:t>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postpone som</w:t>
      </w:r>
      <w:r w:rsidR="00CE28D5">
        <w:rPr>
          <w:lang w:val="en-US" w:eastAsia="zh-CN"/>
        </w:rPr>
        <w:t>e of the discussions for RAN4#99</w:t>
      </w:r>
      <w:r>
        <w:rPr>
          <w:lang w:val="en-US" w:eastAsia="zh-CN"/>
        </w:rPr>
        <w:t>-</w:t>
      </w:r>
      <w:r w:rsidRPr="00271A95">
        <w:rPr>
          <w:lang w:val="en-US" w:eastAsia="zh-CN"/>
        </w:rPr>
        <w:t>e as follows:</w:t>
      </w:r>
    </w:p>
    <w:tbl>
      <w:tblPr>
        <w:tblStyle w:val="Grilledutableau"/>
        <w:tblW w:w="5000" w:type="pct"/>
        <w:tblLook w:val="04A0" w:firstRow="1" w:lastRow="0" w:firstColumn="1" w:lastColumn="0" w:noHBand="0" w:noVBand="1"/>
      </w:tblPr>
      <w:tblGrid>
        <w:gridCol w:w="1150"/>
        <w:gridCol w:w="7068"/>
        <w:gridCol w:w="1412"/>
      </w:tblGrid>
      <w:tr w:rsidR="00CE28D5" w14:paraId="5CAFFBC0" w14:textId="15F00B3D" w:rsidTr="00263845">
        <w:tc>
          <w:tcPr>
            <w:tcW w:w="597" w:type="pct"/>
          </w:tcPr>
          <w:p w14:paraId="5FE64415" w14:textId="77777777" w:rsidR="00CE28D5" w:rsidRDefault="00CE28D5" w:rsidP="00C63352">
            <w:pPr>
              <w:rPr>
                <w:rFonts w:eastAsiaTheme="minorEastAsia"/>
                <w:b/>
                <w:bCs/>
                <w:color w:val="0070C0"/>
                <w:lang w:val="en-US" w:eastAsia="zh-CN"/>
              </w:rPr>
            </w:pPr>
          </w:p>
        </w:tc>
        <w:tc>
          <w:tcPr>
            <w:tcW w:w="3670" w:type="pct"/>
          </w:tcPr>
          <w:p w14:paraId="1FCED437" w14:textId="77777777" w:rsidR="00CE28D5" w:rsidRDefault="00CE28D5" w:rsidP="00C63352">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4" w:type="pct"/>
          </w:tcPr>
          <w:p w14:paraId="34EBEB8B" w14:textId="3AFD264C" w:rsidR="00CE28D5" w:rsidRDefault="00CE28D5" w:rsidP="00C63352">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CE28D5" w14:paraId="49D72F78" w14:textId="59B7F8CE" w:rsidTr="00263845">
        <w:tc>
          <w:tcPr>
            <w:tcW w:w="597" w:type="pct"/>
          </w:tcPr>
          <w:p w14:paraId="6659D04F" w14:textId="77777777" w:rsidR="00CE28D5" w:rsidRDefault="00CE28D5" w:rsidP="00C63352">
            <w:pPr>
              <w:rPr>
                <w:b/>
                <w:color w:val="0070C0"/>
                <w:u w:val="single"/>
                <w:lang w:eastAsia="ko-KR"/>
              </w:rPr>
            </w:pPr>
            <w:r>
              <w:rPr>
                <w:b/>
                <w:color w:val="0070C0"/>
                <w:u w:val="single"/>
                <w:lang w:eastAsia="ko-KR"/>
              </w:rPr>
              <w:t xml:space="preserve">Issue 4-1: </w:t>
            </w:r>
          </w:p>
          <w:p w14:paraId="1E99658E" w14:textId="77777777" w:rsidR="00CE28D5" w:rsidRDefault="00CE28D5" w:rsidP="00C63352">
            <w:pPr>
              <w:rPr>
                <w:rFonts w:eastAsiaTheme="minorEastAsia"/>
                <w:color w:val="0070C0"/>
                <w:lang w:val="en-US" w:eastAsia="zh-CN"/>
              </w:rPr>
            </w:pPr>
            <w:r>
              <w:rPr>
                <w:color w:val="000000" w:themeColor="text1"/>
                <w:lang w:eastAsia="zh-CN"/>
              </w:rPr>
              <w:t xml:space="preserve">Consider </w:t>
            </w:r>
            <w:proofErr w:type="spellStart"/>
            <w:r>
              <w:rPr>
                <w:color w:val="000000" w:themeColor="text1"/>
                <w:lang w:eastAsia="zh-CN"/>
              </w:rPr>
              <w:t>Ka</w:t>
            </w:r>
            <w:proofErr w:type="spellEnd"/>
            <w:r>
              <w:rPr>
                <w:color w:val="000000" w:themeColor="text1"/>
                <w:lang w:eastAsia="zh-CN"/>
              </w:rPr>
              <w:t xml:space="preserve"> band for coexistence simulations</w:t>
            </w:r>
          </w:p>
        </w:tc>
        <w:tc>
          <w:tcPr>
            <w:tcW w:w="3670" w:type="pct"/>
          </w:tcPr>
          <w:p w14:paraId="4809926F" w14:textId="03F07ABA" w:rsidR="00CE28D5" w:rsidRPr="00A96B37" w:rsidRDefault="00CE28D5" w:rsidP="00C63352">
            <w:pPr>
              <w:rPr>
                <w:lang w:eastAsia="zh-CN"/>
              </w:rPr>
            </w:pPr>
            <w:r w:rsidRPr="00621B25">
              <w:rPr>
                <w:b/>
                <w:lang w:eastAsia="zh-CN"/>
              </w:rPr>
              <w:t>Moderator note:</w:t>
            </w:r>
            <w:r>
              <w:rPr>
                <w:lang w:eastAsia="zh-CN"/>
              </w:rPr>
              <w:t xml:space="preserve"> No clear agreement </w:t>
            </w:r>
            <w:r w:rsidRPr="00621B25">
              <w:rPr>
                <w:lang w:eastAsia="zh-CN"/>
              </w:rPr>
              <w:t>reached</w:t>
            </w:r>
            <w:r>
              <w:rPr>
                <w:lang w:eastAsia="zh-CN"/>
              </w:rPr>
              <w:t>. However, the discussion was for “coexistence simulations”. Propose to continue discussion in next meetings depending on the S-band workload/advancement.</w:t>
            </w:r>
          </w:p>
          <w:p w14:paraId="31EC1B11" w14:textId="57C125C9" w:rsidR="00CE28D5" w:rsidRPr="00263845" w:rsidRDefault="00CE28D5" w:rsidP="00C63352">
            <w:pPr>
              <w:rPr>
                <w:lang w:eastAsia="zh-CN"/>
              </w:rPr>
            </w:pPr>
            <w:r w:rsidRPr="00621B25">
              <w:rPr>
                <w:b/>
                <w:lang w:eastAsia="zh-CN"/>
              </w:rPr>
              <w:t>Proposal 4-1</w:t>
            </w:r>
            <w:r>
              <w:rPr>
                <w:lang w:eastAsia="zh-CN"/>
              </w:rPr>
              <w:t xml:space="preserve">: RAN4 may continue </w:t>
            </w:r>
            <w:proofErr w:type="spellStart"/>
            <w:r>
              <w:rPr>
                <w:lang w:eastAsia="zh-CN"/>
              </w:rPr>
              <w:t>Ka</w:t>
            </w:r>
            <w:proofErr w:type="spellEnd"/>
            <w:r>
              <w:rPr>
                <w:lang w:eastAsia="zh-CN"/>
              </w:rPr>
              <w:t>/FR2 NTN coexistence discussion in next RAN4 meetings depending on the NTN S-band coexistence simulations advancements.</w:t>
            </w:r>
          </w:p>
        </w:tc>
        <w:tc>
          <w:tcPr>
            <w:tcW w:w="734" w:type="pct"/>
          </w:tcPr>
          <w:p w14:paraId="01D0D15A" w14:textId="343644F3" w:rsidR="00CE28D5" w:rsidRPr="00621B25" w:rsidRDefault="00CE28D5" w:rsidP="00C63352">
            <w:pPr>
              <w:rPr>
                <w:b/>
                <w:lang w:eastAsia="zh-CN"/>
              </w:rPr>
            </w:pPr>
            <w:r>
              <w:rPr>
                <w:rFonts w:eastAsiaTheme="minorEastAsia"/>
                <w:b/>
                <w:bCs/>
                <w:color w:val="0070C0"/>
                <w:lang w:val="en-US" w:eastAsia="zh-CN"/>
              </w:rPr>
              <w:t>#98-bis-e</w:t>
            </w:r>
          </w:p>
        </w:tc>
      </w:tr>
      <w:tr w:rsidR="00CE28D5" w14:paraId="640FE14C" w14:textId="42FC2D5B" w:rsidTr="00263845">
        <w:tc>
          <w:tcPr>
            <w:tcW w:w="597" w:type="pct"/>
          </w:tcPr>
          <w:p w14:paraId="5F44F5B2" w14:textId="77777777" w:rsidR="00CE28D5" w:rsidRDefault="00CE28D5" w:rsidP="00C63352">
            <w:pPr>
              <w:rPr>
                <w:b/>
                <w:color w:val="0070C0"/>
                <w:u w:val="single"/>
                <w:lang w:eastAsia="ko-KR"/>
              </w:rPr>
            </w:pPr>
            <w:r>
              <w:rPr>
                <w:b/>
                <w:color w:val="0070C0"/>
                <w:u w:val="single"/>
                <w:lang w:eastAsia="ko-KR"/>
              </w:rPr>
              <w:t xml:space="preserve">Issue 4-2: </w:t>
            </w:r>
          </w:p>
          <w:p w14:paraId="7392851A" w14:textId="77777777" w:rsidR="00CE28D5" w:rsidRPr="00FF6830" w:rsidRDefault="00CE28D5" w:rsidP="00C63352">
            <w:pPr>
              <w:rPr>
                <w:b/>
                <w:color w:val="0070C0"/>
                <w:u w:val="single"/>
                <w:lang w:eastAsia="ko-KR"/>
              </w:rPr>
            </w:pPr>
            <w:r w:rsidRPr="00B52E12">
              <w:rPr>
                <w:rFonts w:asciiTheme="minorBidi" w:hAnsiTheme="minorBidi"/>
                <w:color w:val="000000" w:themeColor="text1"/>
              </w:rPr>
              <w:t xml:space="preserve">Consider </w:t>
            </w:r>
            <w:proofErr w:type="spellStart"/>
            <w:r w:rsidRPr="00B52E12">
              <w:rPr>
                <w:rFonts w:asciiTheme="minorBidi" w:hAnsiTheme="minorBidi"/>
                <w:color w:val="000000" w:themeColor="text1"/>
              </w:rPr>
              <w:t>Ka</w:t>
            </w:r>
            <w:proofErr w:type="spellEnd"/>
            <w:r w:rsidRPr="00B52E12">
              <w:rPr>
                <w:rFonts w:asciiTheme="minorBidi" w:hAnsiTheme="minorBidi"/>
                <w:color w:val="000000" w:themeColor="text1"/>
              </w:rPr>
              <w:t xml:space="preserve"> band as exemplary band</w:t>
            </w:r>
          </w:p>
        </w:tc>
        <w:tc>
          <w:tcPr>
            <w:tcW w:w="3670" w:type="pct"/>
          </w:tcPr>
          <w:p w14:paraId="4C0466D4" w14:textId="77777777" w:rsidR="00CE28D5" w:rsidRDefault="00CE28D5" w:rsidP="00C63352">
            <w:pPr>
              <w:rPr>
                <w:lang w:eastAsia="zh-CN"/>
              </w:rPr>
            </w:pPr>
            <w:r w:rsidRPr="00621B25">
              <w:rPr>
                <w:b/>
                <w:lang w:eastAsia="zh-CN"/>
              </w:rPr>
              <w:t>Moderator note</w:t>
            </w:r>
            <w:r>
              <w:rPr>
                <w:b/>
                <w:lang w:eastAsia="zh-CN"/>
              </w:rPr>
              <w:t>1</w:t>
            </w:r>
            <w:r w:rsidRPr="00621B25">
              <w:rPr>
                <w:b/>
                <w:lang w:eastAsia="zh-CN"/>
              </w:rPr>
              <w:t>:</w:t>
            </w:r>
            <w:r>
              <w:rPr>
                <w:lang w:eastAsia="zh-CN"/>
              </w:rPr>
              <w:t xml:space="preserve"> </w:t>
            </w:r>
            <w:r w:rsidRPr="00621B25">
              <w:rPr>
                <w:lang w:eastAsia="zh-CN"/>
              </w:rPr>
              <w:t>No clear agreement reached</w:t>
            </w:r>
            <w:r>
              <w:rPr>
                <w:lang w:eastAsia="zh-CN"/>
              </w:rPr>
              <w:t xml:space="preserve">. Discussion can continue, and we should probably focus on FR1 at this stage. Depending on NTN S-band studies, introduction of </w:t>
            </w:r>
            <w:r w:rsidRPr="00621B25">
              <w:rPr>
                <w:b/>
                <w:lang w:eastAsia="zh-CN"/>
              </w:rPr>
              <w:t>exemplary</w:t>
            </w:r>
            <w:r w:rsidRPr="00DB6B1E">
              <w:rPr>
                <w:b/>
                <w:color w:val="000000" w:themeColor="text1"/>
                <w:lang w:eastAsia="zh-CN"/>
              </w:rPr>
              <w:t xml:space="preserve"> </w:t>
            </w:r>
            <w:proofErr w:type="spellStart"/>
            <w:r w:rsidRPr="00DB6B1E">
              <w:rPr>
                <w:b/>
                <w:color w:val="000000" w:themeColor="text1"/>
                <w:lang w:eastAsia="zh-CN"/>
              </w:rPr>
              <w:t>Ka</w:t>
            </w:r>
            <w:proofErr w:type="spellEnd"/>
            <w:r w:rsidRPr="00DB6B1E">
              <w:rPr>
                <w:b/>
                <w:color w:val="000000" w:themeColor="text1"/>
                <w:lang w:eastAsia="zh-CN"/>
              </w:rPr>
              <w:t xml:space="preserve"> band</w:t>
            </w:r>
            <w:r>
              <w:rPr>
                <w:color w:val="000000" w:themeColor="text1"/>
                <w:lang w:eastAsia="zh-CN"/>
              </w:rPr>
              <w:t xml:space="preserve"> in Rel-17 can be further considered.</w:t>
            </w:r>
          </w:p>
          <w:p w14:paraId="64EC9B54" w14:textId="2650D12D" w:rsidR="00CE28D5" w:rsidRPr="00263845" w:rsidRDefault="00CE28D5" w:rsidP="00263845">
            <w:pPr>
              <w:overflowPunct w:val="0"/>
              <w:spacing w:after="120"/>
              <w:rPr>
                <w:color w:val="0070C0"/>
                <w:szCs w:val="24"/>
                <w:lang w:eastAsia="zh-CN"/>
              </w:rPr>
            </w:pPr>
            <w:r w:rsidRPr="00621B25">
              <w:rPr>
                <w:b/>
                <w:lang w:eastAsia="zh-CN"/>
              </w:rPr>
              <w:t xml:space="preserve">Moderator note2: </w:t>
            </w:r>
            <w:r w:rsidRPr="00EC304A">
              <w:rPr>
                <w:lang w:eastAsia="zh-CN"/>
              </w:rPr>
              <w:t xml:space="preserve">No proposed agreement, </w:t>
            </w:r>
            <w:r w:rsidRPr="00621B25">
              <w:rPr>
                <w:lang w:eastAsia="zh-CN"/>
              </w:rPr>
              <w:t xml:space="preserve">however </w:t>
            </w:r>
            <w:r w:rsidRPr="00621B25">
              <w:rPr>
                <w:b/>
                <w:color w:val="000000" w:themeColor="text1"/>
                <w:lang w:eastAsia="zh-CN"/>
              </w:rPr>
              <w:t>satellite broadband communications</w:t>
            </w:r>
            <w:r w:rsidRPr="00621B25">
              <w:rPr>
                <w:color w:val="000000" w:themeColor="text1"/>
                <w:lang w:eastAsia="zh-CN"/>
              </w:rPr>
              <w:t xml:space="preserve"> </w:t>
            </w:r>
            <w:r>
              <w:rPr>
                <w:color w:val="000000" w:themeColor="text1"/>
                <w:lang w:eastAsia="zh-CN"/>
              </w:rPr>
              <w:t xml:space="preserve">is very important </w:t>
            </w:r>
            <w:r w:rsidRPr="00621B25">
              <w:rPr>
                <w:color w:val="000000" w:themeColor="text1"/>
                <w:lang w:eastAsia="zh-CN"/>
              </w:rPr>
              <w:t>in Rel-17</w:t>
            </w:r>
            <w:r>
              <w:rPr>
                <w:color w:val="000000" w:themeColor="text1"/>
                <w:lang w:eastAsia="zh-CN"/>
              </w:rPr>
              <w:t>, and many NTN operators already showed interest.</w:t>
            </w:r>
          </w:p>
        </w:tc>
        <w:tc>
          <w:tcPr>
            <w:tcW w:w="734" w:type="pct"/>
          </w:tcPr>
          <w:p w14:paraId="5F64D6B9" w14:textId="777C8848" w:rsidR="00CE28D5" w:rsidRPr="00621B25" w:rsidRDefault="00CE28D5" w:rsidP="00C63352">
            <w:pPr>
              <w:rPr>
                <w:b/>
                <w:lang w:eastAsia="zh-CN"/>
              </w:rPr>
            </w:pPr>
            <w:r w:rsidRPr="00263845">
              <w:rPr>
                <w:rFonts w:eastAsiaTheme="minorEastAsia"/>
                <w:b/>
                <w:bCs/>
                <w:lang w:val="en-US" w:eastAsia="zh-CN"/>
              </w:rPr>
              <w:t>#99-e</w:t>
            </w:r>
          </w:p>
        </w:tc>
      </w:tr>
      <w:tr w:rsidR="00CE28D5" w14:paraId="2399057D" w14:textId="3A8E5FCF" w:rsidTr="00263845">
        <w:tc>
          <w:tcPr>
            <w:tcW w:w="597" w:type="pct"/>
          </w:tcPr>
          <w:p w14:paraId="5042FD25" w14:textId="77777777" w:rsidR="00CE28D5" w:rsidRDefault="00CE28D5" w:rsidP="00C63352">
            <w:pPr>
              <w:rPr>
                <w:sz w:val="22"/>
                <w:szCs w:val="22"/>
              </w:rPr>
            </w:pPr>
            <w:r>
              <w:rPr>
                <w:b/>
                <w:color w:val="0070C0"/>
                <w:u w:val="single"/>
                <w:lang w:eastAsia="ko-KR"/>
              </w:rPr>
              <w:t xml:space="preserve">Issue 4-3: </w:t>
            </w:r>
          </w:p>
          <w:p w14:paraId="34F65ACB" w14:textId="77777777" w:rsidR="00CE28D5" w:rsidRDefault="00CE28D5" w:rsidP="00C63352">
            <w:pPr>
              <w:rPr>
                <w:b/>
                <w:color w:val="0070C0"/>
                <w:u w:val="single"/>
                <w:lang w:eastAsia="ko-KR"/>
              </w:rPr>
            </w:pPr>
            <w:r w:rsidRPr="00B52E12">
              <w:rPr>
                <w:rFonts w:asciiTheme="minorBidi" w:hAnsiTheme="minorBidi"/>
                <w:color w:val="000000" w:themeColor="text1"/>
              </w:rPr>
              <w:t>Allocated spectrum type for NTN</w:t>
            </w:r>
          </w:p>
        </w:tc>
        <w:tc>
          <w:tcPr>
            <w:tcW w:w="3670" w:type="pct"/>
          </w:tcPr>
          <w:p w14:paraId="7E850A09" w14:textId="77777777" w:rsidR="00CE28D5" w:rsidRDefault="00CE28D5" w:rsidP="00C63352">
            <w:pPr>
              <w:rPr>
                <w:lang w:val="en-US" w:eastAsia="zh-CN"/>
              </w:rPr>
            </w:pPr>
            <w:r>
              <w:rPr>
                <w:b/>
                <w:bCs/>
                <w:lang w:val="en-US" w:eastAsia="zh-CN"/>
              </w:rPr>
              <w:t>Moderator note1:</w:t>
            </w:r>
            <w:r>
              <w:rPr>
                <w:lang w:val="en-US" w:eastAsia="zh-CN"/>
              </w:rPr>
              <w:t xml:space="preserve"> </w:t>
            </w:r>
            <w:r>
              <w:rPr>
                <w:lang w:val="en-US"/>
              </w:rPr>
              <w:t xml:space="preserve">It seems that there is a disagreement on </w:t>
            </w:r>
            <w:proofErr w:type="spellStart"/>
            <w:r>
              <w:rPr>
                <w:lang w:val="en-US"/>
              </w:rPr>
              <w:t>Ka</w:t>
            </w:r>
            <w:proofErr w:type="spellEnd"/>
            <w:r>
              <w:rPr>
                <w:lang w:val="en-US"/>
              </w:rPr>
              <w:t xml:space="preserve"> ITU-R definition and operational purpose, but the argument by some companies is not supported by references. </w:t>
            </w:r>
          </w:p>
          <w:p w14:paraId="50DEFF5E" w14:textId="77777777" w:rsidR="00CE28D5" w:rsidRDefault="00CE28D5" w:rsidP="00C63352">
            <w:pPr>
              <w:rPr>
                <w:lang w:val="en-US" w:eastAsia="zh-CN"/>
              </w:rPr>
            </w:pPr>
            <w:r>
              <w:rPr>
                <w:b/>
                <w:bCs/>
                <w:lang w:val="en-US" w:eastAsia="zh-CN"/>
              </w:rPr>
              <w:t>Moderator note2:</w:t>
            </w:r>
            <w:r>
              <w:rPr>
                <w:lang w:val="en-US" w:eastAsia="zh-CN"/>
              </w:rPr>
              <w:t xml:space="preserve"> Companies are further encouraged to verify the provided references.</w:t>
            </w:r>
          </w:p>
          <w:p w14:paraId="15F79BFB" w14:textId="77777777" w:rsidR="00CE28D5" w:rsidRDefault="00CE28D5" w:rsidP="00C63352">
            <w:pPr>
              <w:spacing w:after="120"/>
              <w:textAlignment w:val="baseline"/>
              <w:rPr>
                <w:lang w:val="en-US" w:eastAsia="zh-CN"/>
              </w:rPr>
            </w:pPr>
            <w:r>
              <w:rPr>
                <w:b/>
                <w:bCs/>
                <w:lang w:val="en-US" w:eastAsia="zh-CN"/>
              </w:rPr>
              <w:t>Moderator note3:</w:t>
            </w:r>
            <w:r>
              <w:rPr>
                <w:lang w:val="en-US" w:eastAsia="zh-CN"/>
              </w:rPr>
              <w:t xml:space="preserve"> A unanimous agreement is unlikely be reached in this RAN4 for the time being. </w:t>
            </w:r>
          </w:p>
          <w:p w14:paraId="5727B610" w14:textId="77777777" w:rsidR="00CE28D5" w:rsidRPr="00621B25" w:rsidRDefault="00CE28D5" w:rsidP="00C63352">
            <w:pPr>
              <w:spacing w:after="120"/>
              <w:textAlignment w:val="baseline"/>
              <w:rPr>
                <w:lang w:val="en-US" w:eastAsia="zh-CN"/>
              </w:rPr>
            </w:pPr>
            <w:r>
              <w:rPr>
                <w:b/>
                <w:bCs/>
                <w:lang w:val="en-US" w:eastAsia="zh-CN"/>
              </w:rPr>
              <w:t>Moderator note4:</w:t>
            </w:r>
            <w:r>
              <w:rPr>
                <w:lang w:val="en-US" w:eastAsia="zh-CN"/>
              </w:rPr>
              <w:t xml:space="preserve"> Note that </w:t>
            </w:r>
            <w:r w:rsidRPr="00621B25">
              <w:rPr>
                <w:lang w:val="en-US" w:eastAsia="zh-CN"/>
              </w:rPr>
              <w:t>RAN-P decisions from RP-210791</w:t>
            </w:r>
            <w:r>
              <w:rPr>
                <w:lang w:val="en-US" w:eastAsia="zh-CN"/>
              </w:rPr>
              <w:t xml:space="preserve"> can be used in RAN4</w:t>
            </w:r>
            <w:r w:rsidRPr="00621B25">
              <w:rPr>
                <w:lang w:val="en-US" w:eastAsia="zh-CN"/>
              </w:rPr>
              <w:t>:</w:t>
            </w:r>
          </w:p>
          <w:p w14:paraId="29806166" w14:textId="77777777" w:rsidR="00CE28D5" w:rsidRDefault="00CE28D5" w:rsidP="00C63352">
            <w:pPr>
              <w:overflowPunct w:val="0"/>
              <w:spacing w:line="252" w:lineRule="auto"/>
              <w:jc w:val="both"/>
              <w:rPr>
                <w:lang w:val="en-US" w:eastAsia="fr-FR"/>
              </w:rPr>
            </w:pPr>
            <w:r>
              <w:rPr>
                <w:lang w:val="en-US"/>
              </w:rPr>
              <w:t>-</w:t>
            </w:r>
            <w:r>
              <w:rPr>
                <w:highlight w:val="green"/>
                <w:lang w:val="en-US"/>
              </w:rPr>
              <w:t>Agreed Proposal NTN-1.1:</w:t>
            </w:r>
            <w:r>
              <w:rPr>
                <w:lang w:val="en-US"/>
              </w:rPr>
              <w:t xml:space="preserve"> “For frequencies above 10 GHz, any work can be limited to VSAT, ESIM service and terminals.”</w:t>
            </w:r>
          </w:p>
          <w:p w14:paraId="18663201" w14:textId="55E79999" w:rsidR="00CE28D5" w:rsidRPr="00263845" w:rsidRDefault="00CE28D5" w:rsidP="00C63352">
            <w:pPr>
              <w:rPr>
                <w:rFonts w:ascii="Calibri" w:hAnsi="Calibri" w:cs="Calibri"/>
                <w:color w:val="1F497D"/>
                <w:sz w:val="22"/>
                <w:szCs w:val="22"/>
                <w:lang w:val="en-US"/>
              </w:rPr>
            </w:pPr>
            <w:r>
              <w:rPr>
                <w:lang w:val="en-US"/>
              </w:rPr>
              <w:t>-</w:t>
            </w:r>
            <w:r>
              <w:rPr>
                <w:highlight w:val="green"/>
                <w:lang w:val="en-US"/>
              </w:rPr>
              <w:t>Agreed Proposal NTN-1.2:</w:t>
            </w:r>
            <w:r>
              <w:rPr>
                <w:lang w:val="en-US"/>
              </w:rPr>
              <w:t xml:space="preserve"> “The Satellite </w:t>
            </w:r>
            <w:proofErr w:type="spellStart"/>
            <w:r>
              <w:rPr>
                <w:lang w:val="en-US"/>
              </w:rPr>
              <w:t>Ka</w:t>
            </w:r>
            <w:proofErr w:type="spellEnd"/>
            <w:r>
              <w:rPr>
                <w:lang w:val="en-US"/>
              </w:rPr>
              <w:t xml:space="preserve"> band refers to [17.3 – 20.2 GHz] on the downlink and [27.0 – 30.0 GHz] on the uplink as allocated by ITU-R to satellite services. Some of this range is designated as FSS and</w:t>
            </w:r>
            <w:r>
              <w:rPr>
                <w:rFonts w:ascii="Calibri" w:hAnsi="Calibri" w:cs="Calibri"/>
                <w:color w:val="1F497D"/>
                <w:sz w:val="22"/>
                <w:szCs w:val="22"/>
                <w:lang w:val="en-US"/>
              </w:rPr>
              <w:t xml:space="preserve"> </w:t>
            </w:r>
            <w:r w:rsidRPr="00621B25">
              <w:rPr>
                <w:rFonts w:eastAsia="Yu Mincho"/>
                <w:bCs/>
                <w:lang w:val="en-US"/>
              </w:rPr>
              <w:t>some as MSS.”</w:t>
            </w:r>
          </w:p>
        </w:tc>
        <w:tc>
          <w:tcPr>
            <w:tcW w:w="734" w:type="pct"/>
          </w:tcPr>
          <w:p w14:paraId="02FE518F" w14:textId="7F8516C8" w:rsidR="00CE28D5" w:rsidRDefault="00CE28D5" w:rsidP="00C63352">
            <w:pPr>
              <w:rPr>
                <w:b/>
                <w:bCs/>
                <w:lang w:val="en-US" w:eastAsia="zh-CN"/>
              </w:rPr>
            </w:pPr>
            <w:r w:rsidRPr="00263845">
              <w:rPr>
                <w:rFonts w:eastAsiaTheme="minorEastAsia"/>
                <w:b/>
                <w:bCs/>
                <w:lang w:val="en-US" w:eastAsia="zh-CN"/>
              </w:rPr>
              <w:t>#99-e</w:t>
            </w:r>
          </w:p>
        </w:tc>
      </w:tr>
    </w:tbl>
    <w:p w14:paraId="18755107" w14:textId="77777777" w:rsidR="009B1829" w:rsidRDefault="009B1829">
      <w:pPr>
        <w:rPr>
          <w:lang w:val="en-US" w:eastAsia="zh-CN"/>
        </w:rPr>
      </w:pPr>
    </w:p>
    <w:p w14:paraId="18979E17" w14:textId="77777777" w:rsidR="00CE28D5" w:rsidRDefault="00CE28D5" w:rsidP="00CE28D5">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0B988FF5" w14:textId="71754CF3" w:rsidR="00CE28D5" w:rsidRDefault="00CE28D5" w:rsidP="00CE28D5">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4-x?</w:t>
      </w:r>
    </w:p>
    <w:tbl>
      <w:tblPr>
        <w:tblStyle w:val="Grilledutableau"/>
        <w:tblW w:w="5000" w:type="pct"/>
        <w:tblLook w:val="04A0" w:firstRow="1" w:lastRow="0" w:firstColumn="1" w:lastColumn="0" w:noHBand="0" w:noVBand="1"/>
      </w:tblPr>
      <w:tblGrid>
        <w:gridCol w:w="1697"/>
        <w:gridCol w:w="7933"/>
      </w:tblGrid>
      <w:tr w:rsidR="00CE28D5" w14:paraId="12F8CC44" w14:textId="77777777" w:rsidTr="00263845">
        <w:tc>
          <w:tcPr>
            <w:tcW w:w="881" w:type="pct"/>
          </w:tcPr>
          <w:p w14:paraId="76D754EF" w14:textId="77777777" w:rsidR="00CE28D5" w:rsidRDefault="00CE28D5" w:rsidP="00C63352">
            <w:pPr>
              <w:spacing w:after="120"/>
              <w:rPr>
                <w:rFonts w:eastAsiaTheme="minorEastAsia"/>
                <w:b/>
                <w:bCs/>
                <w:color w:val="0070C0"/>
                <w:lang w:val="en-US" w:eastAsia="zh-CN"/>
              </w:rPr>
            </w:pPr>
            <w:r>
              <w:rPr>
                <w:rFonts w:eastAsiaTheme="minorEastAsia"/>
                <w:b/>
                <w:bCs/>
                <w:color w:val="0070C0"/>
                <w:lang w:val="en-US" w:eastAsia="zh-CN"/>
              </w:rPr>
              <w:lastRenderedPageBreak/>
              <w:t>Company</w:t>
            </w:r>
          </w:p>
        </w:tc>
        <w:tc>
          <w:tcPr>
            <w:tcW w:w="4119" w:type="pct"/>
          </w:tcPr>
          <w:p w14:paraId="3DE25819" w14:textId="130258AA" w:rsidR="00CE28D5" w:rsidRDefault="00CE28D5" w:rsidP="00C63352">
            <w:pPr>
              <w:spacing w:after="120"/>
              <w:rPr>
                <w:rFonts w:eastAsiaTheme="minorEastAsia"/>
                <w:b/>
                <w:bCs/>
                <w:color w:val="0070C0"/>
                <w:lang w:val="en-US" w:eastAsia="zh-CN"/>
              </w:rPr>
            </w:pPr>
            <w:r>
              <w:rPr>
                <w:rFonts w:eastAsiaTheme="minorEastAsia"/>
                <w:b/>
                <w:bCs/>
                <w:color w:val="0070C0"/>
                <w:lang w:val="en-US" w:eastAsia="zh-CN"/>
              </w:rPr>
              <w:t xml:space="preserve">Proposal 4-1 </w:t>
            </w:r>
          </w:p>
        </w:tc>
      </w:tr>
      <w:tr w:rsidR="00CE28D5" w14:paraId="109D3BED" w14:textId="77777777" w:rsidTr="00263845">
        <w:tc>
          <w:tcPr>
            <w:tcW w:w="881" w:type="pct"/>
          </w:tcPr>
          <w:p w14:paraId="6DC101D3" w14:textId="77777777" w:rsidR="00CE28D5" w:rsidRPr="00995551" w:rsidRDefault="00CE28D5" w:rsidP="00C63352">
            <w:pPr>
              <w:spacing w:after="120"/>
              <w:rPr>
                <w:rFonts w:eastAsiaTheme="minorEastAsia"/>
                <w:lang w:val="en-US" w:eastAsia="zh-CN"/>
              </w:rPr>
            </w:pPr>
            <w:r>
              <w:rPr>
                <w:rFonts w:eastAsiaTheme="minorEastAsia"/>
                <w:lang w:val="en-US" w:eastAsia="zh-CN"/>
              </w:rPr>
              <w:t>THALES</w:t>
            </w:r>
          </w:p>
        </w:tc>
        <w:tc>
          <w:tcPr>
            <w:tcW w:w="4119" w:type="pct"/>
          </w:tcPr>
          <w:p w14:paraId="206FF38A" w14:textId="77777777" w:rsidR="00CE28D5" w:rsidRPr="00995551" w:rsidRDefault="00CE28D5" w:rsidP="00C63352">
            <w:pPr>
              <w:spacing w:after="120"/>
              <w:rPr>
                <w:rFonts w:eastAsiaTheme="minorEastAsia"/>
                <w:lang w:val="en-US" w:eastAsia="zh-CN"/>
              </w:rPr>
            </w:pPr>
            <w:r>
              <w:rPr>
                <w:rFonts w:eastAsiaTheme="minorEastAsia"/>
                <w:lang w:val="en-US" w:eastAsia="zh-CN"/>
              </w:rPr>
              <w:t>A</w:t>
            </w:r>
          </w:p>
        </w:tc>
      </w:tr>
      <w:tr w:rsidR="00CE28D5" w14:paraId="2B8B97FC" w14:textId="77777777" w:rsidTr="00263845">
        <w:tc>
          <w:tcPr>
            <w:tcW w:w="881" w:type="pct"/>
          </w:tcPr>
          <w:p w14:paraId="7B109F27" w14:textId="158395DF" w:rsidR="00CE28D5" w:rsidRPr="004E6151" w:rsidRDefault="004E6151" w:rsidP="00C63352">
            <w:pPr>
              <w:spacing w:after="120"/>
              <w:rPr>
                <w:rFonts w:eastAsia="Yu Mincho"/>
                <w:lang w:val="en-US" w:eastAsia="ja-JP"/>
              </w:rPr>
            </w:pPr>
            <w:r>
              <w:rPr>
                <w:rFonts w:eastAsia="Yu Mincho" w:hint="eastAsia"/>
                <w:lang w:val="en-US" w:eastAsia="ja-JP"/>
              </w:rPr>
              <w:t>P</w:t>
            </w:r>
            <w:r>
              <w:rPr>
                <w:rFonts w:eastAsia="Yu Mincho"/>
                <w:lang w:val="en-US" w:eastAsia="ja-JP"/>
              </w:rPr>
              <w:t>anasonic</w:t>
            </w:r>
          </w:p>
        </w:tc>
        <w:tc>
          <w:tcPr>
            <w:tcW w:w="4119" w:type="pct"/>
          </w:tcPr>
          <w:p w14:paraId="47B693E1" w14:textId="78EED0F3" w:rsidR="00CE28D5" w:rsidRPr="004E6151" w:rsidRDefault="004E6151" w:rsidP="00C63352">
            <w:pPr>
              <w:spacing w:after="120"/>
              <w:rPr>
                <w:rFonts w:eastAsia="Yu Mincho"/>
                <w:lang w:val="en-US" w:eastAsia="ja-JP"/>
              </w:rPr>
            </w:pPr>
            <w:r>
              <w:rPr>
                <w:rFonts w:eastAsia="Yu Mincho" w:hint="eastAsia"/>
                <w:lang w:val="en-US" w:eastAsia="ja-JP"/>
              </w:rPr>
              <w:t>A</w:t>
            </w:r>
            <w:r>
              <w:rPr>
                <w:rFonts w:eastAsia="Yu Mincho"/>
                <w:lang w:val="en-US" w:eastAsia="ja-JP"/>
              </w:rPr>
              <w:t>GREE</w:t>
            </w:r>
          </w:p>
        </w:tc>
      </w:tr>
      <w:tr w:rsidR="00476737" w14:paraId="07DE5928" w14:textId="77777777" w:rsidTr="00476737">
        <w:tc>
          <w:tcPr>
            <w:tcW w:w="881" w:type="pct"/>
          </w:tcPr>
          <w:p w14:paraId="0FD29160" w14:textId="1BF25D5D" w:rsidR="00476737" w:rsidRPr="00263845" w:rsidRDefault="00476737" w:rsidP="00C63352">
            <w:pPr>
              <w:spacing w:after="120"/>
              <w:rPr>
                <w:rFonts w:eastAsiaTheme="minorEastAsia"/>
                <w:bCs/>
                <w:lang w:val="en-US" w:eastAsia="zh-CN"/>
              </w:rPr>
            </w:pPr>
            <w:r w:rsidRPr="00263845">
              <w:rPr>
                <w:rFonts w:eastAsiaTheme="minorEastAsia"/>
                <w:bCs/>
                <w:lang w:val="en-US" w:eastAsia="zh-CN"/>
              </w:rPr>
              <w:t>Intelsat</w:t>
            </w:r>
          </w:p>
        </w:tc>
        <w:tc>
          <w:tcPr>
            <w:tcW w:w="4119" w:type="pct"/>
          </w:tcPr>
          <w:p w14:paraId="1C1FB7E4" w14:textId="3BF4813E" w:rsidR="00476737" w:rsidRPr="00995551" w:rsidRDefault="00476737" w:rsidP="00C63352">
            <w:pPr>
              <w:spacing w:after="120"/>
              <w:rPr>
                <w:rFonts w:eastAsiaTheme="minorEastAsia"/>
                <w:lang w:val="en-US" w:eastAsia="zh-CN"/>
              </w:rPr>
            </w:pPr>
            <w:r>
              <w:rPr>
                <w:rFonts w:eastAsiaTheme="minorEastAsia"/>
                <w:lang w:val="en-US" w:eastAsia="zh-CN"/>
              </w:rPr>
              <w:t>A</w:t>
            </w:r>
          </w:p>
        </w:tc>
      </w:tr>
      <w:tr w:rsidR="00044186" w14:paraId="73381EB6" w14:textId="77777777" w:rsidTr="00476737">
        <w:tc>
          <w:tcPr>
            <w:tcW w:w="881" w:type="pct"/>
          </w:tcPr>
          <w:p w14:paraId="24BBF484" w14:textId="09B1F129" w:rsidR="00044186" w:rsidRPr="00A83612" w:rsidRDefault="00746A6A" w:rsidP="00C63352">
            <w:pPr>
              <w:spacing w:after="120"/>
              <w:rPr>
                <w:rFonts w:eastAsiaTheme="minorEastAsia"/>
                <w:bCs/>
                <w:lang w:val="en-US" w:eastAsia="zh-CN"/>
              </w:rPr>
            </w:pPr>
            <w:r>
              <w:rPr>
                <w:rFonts w:eastAsiaTheme="minorEastAsia" w:hint="eastAsia"/>
                <w:bCs/>
                <w:lang w:val="en-US" w:eastAsia="zh-CN"/>
              </w:rPr>
              <w:t>H</w:t>
            </w:r>
            <w:r>
              <w:rPr>
                <w:rFonts w:eastAsiaTheme="minorEastAsia"/>
                <w:bCs/>
                <w:lang w:val="en-US" w:eastAsia="zh-CN"/>
              </w:rPr>
              <w:t>uawei</w:t>
            </w:r>
          </w:p>
        </w:tc>
        <w:tc>
          <w:tcPr>
            <w:tcW w:w="4119" w:type="pct"/>
          </w:tcPr>
          <w:p w14:paraId="59A03C5A" w14:textId="3FC2D6AF" w:rsidR="00044186" w:rsidRDefault="00746A6A" w:rsidP="00C63352">
            <w:pPr>
              <w:spacing w:after="120"/>
              <w:rPr>
                <w:rFonts w:eastAsiaTheme="minorEastAsia"/>
                <w:lang w:val="en-US" w:eastAsia="zh-CN"/>
              </w:rPr>
            </w:pPr>
            <w:r>
              <w:rPr>
                <w:rFonts w:eastAsiaTheme="minorEastAsia"/>
                <w:lang w:val="en-US" w:eastAsia="zh-CN"/>
              </w:rPr>
              <w:t xml:space="preserve">D. </w:t>
            </w:r>
            <w:r>
              <w:rPr>
                <w:rFonts w:eastAsiaTheme="minorEastAsia" w:hint="eastAsia"/>
                <w:lang w:val="en-US" w:eastAsia="zh-CN"/>
              </w:rPr>
              <w:t>B</w:t>
            </w:r>
            <w:r>
              <w:rPr>
                <w:rFonts w:eastAsiaTheme="minorEastAsia"/>
                <w:lang w:val="en-US" w:eastAsia="zh-CN"/>
              </w:rPr>
              <w:t>ased on the discussion in GTW, we don’t have conclusion on this proposal</w:t>
            </w:r>
          </w:p>
        </w:tc>
      </w:tr>
      <w:tr w:rsidR="00D2561D" w14:paraId="78119C19" w14:textId="77777777" w:rsidTr="00476737">
        <w:tc>
          <w:tcPr>
            <w:tcW w:w="881" w:type="pct"/>
          </w:tcPr>
          <w:p w14:paraId="53C8DD1D" w14:textId="1B186FAF" w:rsidR="00D2561D" w:rsidRDefault="00D2561D" w:rsidP="00D2561D">
            <w:pPr>
              <w:spacing w:after="120"/>
              <w:rPr>
                <w:rFonts w:eastAsiaTheme="minorEastAsia"/>
                <w:bCs/>
                <w:lang w:val="en-US" w:eastAsia="zh-CN"/>
              </w:rPr>
            </w:pPr>
            <w:r>
              <w:rPr>
                <w:rFonts w:eastAsiaTheme="minorEastAsia"/>
                <w:lang w:val="en-US" w:eastAsia="zh-CN"/>
              </w:rPr>
              <w:t>Hughes/EchoStar</w:t>
            </w:r>
          </w:p>
        </w:tc>
        <w:tc>
          <w:tcPr>
            <w:tcW w:w="4119" w:type="pct"/>
          </w:tcPr>
          <w:p w14:paraId="5BD7923A" w14:textId="13815303" w:rsidR="00D2561D" w:rsidRDefault="00D2561D" w:rsidP="00D2561D">
            <w:pPr>
              <w:spacing w:after="120"/>
              <w:rPr>
                <w:rFonts w:eastAsiaTheme="minorEastAsia"/>
                <w:lang w:val="en-US" w:eastAsia="zh-CN"/>
              </w:rPr>
            </w:pPr>
            <w:r>
              <w:rPr>
                <w:rFonts w:eastAsiaTheme="minorEastAsia"/>
                <w:lang w:val="en-US" w:eastAsia="zh-CN"/>
              </w:rPr>
              <w:t>A</w:t>
            </w:r>
          </w:p>
        </w:tc>
      </w:tr>
      <w:tr w:rsidR="00D2561D" w14:paraId="7B4DA422" w14:textId="77777777" w:rsidTr="00476737">
        <w:tc>
          <w:tcPr>
            <w:tcW w:w="881" w:type="pct"/>
          </w:tcPr>
          <w:p w14:paraId="4F89FF5B" w14:textId="635A43AC" w:rsidR="00D2561D" w:rsidRDefault="00D2561D" w:rsidP="00D2561D">
            <w:pPr>
              <w:spacing w:after="120"/>
              <w:rPr>
                <w:rFonts w:eastAsiaTheme="minorEastAsia"/>
                <w:bCs/>
                <w:lang w:val="en-US" w:eastAsia="zh-CN"/>
              </w:rPr>
            </w:pPr>
            <w:r>
              <w:rPr>
                <w:rFonts w:eastAsiaTheme="minorEastAsia"/>
                <w:lang w:val="en-US" w:eastAsia="zh-CN"/>
              </w:rPr>
              <w:t>Nokia</w:t>
            </w:r>
          </w:p>
        </w:tc>
        <w:tc>
          <w:tcPr>
            <w:tcW w:w="4119" w:type="pct"/>
          </w:tcPr>
          <w:p w14:paraId="7C16371F" w14:textId="18E3166C" w:rsidR="00D2561D" w:rsidRDefault="00D2561D" w:rsidP="00D2561D">
            <w:pPr>
              <w:spacing w:after="120"/>
              <w:rPr>
                <w:rFonts w:eastAsiaTheme="minorEastAsia"/>
                <w:lang w:val="en-US" w:eastAsia="zh-CN"/>
              </w:rPr>
            </w:pPr>
            <w:r>
              <w:rPr>
                <w:rFonts w:eastAsiaTheme="minorEastAsia"/>
                <w:lang w:val="en-US" w:eastAsia="zh-CN"/>
              </w:rPr>
              <w:t xml:space="preserve">We are fine to continue the discussion but would still remind interested companies that this is taking time from other important aspects and there is no imminent resolution for including the Ka band. </w:t>
            </w:r>
          </w:p>
        </w:tc>
      </w:tr>
      <w:tr w:rsidR="00CE28D5" w14:paraId="3B4D81AE" w14:textId="77777777" w:rsidTr="00263845">
        <w:tc>
          <w:tcPr>
            <w:tcW w:w="881" w:type="pct"/>
          </w:tcPr>
          <w:p w14:paraId="6DE0F4AF" w14:textId="77777777" w:rsidR="00CE28D5" w:rsidRPr="0038454C" w:rsidRDefault="00CE28D5" w:rsidP="00C63352">
            <w:pPr>
              <w:spacing w:after="120"/>
              <w:rPr>
                <w:rFonts w:eastAsiaTheme="minorEastAsia"/>
                <w:b/>
                <w:bCs/>
                <w:lang w:val="en-US" w:eastAsia="zh-CN"/>
              </w:rPr>
            </w:pPr>
            <w:r w:rsidRPr="0038454C">
              <w:rPr>
                <w:rFonts w:eastAsiaTheme="minorEastAsia"/>
                <w:b/>
                <w:bCs/>
                <w:lang w:val="en-US" w:eastAsia="zh-CN"/>
              </w:rPr>
              <w:t>Result</w:t>
            </w:r>
          </w:p>
        </w:tc>
        <w:tc>
          <w:tcPr>
            <w:tcW w:w="4119" w:type="pct"/>
          </w:tcPr>
          <w:p w14:paraId="6A17CD4A" w14:textId="77777777" w:rsidR="00CE28D5" w:rsidRPr="00995551" w:rsidRDefault="00CE28D5" w:rsidP="00C63352">
            <w:pPr>
              <w:spacing w:after="120"/>
              <w:rPr>
                <w:rFonts w:eastAsiaTheme="minorEastAsia"/>
                <w:lang w:val="en-US" w:eastAsia="zh-CN"/>
              </w:rPr>
            </w:pPr>
          </w:p>
        </w:tc>
      </w:tr>
    </w:tbl>
    <w:p w14:paraId="2774CCAD" w14:textId="5579EF78" w:rsidR="00CE28D5" w:rsidRDefault="00CE28D5" w:rsidP="00CE28D5">
      <w:pPr>
        <w:rPr>
          <w:lang w:val="en-US" w:eastAsia="zh-CN"/>
        </w:rPr>
      </w:pPr>
    </w:p>
    <w:p w14:paraId="7D3CEBB9" w14:textId="77777777" w:rsidR="009B52BF" w:rsidRDefault="009B52BF" w:rsidP="009B52BF">
      <w:r w:rsidRPr="008C67C9">
        <w:rPr>
          <w:highlight w:val="yellow"/>
        </w:rPr>
        <w:t>The above tables in 2</w:t>
      </w:r>
      <w:r w:rsidRPr="008C67C9">
        <w:rPr>
          <w:highlight w:val="yellow"/>
          <w:vertAlign w:val="superscript"/>
        </w:rPr>
        <w:t>nd</w:t>
      </w:r>
      <w:r w:rsidRPr="008C67C9">
        <w:rPr>
          <w:highlight w:val="yellow"/>
        </w:rPr>
        <w:t xml:space="preserve"> round expressed the opinions of </w:t>
      </w:r>
      <w:r>
        <w:rPr>
          <w:highlight w:val="yellow"/>
        </w:rPr>
        <w:t xml:space="preserve">only </w:t>
      </w:r>
      <w:r w:rsidRPr="008C67C9">
        <w:rPr>
          <w:highlight w:val="yellow"/>
        </w:rPr>
        <w:t xml:space="preserve">some companies as it was decided </w:t>
      </w:r>
      <w:r>
        <w:rPr>
          <w:highlight w:val="yellow"/>
        </w:rPr>
        <w:t xml:space="preserve">not </w:t>
      </w:r>
      <w:r w:rsidRPr="008C67C9">
        <w:rPr>
          <w:highlight w:val="yellow"/>
        </w:rPr>
        <w:t>to comment further those proposals after the GTW meeting.</w:t>
      </w:r>
    </w:p>
    <w:p w14:paraId="4FD7F9CE" w14:textId="77777777" w:rsidR="00987EED" w:rsidRPr="00B57F8B" w:rsidRDefault="00987EED" w:rsidP="00987EED">
      <w:r w:rsidRPr="00B57F8B">
        <w:rPr>
          <w:highlight w:val="green"/>
        </w:rPr>
        <w:t>After the GTW discussion</w:t>
      </w:r>
      <w:r>
        <w:rPr>
          <w:highlight w:val="green"/>
        </w:rPr>
        <w:t xml:space="preserve"> (16/04 3am-5am UTC)</w:t>
      </w:r>
      <w:r w:rsidRPr="00B57F8B">
        <w:rPr>
          <w:highlight w:val="yellow"/>
        </w:rPr>
        <w:t>, the issues are updated/agreed as follows (please consider this latest version) :</w:t>
      </w:r>
    </w:p>
    <w:tbl>
      <w:tblPr>
        <w:tblStyle w:val="Grilledutableau"/>
        <w:tblW w:w="5000" w:type="pct"/>
        <w:tblLook w:val="04A0" w:firstRow="1" w:lastRow="0" w:firstColumn="1" w:lastColumn="0" w:noHBand="0" w:noVBand="1"/>
      </w:tblPr>
      <w:tblGrid>
        <w:gridCol w:w="1150"/>
        <w:gridCol w:w="7068"/>
        <w:gridCol w:w="1412"/>
      </w:tblGrid>
      <w:tr w:rsidR="00987EED" w14:paraId="36F7B635" w14:textId="77777777" w:rsidTr="00307FFB">
        <w:tc>
          <w:tcPr>
            <w:tcW w:w="597" w:type="pct"/>
          </w:tcPr>
          <w:p w14:paraId="1813FBCD" w14:textId="77777777" w:rsidR="00987EED" w:rsidRDefault="00987EED" w:rsidP="00307FFB">
            <w:pPr>
              <w:rPr>
                <w:rFonts w:eastAsiaTheme="minorEastAsia"/>
                <w:b/>
                <w:bCs/>
                <w:color w:val="0070C0"/>
                <w:lang w:val="en-US" w:eastAsia="zh-CN"/>
              </w:rPr>
            </w:pPr>
          </w:p>
        </w:tc>
        <w:tc>
          <w:tcPr>
            <w:tcW w:w="3670" w:type="pct"/>
          </w:tcPr>
          <w:p w14:paraId="51AFAD15" w14:textId="77777777" w:rsidR="00987EED" w:rsidRDefault="00987EED" w:rsidP="00307FFB">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4" w:type="pct"/>
          </w:tcPr>
          <w:p w14:paraId="5B8FCEA7" w14:textId="77777777" w:rsidR="00987EED" w:rsidRDefault="00987EED" w:rsidP="00307FFB">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987EED" w14:paraId="4B847A53" w14:textId="77777777" w:rsidTr="00307FFB">
        <w:tc>
          <w:tcPr>
            <w:tcW w:w="597" w:type="pct"/>
          </w:tcPr>
          <w:p w14:paraId="5815EB6A" w14:textId="77777777" w:rsidR="00987EED" w:rsidRDefault="00987EED" w:rsidP="00307FFB">
            <w:pPr>
              <w:rPr>
                <w:b/>
                <w:color w:val="0070C0"/>
                <w:u w:val="single"/>
                <w:lang w:eastAsia="ko-KR"/>
              </w:rPr>
            </w:pPr>
            <w:r>
              <w:rPr>
                <w:b/>
                <w:color w:val="0070C0"/>
                <w:u w:val="single"/>
                <w:lang w:eastAsia="ko-KR"/>
              </w:rPr>
              <w:t xml:space="preserve">Issue 4-1: </w:t>
            </w:r>
          </w:p>
          <w:p w14:paraId="5BF52B61" w14:textId="77777777" w:rsidR="00987EED" w:rsidRDefault="00987EED" w:rsidP="00307FFB">
            <w:pPr>
              <w:rPr>
                <w:rFonts w:eastAsiaTheme="minorEastAsia"/>
                <w:color w:val="0070C0"/>
                <w:lang w:val="en-US" w:eastAsia="zh-CN"/>
              </w:rPr>
            </w:pPr>
            <w:r>
              <w:rPr>
                <w:color w:val="000000" w:themeColor="text1"/>
                <w:lang w:eastAsia="zh-CN"/>
              </w:rPr>
              <w:t>Consider Ka band for coexistence simulations</w:t>
            </w:r>
          </w:p>
        </w:tc>
        <w:tc>
          <w:tcPr>
            <w:tcW w:w="3670" w:type="pct"/>
          </w:tcPr>
          <w:p w14:paraId="678E1B53" w14:textId="77777777" w:rsidR="00987EED" w:rsidRPr="00A96B37" w:rsidRDefault="00987EED" w:rsidP="00307FFB">
            <w:pPr>
              <w:rPr>
                <w:lang w:eastAsia="zh-CN"/>
              </w:rPr>
            </w:pPr>
            <w:r w:rsidRPr="00621B25">
              <w:rPr>
                <w:b/>
                <w:lang w:eastAsia="zh-CN"/>
              </w:rPr>
              <w:t>Moderator note:</w:t>
            </w:r>
            <w:r>
              <w:rPr>
                <w:lang w:eastAsia="zh-CN"/>
              </w:rPr>
              <w:t xml:space="preserve"> No clear agreement </w:t>
            </w:r>
            <w:r w:rsidRPr="00621B25">
              <w:rPr>
                <w:lang w:eastAsia="zh-CN"/>
              </w:rPr>
              <w:t>reached</w:t>
            </w:r>
            <w:r>
              <w:rPr>
                <w:lang w:eastAsia="zh-CN"/>
              </w:rPr>
              <w:t>. However, the discussion was for “coexistence simulations”. Propose to continue discussion in next meetings depending on the S-band workload/advancement.</w:t>
            </w:r>
          </w:p>
          <w:p w14:paraId="51BB3F5B" w14:textId="77777777" w:rsidR="00987EED" w:rsidRPr="00B57F8B" w:rsidRDefault="00987EED" w:rsidP="00307FFB">
            <w:pPr>
              <w:rPr>
                <w:lang w:eastAsia="zh-CN"/>
              </w:rPr>
            </w:pPr>
            <w:r w:rsidRPr="00621B25">
              <w:rPr>
                <w:b/>
                <w:lang w:eastAsia="zh-CN"/>
              </w:rPr>
              <w:t>Proposal 4-1</w:t>
            </w:r>
            <w:r>
              <w:rPr>
                <w:lang w:eastAsia="zh-CN"/>
              </w:rPr>
              <w:t>: RAN4 may continue Ka/FR2 NTN coexistence discussion in next RAN4 meetings depending on the NTN S-band coexistence simulations advancements.</w:t>
            </w:r>
          </w:p>
        </w:tc>
        <w:tc>
          <w:tcPr>
            <w:tcW w:w="734" w:type="pct"/>
          </w:tcPr>
          <w:p w14:paraId="177A57BC" w14:textId="4EE3FEE0" w:rsidR="00987EED" w:rsidRPr="00621B25" w:rsidRDefault="00987EED" w:rsidP="00307FFB">
            <w:pPr>
              <w:rPr>
                <w:b/>
                <w:lang w:eastAsia="zh-CN"/>
              </w:rPr>
            </w:pPr>
            <w:r w:rsidRPr="00B57F8B">
              <w:rPr>
                <w:rFonts w:eastAsiaTheme="minorEastAsia"/>
                <w:b/>
                <w:bCs/>
                <w:lang w:val="en-US" w:eastAsia="zh-CN"/>
              </w:rPr>
              <w:t>#99-e</w:t>
            </w:r>
          </w:p>
        </w:tc>
      </w:tr>
      <w:tr w:rsidR="00987EED" w14:paraId="5DE564A7" w14:textId="77777777" w:rsidTr="00307FFB">
        <w:tc>
          <w:tcPr>
            <w:tcW w:w="597" w:type="pct"/>
          </w:tcPr>
          <w:p w14:paraId="34559061" w14:textId="77777777" w:rsidR="00987EED" w:rsidRDefault="00987EED" w:rsidP="00307FFB">
            <w:pPr>
              <w:rPr>
                <w:b/>
                <w:color w:val="0070C0"/>
                <w:u w:val="single"/>
                <w:lang w:eastAsia="ko-KR"/>
              </w:rPr>
            </w:pPr>
            <w:r>
              <w:rPr>
                <w:b/>
                <w:color w:val="0070C0"/>
                <w:u w:val="single"/>
                <w:lang w:eastAsia="ko-KR"/>
              </w:rPr>
              <w:t xml:space="preserve">Issue 4-2: </w:t>
            </w:r>
          </w:p>
          <w:p w14:paraId="5190A4FD" w14:textId="77777777" w:rsidR="00987EED" w:rsidRPr="00FF6830" w:rsidRDefault="00987EED" w:rsidP="00307FFB">
            <w:pPr>
              <w:rPr>
                <w:b/>
                <w:color w:val="0070C0"/>
                <w:u w:val="single"/>
                <w:lang w:eastAsia="ko-KR"/>
              </w:rPr>
            </w:pPr>
            <w:r w:rsidRPr="00B52E12">
              <w:rPr>
                <w:rFonts w:asciiTheme="minorBidi" w:hAnsiTheme="minorBidi"/>
                <w:color w:val="000000" w:themeColor="text1"/>
              </w:rPr>
              <w:t>Consider Ka band as exemplary band</w:t>
            </w:r>
          </w:p>
        </w:tc>
        <w:tc>
          <w:tcPr>
            <w:tcW w:w="3670" w:type="pct"/>
          </w:tcPr>
          <w:p w14:paraId="35167040" w14:textId="77777777" w:rsidR="00987EED" w:rsidRDefault="00987EED" w:rsidP="00307FFB">
            <w:pPr>
              <w:rPr>
                <w:lang w:eastAsia="zh-CN"/>
              </w:rPr>
            </w:pPr>
            <w:r w:rsidRPr="00621B25">
              <w:rPr>
                <w:b/>
                <w:lang w:eastAsia="zh-CN"/>
              </w:rPr>
              <w:t>Moderator note</w:t>
            </w:r>
            <w:r>
              <w:rPr>
                <w:b/>
                <w:lang w:eastAsia="zh-CN"/>
              </w:rPr>
              <w:t>1</w:t>
            </w:r>
            <w:r w:rsidRPr="00621B25">
              <w:rPr>
                <w:b/>
                <w:lang w:eastAsia="zh-CN"/>
              </w:rPr>
              <w:t>:</w:t>
            </w:r>
            <w:r>
              <w:rPr>
                <w:lang w:eastAsia="zh-CN"/>
              </w:rPr>
              <w:t xml:space="preserve"> </w:t>
            </w:r>
            <w:r w:rsidRPr="00621B25">
              <w:rPr>
                <w:lang w:eastAsia="zh-CN"/>
              </w:rPr>
              <w:t>No clear agreement reached</w:t>
            </w:r>
            <w:r>
              <w:rPr>
                <w:lang w:eastAsia="zh-CN"/>
              </w:rPr>
              <w:t xml:space="preserve">. Discussion can continue, and we should probably focus on FR1 at this stage. Depending on NTN S-band studies, introduction of </w:t>
            </w:r>
            <w:r w:rsidRPr="00621B25">
              <w:rPr>
                <w:b/>
                <w:lang w:eastAsia="zh-CN"/>
              </w:rPr>
              <w:t>exemplary</w:t>
            </w:r>
            <w:r w:rsidRPr="00DB6B1E">
              <w:rPr>
                <w:b/>
                <w:color w:val="000000" w:themeColor="text1"/>
                <w:lang w:eastAsia="zh-CN"/>
              </w:rPr>
              <w:t xml:space="preserve"> Ka band</w:t>
            </w:r>
            <w:r>
              <w:rPr>
                <w:color w:val="000000" w:themeColor="text1"/>
                <w:lang w:eastAsia="zh-CN"/>
              </w:rPr>
              <w:t xml:space="preserve"> in Rel-17 can be further considered.</w:t>
            </w:r>
          </w:p>
          <w:p w14:paraId="38DD2822" w14:textId="77777777" w:rsidR="00987EED" w:rsidRPr="00B57F8B" w:rsidRDefault="00987EED" w:rsidP="00307FFB">
            <w:pPr>
              <w:overflowPunct w:val="0"/>
              <w:spacing w:after="120"/>
              <w:rPr>
                <w:color w:val="0070C0"/>
                <w:szCs w:val="24"/>
                <w:lang w:eastAsia="zh-CN"/>
              </w:rPr>
            </w:pPr>
            <w:r w:rsidRPr="00621B25">
              <w:rPr>
                <w:b/>
                <w:lang w:eastAsia="zh-CN"/>
              </w:rPr>
              <w:t xml:space="preserve">Moderator note2: </w:t>
            </w:r>
            <w:r w:rsidRPr="00EC304A">
              <w:rPr>
                <w:lang w:eastAsia="zh-CN"/>
              </w:rPr>
              <w:t xml:space="preserve">No proposed agreement, </w:t>
            </w:r>
            <w:r w:rsidRPr="00621B25">
              <w:rPr>
                <w:lang w:eastAsia="zh-CN"/>
              </w:rPr>
              <w:t xml:space="preserve">however </w:t>
            </w:r>
            <w:r w:rsidRPr="00621B25">
              <w:rPr>
                <w:b/>
                <w:color w:val="000000" w:themeColor="text1"/>
                <w:lang w:eastAsia="zh-CN"/>
              </w:rPr>
              <w:t>satellite broadband communications</w:t>
            </w:r>
            <w:r w:rsidRPr="00621B25">
              <w:rPr>
                <w:color w:val="000000" w:themeColor="text1"/>
                <w:lang w:eastAsia="zh-CN"/>
              </w:rPr>
              <w:t xml:space="preserve"> </w:t>
            </w:r>
            <w:r>
              <w:rPr>
                <w:color w:val="000000" w:themeColor="text1"/>
                <w:lang w:eastAsia="zh-CN"/>
              </w:rPr>
              <w:t xml:space="preserve">is very important </w:t>
            </w:r>
            <w:r w:rsidRPr="00621B25">
              <w:rPr>
                <w:color w:val="000000" w:themeColor="text1"/>
                <w:lang w:eastAsia="zh-CN"/>
              </w:rPr>
              <w:t>in Rel-17</w:t>
            </w:r>
            <w:r>
              <w:rPr>
                <w:color w:val="000000" w:themeColor="text1"/>
                <w:lang w:eastAsia="zh-CN"/>
              </w:rPr>
              <w:t>, and many NTN operators already showed interest.</w:t>
            </w:r>
          </w:p>
        </w:tc>
        <w:tc>
          <w:tcPr>
            <w:tcW w:w="734" w:type="pct"/>
          </w:tcPr>
          <w:p w14:paraId="175974E0" w14:textId="77777777" w:rsidR="00987EED" w:rsidRPr="00621B25" w:rsidRDefault="00987EED" w:rsidP="00307FFB">
            <w:pPr>
              <w:rPr>
                <w:b/>
                <w:lang w:eastAsia="zh-CN"/>
              </w:rPr>
            </w:pPr>
            <w:r w:rsidRPr="00B57F8B">
              <w:rPr>
                <w:rFonts w:eastAsiaTheme="minorEastAsia"/>
                <w:b/>
                <w:bCs/>
                <w:lang w:val="en-US" w:eastAsia="zh-CN"/>
              </w:rPr>
              <w:t>#99-e</w:t>
            </w:r>
          </w:p>
        </w:tc>
      </w:tr>
      <w:tr w:rsidR="00987EED" w14:paraId="282E8E1F" w14:textId="77777777" w:rsidTr="00307FFB">
        <w:tc>
          <w:tcPr>
            <w:tcW w:w="597" w:type="pct"/>
          </w:tcPr>
          <w:p w14:paraId="44534C1C" w14:textId="77777777" w:rsidR="00987EED" w:rsidRDefault="00987EED" w:rsidP="00307FFB">
            <w:pPr>
              <w:rPr>
                <w:sz w:val="22"/>
                <w:szCs w:val="22"/>
              </w:rPr>
            </w:pPr>
            <w:r>
              <w:rPr>
                <w:b/>
                <w:color w:val="0070C0"/>
                <w:u w:val="single"/>
                <w:lang w:eastAsia="ko-KR"/>
              </w:rPr>
              <w:t xml:space="preserve">Issue 4-3: </w:t>
            </w:r>
          </w:p>
          <w:p w14:paraId="4A9BA829" w14:textId="77777777" w:rsidR="00987EED" w:rsidRDefault="00987EED" w:rsidP="00307FFB">
            <w:pPr>
              <w:rPr>
                <w:b/>
                <w:color w:val="0070C0"/>
                <w:u w:val="single"/>
                <w:lang w:eastAsia="ko-KR"/>
              </w:rPr>
            </w:pPr>
            <w:r w:rsidRPr="00B52E12">
              <w:rPr>
                <w:rFonts w:asciiTheme="minorBidi" w:hAnsiTheme="minorBidi"/>
                <w:color w:val="000000" w:themeColor="text1"/>
              </w:rPr>
              <w:t>Allocated spectrum type for NTN</w:t>
            </w:r>
          </w:p>
        </w:tc>
        <w:tc>
          <w:tcPr>
            <w:tcW w:w="3670" w:type="pct"/>
          </w:tcPr>
          <w:p w14:paraId="508F0C81" w14:textId="77777777" w:rsidR="00987EED" w:rsidRDefault="00987EED" w:rsidP="00307FFB">
            <w:pPr>
              <w:rPr>
                <w:lang w:val="en-US" w:eastAsia="zh-CN"/>
              </w:rPr>
            </w:pPr>
            <w:r>
              <w:rPr>
                <w:b/>
                <w:bCs/>
                <w:lang w:val="en-US" w:eastAsia="zh-CN"/>
              </w:rPr>
              <w:t>Moderator note1:</w:t>
            </w:r>
            <w:r>
              <w:rPr>
                <w:lang w:val="en-US" w:eastAsia="zh-CN"/>
              </w:rPr>
              <w:t xml:space="preserve"> </w:t>
            </w:r>
            <w:r>
              <w:rPr>
                <w:lang w:val="en-US"/>
              </w:rPr>
              <w:t>It seems that there is a disagreement on Ka ITU-R definition and operational purpose, but the argument by some companies is not supported by references. </w:t>
            </w:r>
          </w:p>
          <w:p w14:paraId="1ADF8203" w14:textId="77777777" w:rsidR="00987EED" w:rsidRDefault="00987EED" w:rsidP="00307FFB">
            <w:pPr>
              <w:rPr>
                <w:lang w:val="en-US" w:eastAsia="zh-CN"/>
              </w:rPr>
            </w:pPr>
            <w:r>
              <w:rPr>
                <w:b/>
                <w:bCs/>
                <w:lang w:val="en-US" w:eastAsia="zh-CN"/>
              </w:rPr>
              <w:t>Moderator note2:</w:t>
            </w:r>
            <w:r>
              <w:rPr>
                <w:lang w:val="en-US" w:eastAsia="zh-CN"/>
              </w:rPr>
              <w:t xml:space="preserve"> Companies are further encouraged to verify the provided references.</w:t>
            </w:r>
          </w:p>
          <w:p w14:paraId="0B8B7C11" w14:textId="77777777" w:rsidR="00987EED" w:rsidRDefault="00987EED" w:rsidP="00307FFB">
            <w:pPr>
              <w:spacing w:after="120"/>
              <w:textAlignment w:val="baseline"/>
              <w:rPr>
                <w:lang w:val="en-US" w:eastAsia="zh-CN"/>
              </w:rPr>
            </w:pPr>
            <w:r>
              <w:rPr>
                <w:b/>
                <w:bCs/>
                <w:lang w:val="en-US" w:eastAsia="zh-CN"/>
              </w:rPr>
              <w:t>Moderator note3:</w:t>
            </w:r>
            <w:r>
              <w:rPr>
                <w:lang w:val="en-US" w:eastAsia="zh-CN"/>
              </w:rPr>
              <w:t xml:space="preserve"> A unanimous agreement is unlikely be reached in this RAN4 for the time being. </w:t>
            </w:r>
          </w:p>
          <w:p w14:paraId="01235CE4" w14:textId="77777777" w:rsidR="00987EED" w:rsidRPr="00621B25" w:rsidRDefault="00987EED" w:rsidP="00307FFB">
            <w:pPr>
              <w:spacing w:after="120"/>
              <w:textAlignment w:val="baseline"/>
              <w:rPr>
                <w:lang w:val="en-US" w:eastAsia="zh-CN"/>
              </w:rPr>
            </w:pPr>
            <w:r>
              <w:rPr>
                <w:b/>
                <w:bCs/>
                <w:lang w:val="en-US" w:eastAsia="zh-CN"/>
              </w:rPr>
              <w:t>Moderator note4:</w:t>
            </w:r>
            <w:r>
              <w:rPr>
                <w:lang w:val="en-US" w:eastAsia="zh-CN"/>
              </w:rPr>
              <w:t xml:space="preserve"> Note that </w:t>
            </w:r>
            <w:r w:rsidRPr="00621B25">
              <w:rPr>
                <w:lang w:val="en-US" w:eastAsia="zh-CN"/>
              </w:rPr>
              <w:t>RAN-P decisions from RP-210791</w:t>
            </w:r>
            <w:r>
              <w:rPr>
                <w:lang w:val="en-US" w:eastAsia="zh-CN"/>
              </w:rPr>
              <w:t xml:space="preserve"> can be used in RAN4</w:t>
            </w:r>
            <w:r w:rsidRPr="00621B25">
              <w:rPr>
                <w:lang w:val="en-US" w:eastAsia="zh-CN"/>
              </w:rPr>
              <w:t>:</w:t>
            </w:r>
          </w:p>
          <w:p w14:paraId="44AF3998" w14:textId="77777777" w:rsidR="00987EED" w:rsidRDefault="00987EED" w:rsidP="00307FFB">
            <w:pPr>
              <w:overflowPunct w:val="0"/>
              <w:spacing w:line="252" w:lineRule="auto"/>
              <w:jc w:val="both"/>
              <w:rPr>
                <w:lang w:val="en-US" w:eastAsia="fr-FR"/>
              </w:rPr>
            </w:pPr>
            <w:r>
              <w:rPr>
                <w:lang w:val="en-US"/>
              </w:rPr>
              <w:t>-</w:t>
            </w:r>
            <w:r>
              <w:rPr>
                <w:highlight w:val="green"/>
                <w:lang w:val="en-US"/>
              </w:rPr>
              <w:t>Agreed Proposal NTN-1.1:</w:t>
            </w:r>
            <w:r>
              <w:rPr>
                <w:lang w:val="en-US"/>
              </w:rPr>
              <w:t xml:space="preserve"> “For frequencies above 10 GHz, any work can be limited to VSAT, ESIM service and terminals.”</w:t>
            </w:r>
          </w:p>
          <w:p w14:paraId="114160DA" w14:textId="77777777" w:rsidR="00987EED" w:rsidRPr="00B57F8B" w:rsidRDefault="00987EED" w:rsidP="00307FFB">
            <w:pPr>
              <w:rPr>
                <w:rFonts w:ascii="Calibri" w:hAnsi="Calibri" w:cs="Calibri"/>
                <w:color w:val="1F497D"/>
                <w:sz w:val="22"/>
                <w:szCs w:val="22"/>
                <w:lang w:val="en-US"/>
              </w:rPr>
            </w:pPr>
            <w:r>
              <w:rPr>
                <w:lang w:val="en-US"/>
              </w:rPr>
              <w:t>-</w:t>
            </w:r>
            <w:r>
              <w:rPr>
                <w:highlight w:val="green"/>
                <w:lang w:val="en-US"/>
              </w:rPr>
              <w:t>Agreed Proposal NTN-1.2:</w:t>
            </w:r>
            <w:r>
              <w:rPr>
                <w:lang w:val="en-US"/>
              </w:rPr>
              <w:t xml:space="preserve"> “The Satellite Ka band refers to [17.3 – 20.2 GHz] on the downlink and [27.0 – 30.0 GHz] on the uplink as allocated by ITU-R to satellite services. Some of this range is designated as FSS and</w:t>
            </w:r>
            <w:r>
              <w:rPr>
                <w:rFonts w:ascii="Calibri" w:hAnsi="Calibri" w:cs="Calibri"/>
                <w:color w:val="1F497D"/>
                <w:sz w:val="22"/>
                <w:szCs w:val="22"/>
                <w:lang w:val="en-US"/>
              </w:rPr>
              <w:t xml:space="preserve"> </w:t>
            </w:r>
            <w:r w:rsidRPr="00621B25">
              <w:rPr>
                <w:rFonts w:eastAsia="Yu Mincho"/>
                <w:bCs/>
                <w:lang w:val="en-US"/>
              </w:rPr>
              <w:t>some as MSS.”</w:t>
            </w:r>
          </w:p>
        </w:tc>
        <w:tc>
          <w:tcPr>
            <w:tcW w:w="734" w:type="pct"/>
          </w:tcPr>
          <w:p w14:paraId="142D47F7" w14:textId="77777777" w:rsidR="00987EED" w:rsidRDefault="00987EED" w:rsidP="00307FFB">
            <w:pPr>
              <w:rPr>
                <w:b/>
                <w:bCs/>
                <w:lang w:val="en-US" w:eastAsia="zh-CN"/>
              </w:rPr>
            </w:pPr>
            <w:r w:rsidRPr="00B57F8B">
              <w:rPr>
                <w:rFonts w:eastAsiaTheme="minorEastAsia"/>
                <w:b/>
                <w:bCs/>
                <w:lang w:val="en-US" w:eastAsia="zh-CN"/>
              </w:rPr>
              <w:t>#99-e</w:t>
            </w:r>
          </w:p>
        </w:tc>
      </w:tr>
    </w:tbl>
    <w:p w14:paraId="67B22E84" w14:textId="0B2DC1B8" w:rsidR="009B1829" w:rsidRDefault="009B1829">
      <w:pPr>
        <w:rPr>
          <w:lang w:eastAsia="zh-CN"/>
        </w:rPr>
      </w:pPr>
    </w:p>
    <w:p w14:paraId="756D5C44" w14:textId="77777777" w:rsidR="00CD506F" w:rsidRPr="00263845" w:rsidRDefault="00CD506F">
      <w:pPr>
        <w:rPr>
          <w:lang w:eastAsia="zh-CN"/>
        </w:rPr>
      </w:pPr>
    </w:p>
    <w:p w14:paraId="2E9CFDD5" w14:textId="16CEE043" w:rsidR="0093126D" w:rsidRDefault="0093126D">
      <w:pPr>
        <w:rPr>
          <w:b/>
          <w:lang w:val="en-US" w:eastAsia="zh-CN"/>
        </w:rPr>
      </w:pPr>
      <w:r>
        <w:rPr>
          <w:b/>
          <w:lang w:val="en-US" w:eastAsia="zh-CN"/>
        </w:rPr>
        <w:lastRenderedPageBreak/>
        <w:t>Summary of the GTW discussion on 16/04 was at follows:</w:t>
      </w:r>
    </w:p>
    <w:p w14:paraId="6A77FBE6" w14:textId="77777777" w:rsidR="0093126D" w:rsidRPr="00263845" w:rsidRDefault="0093126D" w:rsidP="0093126D">
      <w:pPr>
        <w:rPr>
          <w:lang w:val="en-US" w:eastAsia="zh-CN"/>
        </w:rPr>
      </w:pPr>
      <w:r w:rsidRPr="0093126D">
        <w:rPr>
          <w:b/>
          <w:lang w:val="en-US" w:eastAsia="zh-CN"/>
        </w:rPr>
        <w:t>E///:</w:t>
      </w:r>
      <w:r w:rsidRPr="00263845">
        <w:rPr>
          <w:lang w:val="en-US" w:eastAsia="zh-CN"/>
        </w:rPr>
        <w:t xml:space="preserve"> We already agreed Ka will be postpone after Rel-17. The workload quite huge, and worry about the progress if included this.</w:t>
      </w:r>
    </w:p>
    <w:p w14:paraId="18078737" w14:textId="77777777" w:rsidR="0093126D" w:rsidRPr="00263845" w:rsidRDefault="0093126D" w:rsidP="0093126D">
      <w:pPr>
        <w:rPr>
          <w:lang w:val="en-US" w:eastAsia="zh-CN"/>
        </w:rPr>
      </w:pPr>
      <w:r w:rsidRPr="0093126D">
        <w:rPr>
          <w:b/>
          <w:lang w:val="en-US" w:eastAsia="zh-CN"/>
        </w:rPr>
        <w:t>Huawei:</w:t>
      </w:r>
      <w:r w:rsidRPr="00263845">
        <w:rPr>
          <w:lang w:val="en-US" w:eastAsia="zh-CN"/>
        </w:rPr>
        <w:t xml:space="preserve"> We have agreements in last meeting and in last RAN-P, the decision already there, no extension on WID, this work can be postponed after Rel-17.</w:t>
      </w:r>
    </w:p>
    <w:p w14:paraId="73DB0897" w14:textId="77777777" w:rsidR="0093126D" w:rsidRPr="00263845" w:rsidRDefault="0093126D" w:rsidP="0093126D">
      <w:pPr>
        <w:rPr>
          <w:lang w:val="en-US" w:eastAsia="zh-CN"/>
        </w:rPr>
      </w:pPr>
      <w:r w:rsidRPr="0093126D">
        <w:rPr>
          <w:b/>
          <w:lang w:val="en-US" w:eastAsia="zh-CN"/>
        </w:rPr>
        <w:t>Hughes:</w:t>
      </w:r>
      <w:r w:rsidRPr="00263845">
        <w:rPr>
          <w:lang w:val="en-US" w:eastAsia="zh-CN"/>
        </w:rPr>
        <w:t xml:space="preserve">  In last RAN-P, there is no clear conclusion, how to handle FR2 bands. NTN FR2 already in the WID, we should respect the WID to continue the discussion. </w:t>
      </w:r>
    </w:p>
    <w:p w14:paraId="34E5913A" w14:textId="77777777" w:rsidR="0093126D" w:rsidRPr="00263845" w:rsidRDefault="0093126D" w:rsidP="0093126D">
      <w:pPr>
        <w:rPr>
          <w:lang w:val="en-US" w:eastAsia="zh-CN"/>
        </w:rPr>
      </w:pPr>
      <w:r w:rsidRPr="0093126D">
        <w:rPr>
          <w:b/>
          <w:lang w:val="en-US" w:eastAsia="zh-CN"/>
        </w:rPr>
        <w:t>ZTE:</w:t>
      </w:r>
      <w:r w:rsidRPr="00263845">
        <w:rPr>
          <w:lang w:val="en-US" w:eastAsia="zh-CN"/>
        </w:rPr>
        <w:t xml:space="preserve"> We should respect the conclusion in RAN-P, if it’s not clear and we could further seek for clarification in next RAN-P.</w:t>
      </w:r>
    </w:p>
    <w:p w14:paraId="66012806" w14:textId="77777777" w:rsidR="0093126D" w:rsidRPr="00263845" w:rsidRDefault="0093126D" w:rsidP="0093126D">
      <w:pPr>
        <w:rPr>
          <w:lang w:val="en-US" w:eastAsia="zh-CN"/>
        </w:rPr>
      </w:pPr>
      <w:r w:rsidRPr="0093126D">
        <w:rPr>
          <w:b/>
          <w:lang w:val="en-US" w:eastAsia="zh-CN"/>
        </w:rPr>
        <w:t>CATT:</w:t>
      </w:r>
      <w:r w:rsidRPr="00263845">
        <w:rPr>
          <w:lang w:val="en-US" w:eastAsia="zh-CN"/>
        </w:rPr>
        <w:t xml:space="preserve"> Ka band is important, the concern is workload, we prefer to focus on FR1 band in Rel-17 timeframe.</w:t>
      </w:r>
    </w:p>
    <w:p w14:paraId="556952BC" w14:textId="77777777" w:rsidR="0093126D" w:rsidRPr="00263845" w:rsidRDefault="0093126D" w:rsidP="0093126D">
      <w:pPr>
        <w:rPr>
          <w:lang w:val="en-US" w:eastAsia="zh-CN"/>
        </w:rPr>
      </w:pPr>
      <w:r w:rsidRPr="0093126D">
        <w:rPr>
          <w:b/>
          <w:lang w:val="en-US" w:eastAsia="zh-CN"/>
        </w:rPr>
        <w:t>Intelsat:</w:t>
      </w:r>
      <w:r w:rsidRPr="00263845">
        <w:rPr>
          <w:lang w:val="en-US" w:eastAsia="zh-CN"/>
        </w:rPr>
        <w:t xml:space="preserve"> Agree with Hughes, there is no agreements in Rel-17. Agreement is no new WI, but still with in this Rel-17 WI. We should continue the discussion. </w:t>
      </w:r>
    </w:p>
    <w:p w14:paraId="4497C6FF" w14:textId="77777777" w:rsidR="0093126D" w:rsidRPr="00263845" w:rsidRDefault="0093126D" w:rsidP="0093126D">
      <w:pPr>
        <w:rPr>
          <w:lang w:val="en-US" w:eastAsia="zh-CN"/>
        </w:rPr>
      </w:pPr>
      <w:r w:rsidRPr="0093126D">
        <w:rPr>
          <w:b/>
          <w:lang w:val="en-US" w:eastAsia="zh-CN"/>
        </w:rPr>
        <w:t>Thales:</w:t>
      </w:r>
      <w:r w:rsidRPr="00263845">
        <w:rPr>
          <w:lang w:val="en-US" w:eastAsia="zh-CN"/>
        </w:rPr>
        <w:t xml:space="preserve">  I’m handling this topic in last RAN-P. In last RAN, we didn’t conclude whether this include in Rel-17 or not and it can be discussed in WID. </w:t>
      </w:r>
    </w:p>
    <w:p w14:paraId="0DB9F02B" w14:textId="77777777" w:rsidR="0093126D" w:rsidRPr="00263845" w:rsidRDefault="0093126D" w:rsidP="0093126D">
      <w:pPr>
        <w:rPr>
          <w:lang w:val="en-US" w:eastAsia="zh-CN"/>
        </w:rPr>
      </w:pPr>
      <w:r w:rsidRPr="0093126D">
        <w:rPr>
          <w:b/>
          <w:lang w:val="en-US" w:eastAsia="zh-CN"/>
        </w:rPr>
        <w:t>Nokia:</w:t>
      </w:r>
      <w:r w:rsidRPr="00263845">
        <w:rPr>
          <w:lang w:val="en-US" w:eastAsia="zh-CN"/>
        </w:rPr>
        <w:t xml:space="preserve"> Due to workload management, we have concern on introducing Ka bands in Rel-17.</w:t>
      </w:r>
    </w:p>
    <w:p w14:paraId="313F58B2" w14:textId="77777777" w:rsidR="0093126D" w:rsidRPr="00263845" w:rsidRDefault="0093126D" w:rsidP="0093126D">
      <w:pPr>
        <w:rPr>
          <w:lang w:val="en-US" w:eastAsia="zh-CN"/>
        </w:rPr>
      </w:pPr>
      <w:r w:rsidRPr="0093126D">
        <w:rPr>
          <w:b/>
          <w:lang w:val="en-US" w:eastAsia="zh-CN"/>
        </w:rPr>
        <w:t>E///:</w:t>
      </w:r>
      <w:r w:rsidRPr="00263845">
        <w:rPr>
          <w:lang w:val="en-US" w:eastAsia="zh-CN"/>
        </w:rPr>
        <w:t xml:space="preserve"> Ka is in the range of  7-24 GHz , there is no reference/specifications for this range. </w:t>
      </w:r>
    </w:p>
    <w:p w14:paraId="663A6B8B" w14:textId="77777777" w:rsidR="0093126D" w:rsidRPr="00263845" w:rsidRDefault="0093126D" w:rsidP="0093126D">
      <w:pPr>
        <w:rPr>
          <w:lang w:val="en-US" w:eastAsia="zh-CN"/>
        </w:rPr>
      </w:pPr>
      <w:r w:rsidRPr="0093126D">
        <w:rPr>
          <w:b/>
          <w:lang w:val="en-US" w:eastAsia="zh-CN"/>
        </w:rPr>
        <w:t>Thales:</w:t>
      </w:r>
      <w:r w:rsidRPr="00263845">
        <w:rPr>
          <w:lang w:val="en-US" w:eastAsia="zh-CN"/>
        </w:rPr>
        <w:t xml:space="preserve"> We should stop discussion here. </w:t>
      </w:r>
    </w:p>
    <w:p w14:paraId="6A3CAD41" w14:textId="77777777" w:rsidR="0093126D" w:rsidRPr="00263845" w:rsidRDefault="0093126D" w:rsidP="0093126D">
      <w:pPr>
        <w:rPr>
          <w:lang w:val="en-US" w:eastAsia="zh-CN"/>
        </w:rPr>
      </w:pPr>
      <w:r w:rsidRPr="0093126D">
        <w:rPr>
          <w:b/>
          <w:lang w:val="en-US" w:eastAsia="zh-CN"/>
        </w:rPr>
        <w:t>Hughes:</w:t>
      </w:r>
      <w:r w:rsidRPr="00263845">
        <w:rPr>
          <w:lang w:val="en-US" w:eastAsia="zh-CN"/>
        </w:rPr>
        <w:t xml:space="preserve"> We are open to postpone this discussion. Meanwhile postpone the discussion out of Rel-17 is unfair for us. </w:t>
      </w:r>
    </w:p>
    <w:p w14:paraId="4A350C48" w14:textId="77777777" w:rsidR="0093126D" w:rsidRDefault="0093126D">
      <w:pPr>
        <w:rPr>
          <w:b/>
          <w:lang w:val="en-US" w:eastAsia="zh-CN"/>
        </w:rPr>
      </w:pPr>
    </w:p>
    <w:p w14:paraId="4ECCB211" w14:textId="45880C4C" w:rsidR="0093126D" w:rsidRPr="00263845" w:rsidRDefault="0093126D">
      <w:pPr>
        <w:rPr>
          <w:lang w:val="en-US" w:eastAsia="zh-CN"/>
        </w:rPr>
      </w:pPr>
      <w:r w:rsidRPr="00B57F8B">
        <w:rPr>
          <w:b/>
          <w:lang w:val="en-US" w:eastAsia="zh-CN"/>
        </w:rPr>
        <w:t>Moderator note:</w:t>
      </w:r>
      <w:r>
        <w:rPr>
          <w:lang w:val="en-US" w:eastAsia="zh-CN"/>
        </w:rPr>
        <w:t xml:space="preserve"> It seems that now companies are concerned with the workload, but no longer have disagreements with respect to the references and current definitions.</w:t>
      </w:r>
    </w:p>
    <w:p w14:paraId="39AF67E7" w14:textId="1014D5FF" w:rsidR="009B1829" w:rsidRDefault="001A4EBC">
      <w:pPr>
        <w:rPr>
          <w:lang w:val="en-US" w:eastAsia="zh-CN"/>
        </w:rPr>
      </w:pPr>
      <w:r w:rsidRPr="00B57F8B">
        <w:rPr>
          <w:b/>
          <w:lang w:val="en-US" w:eastAsia="zh-CN"/>
        </w:rPr>
        <w:t>Moderator note:</w:t>
      </w:r>
      <w:r>
        <w:rPr>
          <w:lang w:val="en-US" w:eastAsia="zh-CN"/>
        </w:rPr>
        <w:t xml:space="preserve"> Because of the GTW session (recent) agreements, no other proposals are to be discussed in RAN4#98-bis-e for Topic#4.</w:t>
      </w:r>
    </w:p>
    <w:p w14:paraId="0A62565B" w14:textId="799795CE" w:rsidR="0093126D" w:rsidRDefault="0093126D">
      <w:pPr>
        <w:rPr>
          <w:lang w:val="en-US" w:eastAsia="zh-CN"/>
        </w:rPr>
      </w:pPr>
    </w:p>
    <w:p w14:paraId="475AFB3E" w14:textId="086559A9" w:rsidR="0093126D" w:rsidRDefault="0093126D">
      <w:pPr>
        <w:rPr>
          <w:lang w:val="en-US" w:eastAsia="zh-CN"/>
        </w:rPr>
      </w:pPr>
    </w:p>
    <w:p w14:paraId="332D5D98" w14:textId="6E6C68B5" w:rsidR="0093126D" w:rsidRDefault="0093126D">
      <w:pPr>
        <w:rPr>
          <w:lang w:val="en-US" w:eastAsia="zh-CN"/>
        </w:rPr>
      </w:pPr>
    </w:p>
    <w:p w14:paraId="4FF9D573" w14:textId="3E7E739F" w:rsidR="0093126D" w:rsidRDefault="0093126D">
      <w:pPr>
        <w:rPr>
          <w:lang w:val="en-US" w:eastAsia="zh-CN"/>
        </w:rPr>
      </w:pPr>
    </w:p>
    <w:p w14:paraId="1426623F" w14:textId="7F7982A1" w:rsidR="0093126D" w:rsidRDefault="0093126D">
      <w:pPr>
        <w:rPr>
          <w:lang w:val="en-US" w:eastAsia="zh-CN"/>
        </w:rPr>
      </w:pPr>
    </w:p>
    <w:p w14:paraId="73956361" w14:textId="45127B0C" w:rsidR="00CD506F" w:rsidRDefault="00CD506F">
      <w:pPr>
        <w:rPr>
          <w:lang w:val="en-US" w:eastAsia="zh-CN"/>
        </w:rPr>
      </w:pPr>
    </w:p>
    <w:p w14:paraId="71074A1B" w14:textId="3FB2EA57" w:rsidR="00CD506F" w:rsidRDefault="00CD506F">
      <w:pPr>
        <w:rPr>
          <w:lang w:val="en-US" w:eastAsia="zh-CN"/>
        </w:rPr>
      </w:pPr>
    </w:p>
    <w:p w14:paraId="4DD4E13F" w14:textId="7AD21F53" w:rsidR="00CD506F" w:rsidRDefault="00CD506F">
      <w:pPr>
        <w:rPr>
          <w:lang w:val="en-US" w:eastAsia="zh-CN"/>
        </w:rPr>
      </w:pPr>
    </w:p>
    <w:p w14:paraId="6A08B381" w14:textId="6ADB3B8B" w:rsidR="00CD506F" w:rsidRDefault="00CD506F">
      <w:pPr>
        <w:rPr>
          <w:lang w:val="en-US" w:eastAsia="zh-CN"/>
        </w:rPr>
      </w:pPr>
    </w:p>
    <w:p w14:paraId="778841F9" w14:textId="4157DEAD" w:rsidR="00CD506F" w:rsidRDefault="00CD506F">
      <w:pPr>
        <w:rPr>
          <w:lang w:val="en-US" w:eastAsia="zh-CN"/>
        </w:rPr>
      </w:pPr>
    </w:p>
    <w:p w14:paraId="63065801" w14:textId="056B114F" w:rsidR="00CD506F" w:rsidRDefault="00CD506F">
      <w:pPr>
        <w:rPr>
          <w:lang w:val="en-US" w:eastAsia="zh-CN"/>
        </w:rPr>
      </w:pPr>
    </w:p>
    <w:p w14:paraId="7783A93C" w14:textId="77777777" w:rsidR="00CD506F" w:rsidRDefault="00CD506F">
      <w:pPr>
        <w:rPr>
          <w:lang w:val="en-US" w:eastAsia="zh-CN"/>
        </w:rPr>
      </w:pPr>
    </w:p>
    <w:p w14:paraId="2B0D1E76" w14:textId="1FE827C0" w:rsidR="009B1829" w:rsidRDefault="009B1829"/>
    <w:p w14:paraId="31565349" w14:textId="77777777" w:rsidR="009B1829" w:rsidRDefault="0051695A">
      <w:pPr>
        <w:pStyle w:val="Titre1"/>
        <w:numPr>
          <w:ilvl w:val="0"/>
          <w:numId w:val="2"/>
        </w:numPr>
        <w:rPr>
          <w:lang w:eastAsia="ja-JP"/>
        </w:rPr>
      </w:pPr>
      <w:r>
        <w:rPr>
          <w:lang w:eastAsia="ja-JP"/>
        </w:rPr>
        <w:lastRenderedPageBreak/>
        <w:t xml:space="preserve">Topic #5: </w:t>
      </w:r>
      <w:r>
        <w:rPr>
          <w:color w:val="000000" w:themeColor="text1"/>
          <w:lang w:eastAsia="zh-CN"/>
        </w:rPr>
        <w:t>HAPS Aspects</w:t>
      </w:r>
    </w:p>
    <w:p w14:paraId="57C5D6C2" w14:textId="77777777" w:rsidR="009B1829" w:rsidRDefault="0051695A">
      <w:pPr>
        <w:rPr>
          <w:i/>
          <w:color w:val="0070C0"/>
          <w:lang w:eastAsia="zh-CN"/>
        </w:rPr>
      </w:pPr>
      <w:r>
        <w:rPr>
          <w:i/>
          <w:color w:val="0070C0"/>
          <w:lang w:eastAsia="zh-CN"/>
        </w:rPr>
        <w:t xml:space="preserve">Main technical topic overview. The structure can be done based on sub-agenda basis. </w:t>
      </w:r>
    </w:p>
    <w:p w14:paraId="5BCCB601" w14:textId="77777777" w:rsidR="009B1829" w:rsidRDefault="0051695A">
      <w:pPr>
        <w:pStyle w:val="Titre2"/>
        <w:numPr>
          <w:ilvl w:val="1"/>
          <w:numId w:val="2"/>
        </w:numPr>
      </w:pPr>
      <w:r>
        <w:t>Companies’ contributions summary</w:t>
      </w:r>
    </w:p>
    <w:p w14:paraId="576F22EC" w14:textId="77777777" w:rsidR="009B1829" w:rsidRDefault="009B1829"/>
    <w:tbl>
      <w:tblPr>
        <w:tblStyle w:val="Grilledutableau"/>
        <w:tblW w:w="10169" w:type="dxa"/>
        <w:tblLook w:val="04A0" w:firstRow="1" w:lastRow="0" w:firstColumn="1" w:lastColumn="0" w:noHBand="0" w:noVBand="1"/>
      </w:tblPr>
      <w:tblGrid>
        <w:gridCol w:w="1014"/>
        <w:gridCol w:w="1666"/>
        <w:gridCol w:w="7489"/>
      </w:tblGrid>
      <w:tr w:rsidR="009B1829" w14:paraId="1947E366" w14:textId="77777777">
        <w:trPr>
          <w:trHeight w:val="468"/>
        </w:trPr>
        <w:tc>
          <w:tcPr>
            <w:tcW w:w="1014" w:type="dxa"/>
            <w:vAlign w:val="center"/>
          </w:tcPr>
          <w:p w14:paraId="5D9B9A6A" w14:textId="77777777" w:rsidR="009B1829" w:rsidRDefault="0051695A">
            <w:pPr>
              <w:spacing w:before="120" w:after="120"/>
              <w:textAlignment w:val="baseline"/>
              <w:rPr>
                <w:b/>
                <w:bCs/>
              </w:rPr>
            </w:pPr>
            <w:r>
              <w:rPr>
                <w:rFonts w:eastAsia="Yu Mincho"/>
                <w:b/>
                <w:bCs/>
              </w:rPr>
              <w:t>T-doc number</w:t>
            </w:r>
          </w:p>
        </w:tc>
        <w:tc>
          <w:tcPr>
            <w:tcW w:w="1666" w:type="dxa"/>
            <w:vAlign w:val="center"/>
          </w:tcPr>
          <w:p w14:paraId="357FB6D1" w14:textId="77777777" w:rsidR="009B1829" w:rsidRDefault="0051695A">
            <w:pPr>
              <w:spacing w:before="120" w:after="120"/>
              <w:textAlignment w:val="baseline"/>
              <w:rPr>
                <w:b/>
                <w:bCs/>
              </w:rPr>
            </w:pPr>
            <w:r>
              <w:rPr>
                <w:rFonts w:eastAsia="Yu Mincho"/>
                <w:b/>
                <w:bCs/>
              </w:rPr>
              <w:t>Company</w:t>
            </w:r>
          </w:p>
        </w:tc>
        <w:tc>
          <w:tcPr>
            <w:tcW w:w="7489" w:type="dxa"/>
            <w:vAlign w:val="center"/>
          </w:tcPr>
          <w:p w14:paraId="7F952F63" w14:textId="77777777" w:rsidR="009B1829" w:rsidRDefault="0051695A">
            <w:pPr>
              <w:spacing w:before="120" w:after="120"/>
              <w:textAlignment w:val="baseline"/>
              <w:rPr>
                <w:b/>
                <w:bCs/>
              </w:rPr>
            </w:pPr>
            <w:r>
              <w:rPr>
                <w:rFonts w:eastAsia="Yu Mincho"/>
                <w:b/>
                <w:bCs/>
              </w:rPr>
              <w:t>Proposals / Observations</w:t>
            </w:r>
          </w:p>
        </w:tc>
      </w:tr>
      <w:tr w:rsidR="009B1829" w14:paraId="06019EC7" w14:textId="77777777">
        <w:trPr>
          <w:trHeight w:val="468"/>
        </w:trPr>
        <w:tc>
          <w:tcPr>
            <w:tcW w:w="1014" w:type="dxa"/>
            <w:vAlign w:val="center"/>
          </w:tcPr>
          <w:p w14:paraId="75EB9266" w14:textId="77777777" w:rsidR="009B1829" w:rsidRDefault="007C3D6D">
            <w:pPr>
              <w:spacing w:after="0"/>
              <w:jc w:val="center"/>
              <w:textAlignment w:val="baseline"/>
              <w:rPr>
                <w:rFonts w:asciiTheme="majorBidi" w:eastAsia="Times New Roman" w:hAnsiTheme="majorBidi" w:cstheme="majorBidi"/>
                <w:lang w:val="fr-FR" w:eastAsia="fr-FR"/>
              </w:rPr>
            </w:pPr>
            <w:hyperlink r:id="rId63" w:tgtFrame="_blank">
              <w:r w:rsidR="0051695A">
                <w:rPr>
                  <w:rStyle w:val="Lienhypertexte"/>
                  <w:rFonts w:eastAsia="Yu Mincho"/>
                  <w:color w:val="000000" w:themeColor="text1"/>
                  <w:lang w:val="fr-FR" w:eastAsia="zh-CN"/>
                </w:rPr>
                <w:t>R4-2107193</w:t>
              </w:r>
            </w:hyperlink>
          </w:p>
        </w:tc>
        <w:tc>
          <w:tcPr>
            <w:tcW w:w="1666" w:type="dxa"/>
            <w:vAlign w:val="center"/>
          </w:tcPr>
          <w:p w14:paraId="695C44CB"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Nokia, Nokia Shanghai Bell</w:t>
            </w:r>
          </w:p>
        </w:tc>
        <w:tc>
          <w:tcPr>
            <w:tcW w:w="7489" w:type="dxa"/>
          </w:tcPr>
          <w:p w14:paraId="13C815C3" w14:textId="77777777" w:rsidR="009B1829" w:rsidRDefault="0051695A">
            <w:pPr>
              <w:textAlignment w:val="baseline"/>
              <w:rPr>
                <w:b/>
              </w:rPr>
            </w:pPr>
            <w:r>
              <w:rPr>
                <w:rFonts w:eastAsia="Yu Mincho"/>
                <w:b/>
              </w:rPr>
              <w:t>Observation 1: ITU separates spectrum for satellite and HAPS deployments in separate groups.</w:t>
            </w:r>
          </w:p>
          <w:p w14:paraId="7DF79089" w14:textId="77777777" w:rsidR="009B1829" w:rsidRDefault="0051695A">
            <w:pPr>
              <w:textAlignment w:val="baseline"/>
              <w:rPr>
                <w:b/>
              </w:rPr>
            </w:pPr>
            <w:r>
              <w:rPr>
                <w:rFonts w:eastAsia="Yu Mincho"/>
                <w:b/>
              </w:rPr>
              <w:t>Observation 2: HAPS are already deployed in the LTE spectrum it should be natural also to support these deployments in NR spectrum.</w:t>
            </w:r>
          </w:p>
          <w:p w14:paraId="1D70C88A" w14:textId="77777777" w:rsidR="009B1829" w:rsidRDefault="0051695A">
            <w:pPr>
              <w:textAlignment w:val="baseline"/>
              <w:rPr>
                <w:b/>
              </w:rPr>
            </w:pPr>
            <w:r>
              <w:rPr>
                <w:rFonts w:eastAsia="Yu Mincho"/>
                <w:b/>
              </w:rPr>
              <w:t>Proposal 1: Identify one existing FR1 NR band for HAPS deployment for use in coexistence studies.</w:t>
            </w:r>
          </w:p>
          <w:p w14:paraId="0ACA17D9" w14:textId="77777777" w:rsidR="009B1829" w:rsidRDefault="0051695A">
            <w:pPr>
              <w:textAlignment w:val="baseline"/>
              <w:rPr>
                <w:b/>
              </w:rPr>
            </w:pPr>
            <w:r>
              <w:rPr>
                <w:rFonts w:eastAsia="Yu Mincho"/>
                <w:b/>
              </w:rPr>
              <w:t>Proposal 2: Use NR band n1 as example band for HAPS related coexistence studies.</w:t>
            </w:r>
          </w:p>
        </w:tc>
      </w:tr>
    </w:tbl>
    <w:p w14:paraId="0734DB97" w14:textId="77777777" w:rsidR="009B1829" w:rsidRDefault="009B1829"/>
    <w:p w14:paraId="11D8D22D" w14:textId="77777777" w:rsidR="009B1829" w:rsidRDefault="0051695A">
      <w:pPr>
        <w:pStyle w:val="Titre2"/>
        <w:numPr>
          <w:ilvl w:val="1"/>
          <w:numId w:val="2"/>
        </w:numPr>
      </w:pPr>
      <w:r>
        <w:t>Open issues summary</w:t>
      </w:r>
    </w:p>
    <w:p w14:paraId="4603C32B" w14:textId="77777777" w:rsidR="009B1829" w:rsidRDefault="0051695A">
      <w:pPr>
        <w:rPr>
          <w:i/>
          <w:color w:val="0070C0"/>
          <w:lang w:eastAsia="zh-CN"/>
        </w:rPr>
      </w:pPr>
      <w:r>
        <w:rPr>
          <w:i/>
          <w:color w:val="0070C0"/>
        </w:rPr>
        <w:t>Before e-Meeting, moderators shall summarize list of open issues, candidate options and possible WF (if applicable) based on companies’ contributions.</w:t>
      </w:r>
    </w:p>
    <w:p w14:paraId="196312A7" w14:textId="77777777" w:rsidR="009B1829" w:rsidRDefault="0051695A">
      <w:pPr>
        <w:pStyle w:val="Titre3"/>
        <w:numPr>
          <w:ilvl w:val="2"/>
          <w:numId w:val="2"/>
        </w:numPr>
        <w:rPr>
          <w:sz w:val="24"/>
          <w:szCs w:val="16"/>
        </w:rPr>
      </w:pPr>
      <w:r>
        <w:rPr>
          <w:sz w:val="24"/>
          <w:szCs w:val="16"/>
        </w:rPr>
        <w:t>Sub-topic 5-1</w:t>
      </w:r>
    </w:p>
    <w:p w14:paraId="08CF55D5" w14:textId="77777777" w:rsidR="009B1829" w:rsidRDefault="0051695A">
      <w:pPr>
        <w:rPr>
          <w:i/>
          <w:color w:val="0070C0"/>
          <w:lang w:val="en-US" w:eastAsia="zh-CN"/>
        </w:rPr>
      </w:pPr>
      <w:r>
        <w:rPr>
          <w:i/>
          <w:color w:val="0070C0"/>
          <w:lang w:val="en-US" w:eastAsia="zh-CN"/>
        </w:rPr>
        <w:t>Sub-topic description:</w:t>
      </w:r>
    </w:p>
    <w:p w14:paraId="151C7298" w14:textId="77777777" w:rsidR="009B1829" w:rsidRDefault="0051695A">
      <w:pPr>
        <w:rPr>
          <w:i/>
          <w:color w:val="0070C0"/>
          <w:lang w:val="en-US" w:eastAsia="zh-CN"/>
        </w:rPr>
      </w:pPr>
      <w:r>
        <w:rPr>
          <w:i/>
          <w:color w:val="0070C0"/>
          <w:lang w:val="en-US" w:eastAsia="zh-CN"/>
        </w:rPr>
        <w:t>Open issues and candidate options before e-meeting:</w:t>
      </w:r>
    </w:p>
    <w:p w14:paraId="7F64FD1E" w14:textId="77777777" w:rsidR="009B1829" w:rsidRDefault="0051695A">
      <w:pPr>
        <w:rPr>
          <w:b/>
          <w:color w:val="0070C0"/>
          <w:u w:val="single"/>
          <w:lang w:eastAsia="ko-KR"/>
        </w:rPr>
      </w:pPr>
      <w:r>
        <w:rPr>
          <w:b/>
          <w:color w:val="0070C0"/>
          <w:u w:val="single"/>
          <w:lang w:eastAsia="ko-KR"/>
        </w:rPr>
        <w:t xml:space="preserve">Issue 5-1: </w:t>
      </w:r>
      <w:r>
        <w:rPr>
          <w:color w:val="000000" w:themeColor="text1"/>
          <w:lang w:eastAsia="zh-CN"/>
        </w:rPr>
        <w:t>FR1 NR band for HAPS deployment for use in coexistence studies</w:t>
      </w:r>
    </w:p>
    <w:p w14:paraId="604F682D"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615C5EFC"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b/>
        </w:rPr>
        <w:t>Identify one existing FR1 NR band for HAPS deployment</w:t>
      </w:r>
      <w:r>
        <w:t xml:space="preserve"> for use in coexistence studies.</w:t>
      </w:r>
    </w:p>
    <w:p w14:paraId="2FB4E52E"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t>Other</w:t>
      </w:r>
    </w:p>
    <w:p w14:paraId="49C8E44F"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3AEB994B"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7B64AFFA" w14:textId="77777777" w:rsidR="009B1829" w:rsidRDefault="009B1829">
      <w:pPr>
        <w:rPr>
          <w:i/>
          <w:color w:val="0070C0"/>
          <w:lang w:eastAsia="zh-CN"/>
        </w:rPr>
      </w:pPr>
    </w:p>
    <w:p w14:paraId="60C012F0"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43A36A9D" w14:textId="77777777" w:rsidR="009B1829" w:rsidRDefault="009B1829">
      <w:pPr>
        <w:rPr>
          <w:color w:val="0070C0"/>
          <w:lang w:eastAsia="zh-CN"/>
        </w:rPr>
      </w:pPr>
    </w:p>
    <w:tbl>
      <w:tblPr>
        <w:tblStyle w:val="Grilledutableau"/>
        <w:tblW w:w="5000" w:type="pct"/>
        <w:tblLook w:val="04A0" w:firstRow="1" w:lastRow="0" w:firstColumn="1" w:lastColumn="0" w:noHBand="0" w:noVBand="1"/>
      </w:tblPr>
      <w:tblGrid>
        <w:gridCol w:w="1947"/>
        <w:gridCol w:w="3667"/>
        <w:gridCol w:w="4016"/>
      </w:tblGrid>
      <w:tr w:rsidR="009B1829" w14:paraId="01634D0A" w14:textId="77777777" w:rsidTr="00493DA7">
        <w:tc>
          <w:tcPr>
            <w:tcW w:w="1947" w:type="dxa"/>
          </w:tcPr>
          <w:p w14:paraId="6F3DD250"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3667" w:type="dxa"/>
          </w:tcPr>
          <w:p w14:paraId="31BA39A1"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4016" w:type="dxa"/>
          </w:tcPr>
          <w:p w14:paraId="5041A4F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609CB0E5" w14:textId="77777777" w:rsidTr="00493DA7">
        <w:tc>
          <w:tcPr>
            <w:tcW w:w="1947" w:type="dxa"/>
          </w:tcPr>
          <w:p w14:paraId="598F24EA" w14:textId="77777777" w:rsidR="009B1829" w:rsidRPr="00F5137B" w:rsidRDefault="0051695A">
            <w:pPr>
              <w:spacing w:after="120"/>
              <w:textAlignment w:val="baseline"/>
              <w:rPr>
                <w:rFonts w:eastAsiaTheme="minorEastAsia"/>
                <w:bCs/>
                <w:color w:val="000000" w:themeColor="text1"/>
                <w:lang w:val="en-US" w:eastAsia="zh-CN"/>
              </w:rPr>
            </w:pPr>
            <w:r w:rsidRPr="00F5137B">
              <w:rPr>
                <w:rFonts w:eastAsiaTheme="minorEastAsia"/>
                <w:bCs/>
                <w:color w:val="000000" w:themeColor="text1"/>
                <w:lang w:val="en-US" w:eastAsia="zh-CN"/>
              </w:rPr>
              <w:t>CATT</w:t>
            </w:r>
          </w:p>
        </w:tc>
        <w:tc>
          <w:tcPr>
            <w:tcW w:w="3667" w:type="dxa"/>
          </w:tcPr>
          <w:p w14:paraId="63880C42" w14:textId="77777777" w:rsidR="009B1829" w:rsidRPr="00F5137B" w:rsidRDefault="0051695A">
            <w:pPr>
              <w:spacing w:after="120"/>
              <w:textAlignment w:val="baseline"/>
              <w:rPr>
                <w:rFonts w:eastAsiaTheme="minorEastAsia"/>
                <w:bCs/>
                <w:color w:val="000000" w:themeColor="text1"/>
                <w:lang w:val="en-US" w:eastAsia="zh-CN"/>
              </w:rPr>
            </w:pPr>
            <w:r w:rsidRPr="00F5137B">
              <w:rPr>
                <w:rFonts w:eastAsiaTheme="minorEastAsia"/>
                <w:bCs/>
                <w:color w:val="000000" w:themeColor="text1"/>
                <w:lang w:val="en-US" w:eastAsia="zh-CN"/>
              </w:rPr>
              <w:t>Ok</w:t>
            </w:r>
          </w:p>
        </w:tc>
        <w:tc>
          <w:tcPr>
            <w:tcW w:w="4016" w:type="dxa"/>
          </w:tcPr>
          <w:p w14:paraId="754B30D1" w14:textId="77777777" w:rsidR="009B1829" w:rsidRPr="00F5137B" w:rsidRDefault="009B1829">
            <w:pPr>
              <w:spacing w:after="120"/>
              <w:textAlignment w:val="baseline"/>
              <w:rPr>
                <w:rFonts w:eastAsiaTheme="minorEastAsia"/>
                <w:bCs/>
                <w:color w:val="000000" w:themeColor="text1"/>
                <w:lang w:val="en-US" w:eastAsia="zh-CN"/>
              </w:rPr>
            </w:pPr>
          </w:p>
        </w:tc>
      </w:tr>
      <w:tr w:rsidR="009B1829" w14:paraId="0DD4E3FA" w14:textId="77777777" w:rsidTr="00493DA7">
        <w:tc>
          <w:tcPr>
            <w:tcW w:w="1947" w:type="dxa"/>
          </w:tcPr>
          <w:p w14:paraId="763B1B7A"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Ericsson</w:t>
            </w:r>
          </w:p>
        </w:tc>
        <w:tc>
          <w:tcPr>
            <w:tcW w:w="3667" w:type="dxa"/>
          </w:tcPr>
          <w:p w14:paraId="549A12CD"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No</w:t>
            </w:r>
          </w:p>
        </w:tc>
        <w:tc>
          <w:tcPr>
            <w:tcW w:w="4016" w:type="dxa"/>
          </w:tcPr>
          <w:p w14:paraId="35D02980"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It was already agreed to use 2GHz for coex studies…</w:t>
            </w:r>
          </w:p>
        </w:tc>
      </w:tr>
      <w:tr w:rsidR="009B1829" w14:paraId="587EEA99" w14:textId="77777777" w:rsidTr="00493DA7">
        <w:tc>
          <w:tcPr>
            <w:tcW w:w="1947" w:type="dxa"/>
          </w:tcPr>
          <w:p w14:paraId="3B3AA472"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Yu Mincho"/>
                <w:color w:val="000000" w:themeColor="text1"/>
                <w:lang w:eastAsia="zh-CN"/>
              </w:rPr>
              <w:t>Intelsat</w:t>
            </w:r>
          </w:p>
        </w:tc>
        <w:tc>
          <w:tcPr>
            <w:tcW w:w="3667" w:type="dxa"/>
          </w:tcPr>
          <w:p w14:paraId="53C36CD9"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Yes</w:t>
            </w:r>
          </w:p>
        </w:tc>
        <w:tc>
          <w:tcPr>
            <w:tcW w:w="4016" w:type="dxa"/>
          </w:tcPr>
          <w:p w14:paraId="0B33ACF5"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70183B68" w14:textId="77777777" w:rsidTr="00493DA7">
        <w:tc>
          <w:tcPr>
            <w:tcW w:w="1947" w:type="dxa"/>
          </w:tcPr>
          <w:p w14:paraId="17FAE73F"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OPPO</w:t>
            </w:r>
          </w:p>
        </w:tc>
        <w:tc>
          <w:tcPr>
            <w:tcW w:w="3667" w:type="dxa"/>
          </w:tcPr>
          <w:p w14:paraId="0F861270"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Ok</w:t>
            </w:r>
          </w:p>
        </w:tc>
        <w:tc>
          <w:tcPr>
            <w:tcW w:w="4016" w:type="dxa"/>
          </w:tcPr>
          <w:p w14:paraId="257E0F28"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5853286C" w14:textId="77777777" w:rsidTr="00493DA7">
        <w:tc>
          <w:tcPr>
            <w:tcW w:w="1947" w:type="dxa"/>
          </w:tcPr>
          <w:p w14:paraId="6CAC08BA"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ZTE</w:t>
            </w:r>
          </w:p>
        </w:tc>
        <w:tc>
          <w:tcPr>
            <w:tcW w:w="3667" w:type="dxa"/>
          </w:tcPr>
          <w:p w14:paraId="1ED7C2D4"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Okay, following questions is whether it’s co-channel or adjacent channel.</w:t>
            </w:r>
          </w:p>
        </w:tc>
        <w:tc>
          <w:tcPr>
            <w:tcW w:w="4016" w:type="dxa"/>
          </w:tcPr>
          <w:p w14:paraId="565A1136"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2021234C" w14:textId="77777777" w:rsidTr="00493DA7">
        <w:tc>
          <w:tcPr>
            <w:tcW w:w="1947" w:type="dxa"/>
          </w:tcPr>
          <w:p w14:paraId="09428EFB" w14:textId="35D970C4" w:rsidR="009B1829" w:rsidRPr="00F5137B" w:rsidRDefault="0058400F">
            <w:pPr>
              <w:spacing w:after="120"/>
              <w:textAlignment w:val="baseline"/>
              <w:rPr>
                <w:rFonts w:eastAsiaTheme="minorEastAsia"/>
                <w:b/>
                <w:bCs/>
                <w:color w:val="000000" w:themeColor="text1"/>
                <w:lang w:val="en-US" w:eastAsia="zh-CN"/>
              </w:rPr>
            </w:pPr>
            <w:r w:rsidRPr="00F5137B">
              <w:rPr>
                <w:rFonts w:eastAsiaTheme="minorEastAsia" w:hint="eastAsia"/>
                <w:b/>
                <w:bCs/>
                <w:color w:val="000000" w:themeColor="text1"/>
                <w:lang w:val="en-US" w:eastAsia="zh-CN"/>
              </w:rPr>
              <w:t>X</w:t>
            </w:r>
            <w:r w:rsidRPr="00F5137B">
              <w:rPr>
                <w:rFonts w:eastAsiaTheme="minorEastAsia"/>
                <w:b/>
                <w:bCs/>
                <w:color w:val="000000" w:themeColor="text1"/>
                <w:lang w:val="en-US" w:eastAsia="zh-CN"/>
              </w:rPr>
              <w:t>iaomi</w:t>
            </w:r>
          </w:p>
        </w:tc>
        <w:tc>
          <w:tcPr>
            <w:tcW w:w="3667" w:type="dxa"/>
          </w:tcPr>
          <w:p w14:paraId="5973DB32" w14:textId="45C982A8" w:rsidR="009B1829" w:rsidRPr="00F5137B" w:rsidRDefault="0058400F">
            <w:pPr>
              <w:spacing w:after="120"/>
              <w:textAlignment w:val="baseline"/>
              <w:rPr>
                <w:rFonts w:eastAsiaTheme="minorEastAsia"/>
                <w:b/>
                <w:bCs/>
                <w:color w:val="000000" w:themeColor="text1"/>
                <w:lang w:val="en-US" w:eastAsia="zh-CN"/>
              </w:rPr>
            </w:pPr>
            <w:r w:rsidRPr="00F5137B">
              <w:rPr>
                <w:rFonts w:eastAsiaTheme="minorEastAsia" w:hint="eastAsia"/>
                <w:b/>
                <w:bCs/>
                <w:color w:val="000000" w:themeColor="text1"/>
                <w:lang w:val="en-US" w:eastAsia="zh-CN"/>
              </w:rPr>
              <w:t>Y</w:t>
            </w:r>
            <w:r w:rsidRPr="00F5137B">
              <w:rPr>
                <w:rFonts w:eastAsiaTheme="minorEastAsia"/>
                <w:b/>
                <w:bCs/>
                <w:color w:val="000000" w:themeColor="text1"/>
                <w:lang w:val="en-US" w:eastAsia="zh-CN"/>
              </w:rPr>
              <w:t>es</w:t>
            </w:r>
          </w:p>
        </w:tc>
        <w:tc>
          <w:tcPr>
            <w:tcW w:w="4016" w:type="dxa"/>
          </w:tcPr>
          <w:p w14:paraId="4CACE6DA" w14:textId="77777777" w:rsidR="009B1829" w:rsidRPr="00F5137B" w:rsidRDefault="009B1829">
            <w:pPr>
              <w:spacing w:after="120"/>
              <w:textAlignment w:val="baseline"/>
              <w:rPr>
                <w:rFonts w:eastAsiaTheme="minorEastAsia"/>
                <w:b/>
                <w:bCs/>
                <w:color w:val="000000" w:themeColor="text1"/>
                <w:lang w:val="en-US" w:eastAsia="zh-CN"/>
              </w:rPr>
            </w:pPr>
          </w:p>
        </w:tc>
      </w:tr>
      <w:tr w:rsidR="00493DA7" w14:paraId="05F4071F" w14:textId="77777777" w:rsidTr="00493DA7">
        <w:tc>
          <w:tcPr>
            <w:tcW w:w="1947" w:type="dxa"/>
          </w:tcPr>
          <w:p w14:paraId="3253D5E1" w14:textId="7E2A0658" w:rsidR="00493DA7" w:rsidRPr="00F5137B" w:rsidRDefault="00493DA7" w:rsidP="00493DA7">
            <w:pPr>
              <w:spacing w:after="120"/>
              <w:textAlignment w:val="baseline"/>
              <w:rPr>
                <w:rFonts w:eastAsiaTheme="minorEastAsia"/>
                <w:b/>
                <w:bCs/>
                <w:color w:val="000000" w:themeColor="text1"/>
                <w:lang w:val="en-US" w:eastAsia="zh-CN"/>
              </w:rPr>
            </w:pPr>
            <w:r w:rsidRPr="00F5137B">
              <w:rPr>
                <w:rFonts w:eastAsiaTheme="minorEastAsia"/>
                <w:color w:val="000000" w:themeColor="text1"/>
                <w:lang w:eastAsia="zh-CN"/>
              </w:rPr>
              <w:lastRenderedPageBreak/>
              <w:t>Nokia</w:t>
            </w:r>
          </w:p>
        </w:tc>
        <w:tc>
          <w:tcPr>
            <w:tcW w:w="3667" w:type="dxa"/>
          </w:tcPr>
          <w:p w14:paraId="5540E637" w14:textId="2D425735" w:rsidR="00493DA7" w:rsidRPr="00F5137B" w:rsidRDefault="00493DA7" w:rsidP="00493DA7">
            <w:pPr>
              <w:spacing w:after="120"/>
              <w:textAlignment w:val="baseline"/>
              <w:rPr>
                <w:rFonts w:eastAsiaTheme="minorEastAsia"/>
                <w:b/>
                <w:bCs/>
                <w:color w:val="000000" w:themeColor="text1"/>
                <w:lang w:val="en-US" w:eastAsia="zh-CN"/>
              </w:rPr>
            </w:pPr>
            <w:r w:rsidRPr="00F5137B">
              <w:rPr>
                <w:rFonts w:eastAsiaTheme="minorEastAsia"/>
                <w:color w:val="000000" w:themeColor="text1"/>
                <w:lang w:eastAsia="zh-CN"/>
              </w:rPr>
              <w:t>Yes</w:t>
            </w:r>
          </w:p>
        </w:tc>
        <w:tc>
          <w:tcPr>
            <w:tcW w:w="4016" w:type="dxa"/>
          </w:tcPr>
          <w:p w14:paraId="35CC9EC7" w14:textId="77777777" w:rsidR="00493DA7" w:rsidRPr="00F5137B" w:rsidRDefault="00493DA7" w:rsidP="00493DA7">
            <w:pPr>
              <w:spacing w:after="120"/>
              <w:textAlignment w:val="baseline"/>
              <w:rPr>
                <w:rFonts w:eastAsiaTheme="minorEastAsia"/>
                <w:b/>
                <w:bCs/>
                <w:color w:val="000000" w:themeColor="text1"/>
                <w:lang w:val="en-US" w:eastAsia="zh-CN"/>
              </w:rPr>
            </w:pPr>
          </w:p>
        </w:tc>
      </w:tr>
      <w:tr w:rsidR="00277E0A" w14:paraId="66CCDEF4" w14:textId="77777777" w:rsidTr="00493DA7">
        <w:tc>
          <w:tcPr>
            <w:tcW w:w="1947" w:type="dxa"/>
          </w:tcPr>
          <w:p w14:paraId="7DC1E708" w14:textId="1CFD8CF1" w:rsidR="00277E0A" w:rsidRPr="00F5137B" w:rsidRDefault="00277E0A" w:rsidP="00277E0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Huawei</w:t>
            </w:r>
          </w:p>
        </w:tc>
        <w:tc>
          <w:tcPr>
            <w:tcW w:w="3667" w:type="dxa"/>
          </w:tcPr>
          <w:p w14:paraId="12C915A5" w14:textId="4614A815" w:rsidR="00277E0A" w:rsidRPr="00F5137B" w:rsidRDefault="00277E0A" w:rsidP="00277E0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No</w:t>
            </w:r>
          </w:p>
        </w:tc>
        <w:tc>
          <w:tcPr>
            <w:tcW w:w="4016" w:type="dxa"/>
          </w:tcPr>
          <w:p w14:paraId="4750189B" w14:textId="2180FFC1" w:rsidR="00277E0A" w:rsidRPr="00F5137B" w:rsidRDefault="00277E0A" w:rsidP="00277E0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It was already agreed to use 2GHz for coex studies…</w:t>
            </w:r>
          </w:p>
        </w:tc>
      </w:tr>
      <w:tr w:rsidR="00CE4131" w14:paraId="3D035043" w14:textId="77777777" w:rsidTr="00493DA7">
        <w:tc>
          <w:tcPr>
            <w:tcW w:w="1947" w:type="dxa"/>
          </w:tcPr>
          <w:p w14:paraId="34A32D50" w14:textId="539A01DE" w:rsidR="00CE4131" w:rsidRPr="00F5137B" w:rsidRDefault="00CE4131" w:rsidP="00CE4131">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Qualcomm</w:t>
            </w:r>
          </w:p>
        </w:tc>
        <w:tc>
          <w:tcPr>
            <w:tcW w:w="3667" w:type="dxa"/>
          </w:tcPr>
          <w:p w14:paraId="730E147A" w14:textId="564685AD" w:rsidR="00CE4131" w:rsidRPr="00F5137B" w:rsidRDefault="00CE4131" w:rsidP="00CE4131">
            <w:pPr>
              <w:spacing w:after="120"/>
              <w:textAlignment w:val="baseline"/>
              <w:rPr>
                <w:rFonts w:eastAsiaTheme="minorEastAsia"/>
                <w:bCs/>
                <w:color w:val="000000" w:themeColor="text1"/>
                <w:lang w:val="en-US" w:eastAsia="zh-CN"/>
              </w:rPr>
            </w:pPr>
            <w:r w:rsidRPr="00F5137B">
              <w:rPr>
                <w:rFonts w:eastAsiaTheme="minorEastAsia"/>
                <w:b/>
                <w:bCs/>
                <w:color w:val="000000" w:themeColor="text1"/>
                <w:lang w:val="en-US" w:eastAsia="zh-CN"/>
              </w:rPr>
              <w:t>Yes</w:t>
            </w:r>
          </w:p>
        </w:tc>
        <w:tc>
          <w:tcPr>
            <w:tcW w:w="4016" w:type="dxa"/>
          </w:tcPr>
          <w:p w14:paraId="7E3471EB" w14:textId="77777777" w:rsidR="00CE4131" w:rsidRPr="00F5137B" w:rsidRDefault="00CE4131" w:rsidP="00CE4131">
            <w:pPr>
              <w:spacing w:after="120"/>
              <w:textAlignment w:val="baseline"/>
              <w:rPr>
                <w:rFonts w:eastAsiaTheme="minorEastAsia"/>
                <w:bCs/>
                <w:color w:val="000000" w:themeColor="text1"/>
                <w:lang w:val="en-US" w:eastAsia="zh-CN"/>
              </w:rPr>
            </w:pPr>
          </w:p>
        </w:tc>
      </w:tr>
    </w:tbl>
    <w:p w14:paraId="5C921F04" w14:textId="4DAB0EC3" w:rsidR="009B1829" w:rsidRDefault="009B1829">
      <w:pPr>
        <w:rPr>
          <w:color w:val="0070C0"/>
          <w:lang w:eastAsia="zh-CN"/>
        </w:rPr>
      </w:pPr>
    </w:p>
    <w:p w14:paraId="36623B90" w14:textId="6A849216" w:rsidR="00D323B6" w:rsidRDefault="00D323B6">
      <w:pPr>
        <w:rPr>
          <w:lang w:eastAsia="zh-CN"/>
        </w:rPr>
      </w:pPr>
      <w:r w:rsidRPr="00A96B37">
        <w:rPr>
          <w:lang w:eastAsia="zh-CN"/>
        </w:rPr>
        <w:t>Summary of discussions:</w:t>
      </w:r>
    </w:p>
    <w:p w14:paraId="7AE5451C" w14:textId="13AD09F1" w:rsidR="006C790E" w:rsidRDefault="006C790E" w:rsidP="00A96B37">
      <w:pPr>
        <w:pStyle w:val="Paragraphedeliste"/>
        <w:numPr>
          <w:ilvl w:val="0"/>
          <w:numId w:val="13"/>
        </w:numPr>
        <w:rPr>
          <w:lang w:eastAsia="zh-CN"/>
        </w:rPr>
      </w:pPr>
      <w:r>
        <w:rPr>
          <w:lang w:eastAsia="zh-CN"/>
        </w:rPr>
        <w:t>7 companies agree</w:t>
      </w:r>
    </w:p>
    <w:p w14:paraId="70632E27" w14:textId="777C07A0" w:rsidR="006C790E" w:rsidRPr="00A96B37" w:rsidRDefault="006C790E" w:rsidP="00A96B37">
      <w:pPr>
        <w:pStyle w:val="Paragraphedeliste"/>
        <w:numPr>
          <w:ilvl w:val="0"/>
          <w:numId w:val="13"/>
        </w:numPr>
        <w:rPr>
          <w:lang w:eastAsia="zh-CN"/>
        </w:rPr>
      </w:pPr>
      <w:r>
        <w:rPr>
          <w:lang w:eastAsia="zh-CN"/>
        </w:rPr>
        <w:t>2 companies disagree</w:t>
      </w:r>
    </w:p>
    <w:p w14:paraId="6FBA48C8" w14:textId="53B40D25" w:rsidR="005A27FA" w:rsidRDefault="00D323B6">
      <w:pPr>
        <w:rPr>
          <w:lang w:eastAsia="zh-CN"/>
        </w:rPr>
      </w:pPr>
      <w:r>
        <w:rPr>
          <w:b/>
          <w:lang w:eastAsia="zh-CN"/>
        </w:rPr>
        <w:t>Received questions</w:t>
      </w:r>
      <w:r w:rsidR="005A27FA" w:rsidRPr="00A96B37">
        <w:rPr>
          <w:b/>
          <w:lang w:eastAsia="zh-CN"/>
        </w:rPr>
        <w:t>:</w:t>
      </w:r>
      <w:r w:rsidR="006C790E">
        <w:rPr>
          <w:lang w:eastAsia="zh-CN"/>
        </w:rPr>
        <w:t xml:space="preserve"> W</w:t>
      </w:r>
      <w:r w:rsidR="005A27FA" w:rsidRPr="00A96B37">
        <w:rPr>
          <w:lang w:eastAsia="zh-CN"/>
        </w:rPr>
        <w:t xml:space="preserve">hat </w:t>
      </w:r>
      <w:r>
        <w:rPr>
          <w:lang w:eastAsia="zh-CN"/>
        </w:rPr>
        <w:t xml:space="preserve">NR </w:t>
      </w:r>
      <w:r w:rsidR="005A27FA" w:rsidRPr="00A96B37">
        <w:rPr>
          <w:lang w:eastAsia="zh-CN"/>
        </w:rPr>
        <w:t xml:space="preserve">band should be considered when referring </w:t>
      </w:r>
      <w:r>
        <w:rPr>
          <w:lang w:eastAsia="zh-CN"/>
        </w:rPr>
        <w:t>to</w:t>
      </w:r>
      <w:r w:rsidR="005A27FA" w:rsidRPr="00A96B37">
        <w:rPr>
          <w:lang w:eastAsia="zh-CN"/>
        </w:rPr>
        <w:t xml:space="preserve"> </w:t>
      </w:r>
      <w:r>
        <w:rPr>
          <w:lang w:eastAsia="zh-CN"/>
        </w:rPr>
        <w:t xml:space="preserve">HAPS @ 2 </w:t>
      </w:r>
      <w:r w:rsidR="005A27FA" w:rsidRPr="00A96B37">
        <w:rPr>
          <w:lang w:eastAsia="zh-CN"/>
        </w:rPr>
        <w:t>GHz?</w:t>
      </w:r>
      <w:r>
        <w:rPr>
          <w:lang w:eastAsia="zh-CN"/>
        </w:rPr>
        <w:t xml:space="preserve"> Channel or co-channel coexistence?</w:t>
      </w:r>
    </w:p>
    <w:p w14:paraId="3295D85D" w14:textId="41B800B6" w:rsidR="00D323B6" w:rsidRDefault="00D323B6">
      <w:pPr>
        <w:rPr>
          <w:color w:val="0070C0"/>
          <w:lang w:eastAsia="zh-CN"/>
        </w:rPr>
      </w:pPr>
      <w:r w:rsidRPr="00A96B37">
        <w:rPr>
          <w:b/>
          <w:lang w:eastAsia="zh-CN"/>
        </w:rPr>
        <w:t>Proposal 5-1:</w:t>
      </w:r>
      <w:r>
        <w:rPr>
          <w:lang w:eastAsia="zh-CN"/>
        </w:rPr>
        <w:t xml:space="preserve"> RAN4 shall further refine </w:t>
      </w:r>
      <w:r>
        <w:rPr>
          <w:b/>
        </w:rPr>
        <w:t xml:space="preserve">FR1 NR band </w:t>
      </w:r>
      <w:r w:rsidR="006C790E">
        <w:rPr>
          <w:b/>
        </w:rPr>
        <w:t xml:space="preserve">description </w:t>
      </w:r>
      <w:r>
        <w:rPr>
          <w:b/>
        </w:rPr>
        <w:t xml:space="preserve">for HAPS </w:t>
      </w:r>
      <w:r w:rsidRPr="006C790E">
        <w:rPr>
          <w:b/>
        </w:rPr>
        <w:t>deployment</w:t>
      </w:r>
      <w:r w:rsidRPr="00A96B37">
        <w:rPr>
          <w:b/>
        </w:rPr>
        <w:t xml:space="preserve"> </w:t>
      </w:r>
      <w:r w:rsidR="006C790E" w:rsidRPr="00A96B37">
        <w:rPr>
          <w:b/>
        </w:rPr>
        <w:t>at @2GHz</w:t>
      </w:r>
      <w:r w:rsidR="006C790E" w:rsidRPr="006C790E">
        <w:t xml:space="preserve"> </w:t>
      </w:r>
      <w:r>
        <w:t>for use in coexistence studies.</w:t>
      </w:r>
    </w:p>
    <w:p w14:paraId="6CBCB744" w14:textId="77777777" w:rsidR="009B1829" w:rsidRDefault="009B1829">
      <w:pPr>
        <w:rPr>
          <w:i/>
          <w:color w:val="0070C0"/>
          <w:lang w:eastAsia="zh-CN"/>
        </w:rPr>
      </w:pPr>
    </w:p>
    <w:p w14:paraId="1ECF8B3D" w14:textId="77777777" w:rsidR="009B1829" w:rsidRDefault="0051695A">
      <w:pPr>
        <w:pStyle w:val="Titre3"/>
        <w:numPr>
          <w:ilvl w:val="2"/>
          <w:numId w:val="2"/>
        </w:numPr>
        <w:rPr>
          <w:sz w:val="24"/>
          <w:szCs w:val="16"/>
        </w:rPr>
      </w:pPr>
      <w:r>
        <w:rPr>
          <w:sz w:val="24"/>
          <w:szCs w:val="16"/>
        </w:rPr>
        <w:t>Sub-topic 5-2</w:t>
      </w:r>
    </w:p>
    <w:p w14:paraId="1B1D6D6B" w14:textId="77777777" w:rsidR="009B1829" w:rsidRDefault="0051695A">
      <w:pPr>
        <w:rPr>
          <w:i/>
          <w:color w:val="0070C0"/>
          <w:lang w:val="en-US" w:eastAsia="zh-CN"/>
        </w:rPr>
      </w:pPr>
      <w:r>
        <w:rPr>
          <w:i/>
          <w:color w:val="0070C0"/>
          <w:lang w:val="en-US" w:eastAsia="zh-CN"/>
        </w:rPr>
        <w:t xml:space="preserve">Sub-topic description </w:t>
      </w:r>
    </w:p>
    <w:p w14:paraId="52FB5592" w14:textId="77777777" w:rsidR="009B1829" w:rsidRDefault="0051695A">
      <w:pPr>
        <w:rPr>
          <w:i/>
          <w:color w:val="0070C0"/>
          <w:lang w:val="en-US" w:eastAsia="zh-CN"/>
        </w:rPr>
      </w:pPr>
      <w:r>
        <w:rPr>
          <w:i/>
          <w:color w:val="0070C0"/>
          <w:lang w:val="en-US" w:eastAsia="zh-CN"/>
        </w:rPr>
        <w:t>Open issues and candidate options before e-meeting:</w:t>
      </w:r>
    </w:p>
    <w:p w14:paraId="0F0EA89F" w14:textId="77777777" w:rsidR="009B1829" w:rsidRDefault="0051695A">
      <w:pPr>
        <w:rPr>
          <w:b/>
          <w:color w:val="0070C0"/>
          <w:u w:val="single"/>
          <w:lang w:eastAsia="ko-KR"/>
        </w:rPr>
      </w:pPr>
      <w:r>
        <w:rPr>
          <w:b/>
          <w:color w:val="0070C0"/>
          <w:u w:val="single"/>
          <w:lang w:eastAsia="ko-KR"/>
        </w:rPr>
        <w:t xml:space="preserve">Issue 5-2: </w:t>
      </w:r>
      <w:r>
        <w:rPr>
          <w:color w:val="000000" w:themeColor="text1"/>
          <w:lang w:eastAsia="zh-CN"/>
        </w:rPr>
        <w:t>NR band n1 as example band for HAPS related coexistence studies</w:t>
      </w:r>
    </w:p>
    <w:p w14:paraId="4067826D"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5E035EF2"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color w:val="000000" w:themeColor="text1"/>
          <w:lang w:eastAsia="zh-CN"/>
        </w:rPr>
        <w:t xml:space="preserve">NR band n1 </w:t>
      </w:r>
      <w:r>
        <w:rPr>
          <w:b/>
          <w:color w:val="000000" w:themeColor="text1"/>
          <w:lang w:eastAsia="zh-CN"/>
        </w:rPr>
        <w:t>as example band</w:t>
      </w:r>
      <w:r>
        <w:rPr>
          <w:color w:val="000000" w:themeColor="text1"/>
          <w:lang w:eastAsia="zh-CN"/>
        </w:rPr>
        <w:t xml:space="preserve"> for HAPS related coexistence studies</w:t>
      </w:r>
    </w:p>
    <w:p w14:paraId="425E5177"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color w:val="000000" w:themeColor="text1"/>
          <w:lang w:eastAsia="zh-CN"/>
        </w:rPr>
        <w:t xml:space="preserve">NR band n1 </w:t>
      </w:r>
      <w:r>
        <w:rPr>
          <w:b/>
          <w:color w:val="000000" w:themeColor="text1"/>
          <w:lang w:eastAsia="zh-CN"/>
        </w:rPr>
        <w:t>as exemplary band</w:t>
      </w:r>
      <w:r>
        <w:rPr>
          <w:color w:val="000000" w:themeColor="text1"/>
          <w:lang w:eastAsia="zh-CN"/>
        </w:rPr>
        <w:t xml:space="preserve"> for HAPS related coexistence studies</w:t>
      </w:r>
    </w:p>
    <w:p w14:paraId="37681D1F" w14:textId="77777777" w:rsidR="009B1829" w:rsidRDefault="0051695A">
      <w:pPr>
        <w:spacing w:after="120"/>
        <w:ind w:left="1440" w:firstLine="264"/>
        <w:jc w:val="both"/>
        <w:rPr>
          <w:rFonts w:eastAsia="MS Mincho"/>
          <w:color w:val="000000" w:themeColor="text1"/>
          <w:lang w:eastAsia="zh-CN"/>
        </w:rPr>
      </w:pPr>
      <w:r>
        <w:rPr>
          <w:rFonts w:eastAsia="MS Mincho"/>
          <w:b/>
          <w:color w:val="000000" w:themeColor="text1"/>
          <w:lang w:eastAsia="zh-CN"/>
        </w:rPr>
        <w:t>Note:</w:t>
      </w:r>
      <w:r>
        <w:rPr>
          <w:rFonts w:eastAsia="MS Mincho"/>
          <w:color w:val="000000" w:themeColor="text1"/>
          <w:lang w:eastAsia="zh-CN"/>
        </w:rPr>
        <w:t xml:space="preserve"> “Exemplary” as for “Exemplary” NTN FR1 and FR2.</w:t>
      </w:r>
    </w:p>
    <w:p w14:paraId="3031EE67"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3: </w:t>
      </w:r>
      <w:r>
        <w:rPr>
          <w:color w:val="000000" w:themeColor="text1"/>
          <w:lang w:eastAsia="zh-CN"/>
        </w:rPr>
        <w:t>Other</w:t>
      </w:r>
    </w:p>
    <w:p w14:paraId="0693AB7B"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6A263ACA"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57AA3E8F" w14:textId="77777777" w:rsidR="009B1829" w:rsidRDefault="009B1829">
      <w:pPr>
        <w:spacing w:after="120"/>
        <w:rPr>
          <w:color w:val="0070C0"/>
          <w:szCs w:val="24"/>
          <w:lang w:eastAsia="zh-CN"/>
        </w:rPr>
      </w:pPr>
    </w:p>
    <w:p w14:paraId="392ED25C"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5448E82A" w14:textId="77777777" w:rsidR="009B1829" w:rsidRDefault="009B1829">
      <w:pPr>
        <w:rPr>
          <w:color w:val="0070C0"/>
          <w:lang w:eastAsia="zh-CN"/>
        </w:rPr>
      </w:pPr>
    </w:p>
    <w:tbl>
      <w:tblPr>
        <w:tblStyle w:val="Grilledutableau"/>
        <w:tblW w:w="5000" w:type="pct"/>
        <w:tblLook w:val="04A0" w:firstRow="1" w:lastRow="0" w:firstColumn="1" w:lastColumn="0" w:noHBand="0" w:noVBand="1"/>
      </w:tblPr>
      <w:tblGrid>
        <w:gridCol w:w="1374"/>
        <w:gridCol w:w="2589"/>
        <w:gridCol w:w="2835"/>
        <w:gridCol w:w="2832"/>
      </w:tblGrid>
      <w:tr w:rsidR="009B1829" w14:paraId="7E7D0A64" w14:textId="77777777" w:rsidTr="00493DA7">
        <w:tc>
          <w:tcPr>
            <w:tcW w:w="1374" w:type="dxa"/>
          </w:tcPr>
          <w:p w14:paraId="0BFF7DC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2589" w:type="dxa"/>
          </w:tcPr>
          <w:p w14:paraId="638A2CEA"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2835" w:type="dxa"/>
          </w:tcPr>
          <w:p w14:paraId="46E9E81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c>
          <w:tcPr>
            <w:tcW w:w="2832" w:type="dxa"/>
          </w:tcPr>
          <w:p w14:paraId="167AC24F"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Option 3</w:t>
            </w:r>
          </w:p>
        </w:tc>
      </w:tr>
      <w:tr w:rsidR="009B1829" w14:paraId="199F0FF5" w14:textId="77777777" w:rsidTr="00493DA7">
        <w:tc>
          <w:tcPr>
            <w:tcW w:w="1374" w:type="dxa"/>
          </w:tcPr>
          <w:p w14:paraId="1E04994A" w14:textId="77777777" w:rsidR="009B1829" w:rsidRPr="00F5137B" w:rsidRDefault="0051695A">
            <w:pPr>
              <w:spacing w:after="120"/>
              <w:textAlignment w:val="baseline"/>
              <w:rPr>
                <w:rFonts w:eastAsiaTheme="minorEastAsia"/>
                <w:bCs/>
                <w:color w:val="000000" w:themeColor="text1"/>
                <w:lang w:val="en-US" w:eastAsia="zh-CN"/>
              </w:rPr>
            </w:pPr>
            <w:r w:rsidRPr="00F5137B">
              <w:rPr>
                <w:rFonts w:eastAsiaTheme="minorEastAsia"/>
                <w:bCs/>
                <w:color w:val="000000" w:themeColor="text1"/>
                <w:lang w:val="en-US" w:eastAsia="zh-CN"/>
              </w:rPr>
              <w:t>CATT</w:t>
            </w:r>
          </w:p>
        </w:tc>
        <w:tc>
          <w:tcPr>
            <w:tcW w:w="5424" w:type="dxa"/>
            <w:gridSpan w:val="2"/>
          </w:tcPr>
          <w:p w14:paraId="31796235" w14:textId="77777777" w:rsidR="009B1829" w:rsidRPr="00F5137B" w:rsidRDefault="0051695A">
            <w:pPr>
              <w:spacing w:after="120"/>
              <w:textAlignment w:val="baseline"/>
              <w:rPr>
                <w:rFonts w:eastAsiaTheme="minorEastAsia"/>
                <w:bCs/>
                <w:color w:val="000000" w:themeColor="text1"/>
                <w:lang w:val="en-US" w:eastAsia="zh-CN"/>
              </w:rPr>
            </w:pPr>
            <w:r w:rsidRPr="00F5137B">
              <w:rPr>
                <w:rFonts w:eastAsiaTheme="minorEastAsia"/>
                <w:bCs/>
                <w:color w:val="000000" w:themeColor="text1"/>
                <w:lang w:val="en-US" w:eastAsia="zh-CN"/>
              </w:rPr>
              <w:t>What’s the difference between option 1 and option 2?</w:t>
            </w:r>
          </w:p>
        </w:tc>
        <w:tc>
          <w:tcPr>
            <w:tcW w:w="2832" w:type="dxa"/>
          </w:tcPr>
          <w:p w14:paraId="18B9592F" w14:textId="77777777" w:rsidR="009B1829" w:rsidRPr="00F5137B" w:rsidRDefault="009B1829">
            <w:pPr>
              <w:spacing w:after="120"/>
              <w:textAlignment w:val="baseline"/>
              <w:rPr>
                <w:rFonts w:eastAsiaTheme="minorEastAsia"/>
                <w:bCs/>
                <w:color w:val="000000" w:themeColor="text1"/>
                <w:lang w:val="en-US" w:eastAsia="zh-CN"/>
              </w:rPr>
            </w:pPr>
          </w:p>
        </w:tc>
      </w:tr>
      <w:tr w:rsidR="009B1829" w14:paraId="6BA60F07" w14:textId="77777777" w:rsidTr="00493DA7">
        <w:tc>
          <w:tcPr>
            <w:tcW w:w="1374" w:type="dxa"/>
          </w:tcPr>
          <w:p w14:paraId="0633E01B"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Ericsson</w:t>
            </w:r>
          </w:p>
        </w:tc>
        <w:tc>
          <w:tcPr>
            <w:tcW w:w="2589" w:type="dxa"/>
          </w:tcPr>
          <w:p w14:paraId="0F2924D5"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NA</w:t>
            </w:r>
          </w:p>
        </w:tc>
        <w:tc>
          <w:tcPr>
            <w:tcW w:w="2835" w:type="dxa"/>
          </w:tcPr>
          <w:p w14:paraId="3876BB9F"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NA</w:t>
            </w:r>
          </w:p>
        </w:tc>
        <w:tc>
          <w:tcPr>
            <w:tcW w:w="2832" w:type="dxa"/>
          </w:tcPr>
          <w:p w14:paraId="3E089E1A"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It was already agreed to use 2GHz for coex studies…</w:t>
            </w:r>
          </w:p>
        </w:tc>
      </w:tr>
      <w:tr w:rsidR="009B1829" w14:paraId="6ED4C693" w14:textId="77777777" w:rsidTr="00493DA7">
        <w:tc>
          <w:tcPr>
            <w:tcW w:w="1374" w:type="dxa"/>
          </w:tcPr>
          <w:p w14:paraId="5C9B799A"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Intelsat</w:t>
            </w:r>
          </w:p>
        </w:tc>
        <w:tc>
          <w:tcPr>
            <w:tcW w:w="2589" w:type="dxa"/>
          </w:tcPr>
          <w:p w14:paraId="5394DEBD" w14:textId="77777777" w:rsidR="009B1829" w:rsidRPr="00F5137B" w:rsidRDefault="009B1829">
            <w:pPr>
              <w:spacing w:after="120"/>
              <w:textAlignment w:val="baseline"/>
              <w:rPr>
                <w:rFonts w:eastAsiaTheme="minorEastAsia"/>
                <w:b/>
                <w:bCs/>
                <w:color w:val="000000" w:themeColor="text1"/>
                <w:lang w:val="en-US" w:eastAsia="zh-CN"/>
              </w:rPr>
            </w:pPr>
          </w:p>
        </w:tc>
        <w:tc>
          <w:tcPr>
            <w:tcW w:w="2835" w:type="dxa"/>
          </w:tcPr>
          <w:p w14:paraId="1131D1AE"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Yes</w:t>
            </w:r>
          </w:p>
        </w:tc>
        <w:tc>
          <w:tcPr>
            <w:tcW w:w="2832" w:type="dxa"/>
          </w:tcPr>
          <w:p w14:paraId="3F45AB98"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1AE51DB8" w14:textId="77777777" w:rsidTr="00493DA7">
        <w:tc>
          <w:tcPr>
            <w:tcW w:w="1374" w:type="dxa"/>
          </w:tcPr>
          <w:p w14:paraId="73D2E5DE"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OPPO</w:t>
            </w:r>
          </w:p>
        </w:tc>
        <w:tc>
          <w:tcPr>
            <w:tcW w:w="2589" w:type="dxa"/>
          </w:tcPr>
          <w:p w14:paraId="7CC96836"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 xml:space="preserve">Ok </w:t>
            </w:r>
          </w:p>
        </w:tc>
        <w:tc>
          <w:tcPr>
            <w:tcW w:w="2835" w:type="dxa"/>
          </w:tcPr>
          <w:p w14:paraId="55AFD57A"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Ok</w:t>
            </w:r>
          </w:p>
        </w:tc>
        <w:tc>
          <w:tcPr>
            <w:tcW w:w="2832" w:type="dxa"/>
          </w:tcPr>
          <w:p w14:paraId="559D9EE2" w14:textId="77777777" w:rsidR="009B1829" w:rsidRPr="00F5137B" w:rsidRDefault="009B1829">
            <w:pPr>
              <w:spacing w:after="120"/>
              <w:textAlignment w:val="baseline"/>
              <w:rPr>
                <w:rFonts w:eastAsiaTheme="minorEastAsia"/>
                <w:b/>
                <w:bCs/>
                <w:color w:val="000000" w:themeColor="text1"/>
                <w:lang w:val="en-US" w:eastAsia="zh-CN"/>
              </w:rPr>
            </w:pPr>
          </w:p>
        </w:tc>
      </w:tr>
      <w:tr w:rsidR="00493DA7" w14:paraId="3710E066" w14:textId="77777777" w:rsidTr="00493DA7">
        <w:tc>
          <w:tcPr>
            <w:tcW w:w="1374" w:type="dxa"/>
          </w:tcPr>
          <w:p w14:paraId="62B1D89C" w14:textId="11C3A7CC" w:rsidR="00493DA7" w:rsidRPr="00F5137B" w:rsidRDefault="00493DA7" w:rsidP="00493DA7">
            <w:pPr>
              <w:spacing w:after="120"/>
              <w:textAlignment w:val="baseline"/>
              <w:rPr>
                <w:rFonts w:eastAsiaTheme="minorEastAsia"/>
                <w:b/>
                <w:bCs/>
                <w:color w:val="000000" w:themeColor="text1"/>
                <w:lang w:val="en-US" w:eastAsia="zh-CN"/>
              </w:rPr>
            </w:pPr>
            <w:r w:rsidRPr="00F5137B">
              <w:rPr>
                <w:rFonts w:eastAsiaTheme="minorEastAsia"/>
                <w:color w:val="000000" w:themeColor="text1"/>
                <w:lang w:eastAsia="zh-CN"/>
              </w:rPr>
              <w:t>Nokia</w:t>
            </w:r>
          </w:p>
        </w:tc>
        <w:tc>
          <w:tcPr>
            <w:tcW w:w="2589" w:type="dxa"/>
          </w:tcPr>
          <w:p w14:paraId="5BCFBE6C" w14:textId="1A08FA8E" w:rsidR="00493DA7" w:rsidRPr="00F5137B" w:rsidRDefault="00493DA7" w:rsidP="00493DA7">
            <w:pPr>
              <w:spacing w:after="120"/>
              <w:textAlignment w:val="baseline"/>
              <w:rPr>
                <w:rFonts w:eastAsiaTheme="minorEastAsia"/>
                <w:b/>
                <w:bCs/>
                <w:color w:val="000000" w:themeColor="text1"/>
                <w:lang w:val="en-US" w:eastAsia="zh-CN"/>
              </w:rPr>
            </w:pPr>
            <w:r w:rsidRPr="00F5137B">
              <w:rPr>
                <w:rFonts w:eastAsiaTheme="minorEastAsia"/>
                <w:color w:val="000000" w:themeColor="text1"/>
                <w:lang w:eastAsia="zh-CN"/>
              </w:rPr>
              <w:t>Yes</w:t>
            </w:r>
          </w:p>
        </w:tc>
        <w:tc>
          <w:tcPr>
            <w:tcW w:w="2835" w:type="dxa"/>
          </w:tcPr>
          <w:p w14:paraId="4BC928B3" w14:textId="77777777" w:rsidR="00493DA7" w:rsidRPr="00F5137B" w:rsidRDefault="00493DA7" w:rsidP="00493DA7">
            <w:pPr>
              <w:spacing w:after="120"/>
              <w:textAlignment w:val="baseline"/>
              <w:rPr>
                <w:rFonts w:eastAsiaTheme="minorEastAsia"/>
                <w:b/>
                <w:bCs/>
                <w:color w:val="000000" w:themeColor="text1"/>
                <w:lang w:val="en-US" w:eastAsia="zh-CN"/>
              </w:rPr>
            </w:pPr>
          </w:p>
        </w:tc>
        <w:tc>
          <w:tcPr>
            <w:tcW w:w="2832" w:type="dxa"/>
          </w:tcPr>
          <w:p w14:paraId="7F2B3157" w14:textId="77777777" w:rsidR="00493DA7" w:rsidRPr="00F5137B" w:rsidRDefault="00493DA7" w:rsidP="00493DA7">
            <w:pPr>
              <w:spacing w:after="120"/>
              <w:textAlignment w:val="baseline"/>
              <w:rPr>
                <w:rFonts w:eastAsiaTheme="minorEastAsia"/>
                <w:b/>
                <w:bCs/>
                <w:color w:val="000000" w:themeColor="text1"/>
                <w:lang w:val="en-US" w:eastAsia="zh-CN"/>
              </w:rPr>
            </w:pPr>
          </w:p>
        </w:tc>
      </w:tr>
      <w:tr w:rsidR="00277E0A" w14:paraId="7F2A01E7" w14:textId="77777777" w:rsidTr="00493DA7">
        <w:tc>
          <w:tcPr>
            <w:tcW w:w="1374" w:type="dxa"/>
          </w:tcPr>
          <w:p w14:paraId="1D7D8465" w14:textId="16AE2E24" w:rsidR="00277E0A" w:rsidRPr="00F5137B" w:rsidRDefault="00277E0A" w:rsidP="00277E0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Huawei</w:t>
            </w:r>
          </w:p>
        </w:tc>
        <w:tc>
          <w:tcPr>
            <w:tcW w:w="2589" w:type="dxa"/>
          </w:tcPr>
          <w:p w14:paraId="734CDA46" w14:textId="332CDFB7" w:rsidR="00277E0A" w:rsidRPr="00F5137B" w:rsidRDefault="00277E0A" w:rsidP="00277E0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OK</w:t>
            </w:r>
          </w:p>
        </w:tc>
        <w:tc>
          <w:tcPr>
            <w:tcW w:w="2835" w:type="dxa"/>
          </w:tcPr>
          <w:p w14:paraId="665EA97C" w14:textId="5B8F31A4" w:rsidR="00277E0A" w:rsidRPr="00F5137B" w:rsidRDefault="00277E0A" w:rsidP="00277E0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OK</w:t>
            </w:r>
          </w:p>
        </w:tc>
        <w:tc>
          <w:tcPr>
            <w:tcW w:w="2832" w:type="dxa"/>
          </w:tcPr>
          <w:p w14:paraId="5898F634" w14:textId="77777777" w:rsidR="00277E0A" w:rsidRPr="00F5137B" w:rsidRDefault="00277E0A" w:rsidP="00277E0A">
            <w:pPr>
              <w:spacing w:after="120"/>
              <w:textAlignment w:val="baseline"/>
              <w:rPr>
                <w:rFonts w:eastAsiaTheme="minorEastAsia"/>
                <w:b/>
                <w:bCs/>
                <w:color w:val="000000" w:themeColor="text1"/>
                <w:lang w:val="en-US" w:eastAsia="zh-CN"/>
              </w:rPr>
            </w:pPr>
          </w:p>
        </w:tc>
      </w:tr>
      <w:tr w:rsidR="00493DA7" w14:paraId="2E43405C" w14:textId="77777777" w:rsidTr="00493DA7">
        <w:tc>
          <w:tcPr>
            <w:tcW w:w="1374" w:type="dxa"/>
          </w:tcPr>
          <w:p w14:paraId="0997F308" w14:textId="2B28F3CF" w:rsidR="00493DA7" w:rsidRPr="00F5137B" w:rsidRDefault="00F443CB" w:rsidP="00493DA7">
            <w:pPr>
              <w:spacing w:after="120"/>
              <w:textAlignment w:val="baseline"/>
              <w:rPr>
                <w:rFonts w:eastAsia="Yu Mincho"/>
                <w:b/>
                <w:bCs/>
                <w:color w:val="000000" w:themeColor="text1"/>
                <w:lang w:val="en-US" w:eastAsia="ja-JP"/>
              </w:rPr>
            </w:pPr>
            <w:r w:rsidRPr="00F5137B">
              <w:rPr>
                <w:rFonts w:eastAsia="Yu Mincho" w:hint="eastAsia"/>
                <w:b/>
                <w:bCs/>
                <w:color w:val="000000" w:themeColor="text1"/>
                <w:lang w:val="en-US" w:eastAsia="ja-JP"/>
              </w:rPr>
              <w:t>S</w:t>
            </w:r>
            <w:r w:rsidRPr="00F5137B">
              <w:rPr>
                <w:rFonts w:eastAsia="Yu Mincho"/>
                <w:b/>
                <w:bCs/>
                <w:color w:val="000000" w:themeColor="text1"/>
                <w:lang w:val="en-US" w:eastAsia="ja-JP"/>
              </w:rPr>
              <w:t>oftBank</w:t>
            </w:r>
          </w:p>
        </w:tc>
        <w:tc>
          <w:tcPr>
            <w:tcW w:w="2589" w:type="dxa"/>
          </w:tcPr>
          <w:p w14:paraId="255333FA" w14:textId="7FAB09C7" w:rsidR="00493DA7" w:rsidRPr="00F5137B" w:rsidRDefault="00F443CB" w:rsidP="00493DA7">
            <w:pPr>
              <w:spacing w:after="120"/>
              <w:textAlignment w:val="baseline"/>
              <w:rPr>
                <w:rFonts w:eastAsia="Yu Mincho"/>
                <w:color w:val="000000" w:themeColor="text1"/>
                <w:lang w:val="en-US" w:eastAsia="ja-JP"/>
              </w:rPr>
            </w:pPr>
            <w:r w:rsidRPr="00F5137B">
              <w:rPr>
                <w:rFonts w:eastAsia="Yu Mincho" w:hint="eastAsia"/>
                <w:b/>
                <w:bCs/>
                <w:color w:val="000000" w:themeColor="text1"/>
                <w:lang w:val="en-US" w:eastAsia="ja-JP"/>
              </w:rPr>
              <w:t>Y</w:t>
            </w:r>
            <w:r w:rsidRPr="00F5137B">
              <w:rPr>
                <w:rFonts w:eastAsia="Yu Mincho"/>
                <w:b/>
                <w:bCs/>
                <w:color w:val="000000" w:themeColor="text1"/>
                <w:lang w:val="en-US" w:eastAsia="ja-JP"/>
              </w:rPr>
              <w:t>es</w:t>
            </w:r>
            <w:r w:rsidRPr="00F5137B">
              <w:rPr>
                <w:rFonts w:eastAsia="Yu Mincho"/>
                <w:b/>
                <w:bCs/>
                <w:color w:val="000000" w:themeColor="text1"/>
                <w:lang w:val="en-US" w:eastAsia="ja-JP"/>
              </w:rPr>
              <w:br/>
            </w:r>
            <w:r w:rsidRPr="00F5137B">
              <w:rPr>
                <w:rFonts w:eastAsia="Yu Mincho"/>
                <w:color w:val="000000" w:themeColor="text1"/>
                <w:lang w:val="en-US" w:eastAsia="ja-JP"/>
              </w:rPr>
              <w:t>We would like to know the difference between Option 1 and 2, same as CATT</w:t>
            </w:r>
          </w:p>
        </w:tc>
        <w:tc>
          <w:tcPr>
            <w:tcW w:w="2835" w:type="dxa"/>
          </w:tcPr>
          <w:p w14:paraId="03FDCEE6" w14:textId="77777777" w:rsidR="00493DA7" w:rsidRPr="00F5137B" w:rsidRDefault="00493DA7" w:rsidP="00493DA7">
            <w:pPr>
              <w:spacing w:after="120"/>
              <w:textAlignment w:val="baseline"/>
              <w:rPr>
                <w:rFonts w:eastAsiaTheme="minorEastAsia"/>
                <w:b/>
                <w:bCs/>
                <w:color w:val="000000" w:themeColor="text1"/>
                <w:lang w:val="en-US" w:eastAsia="zh-CN"/>
              </w:rPr>
            </w:pPr>
          </w:p>
        </w:tc>
        <w:tc>
          <w:tcPr>
            <w:tcW w:w="2832" w:type="dxa"/>
          </w:tcPr>
          <w:p w14:paraId="3AF6EF33" w14:textId="77777777" w:rsidR="00493DA7" w:rsidRPr="00F5137B" w:rsidRDefault="00493DA7" w:rsidP="00493DA7">
            <w:pPr>
              <w:spacing w:after="120"/>
              <w:textAlignment w:val="baseline"/>
              <w:rPr>
                <w:rFonts w:eastAsiaTheme="minorEastAsia"/>
                <w:b/>
                <w:bCs/>
                <w:color w:val="000000" w:themeColor="text1"/>
                <w:lang w:val="en-US" w:eastAsia="zh-CN"/>
              </w:rPr>
            </w:pPr>
          </w:p>
        </w:tc>
      </w:tr>
      <w:tr w:rsidR="00CE4131" w14:paraId="1AA5FD45" w14:textId="77777777" w:rsidTr="00493DA7">
        <w:tc>
          <w:tcPr>
            <w:tcW w:w="1374" w:type="dxa"/>
          </w:tcPr>
          <w:p w14:paraId="6508D22D" w14:textId="0F824F07" w:rsidR="00CE4131" w:rsidRPr="00F5137B" w:rsidRDefault="00CE4131" w:rsidP="00CE4131">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Qualcomm</w:t>
            </w:r>
          </w:p>
        </w:tc>
        <w:tc>
          <w:tcPr>
            <w:tcW w:w="2589" w:type="dxa"/>
          </w:tcPr>
          <w:p w14:paraId="1E73F080" w14:textId="151E8AD9" w:rsidR="00CE4131" w:rsidRPr="00F5137B" w:rsidRDefault="00CE4131" w:rsidP="00CE4131">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Yes</w:t>
            </w:r>
          </w:p>
        </w:tc>
        <w:tc>
          <w:tcPr>
            <w:tcW w:w="2835" w:type="dxa"/>
          </w:tcPr>
          <w:p w14:paraId="60DE2468" w14:textId="77777777" w:rsidR="00CE4131" w:rsidRPr="00F5137B" w:rsidRDefault="00CE4131" w:rsidP="00CE4131">
            <w:pPr>
              <w:spacing w:after="120"/>
              <w:textAlignment w:val="baseline"/>
              <w:rPr>
                <w:rFonts w:eastAsiaTheme="minorEastAsia"/>
                <w:b/>
                <w:bCs/>
                <w:color w:val="000000" w:themeColor="text1"/>
                <w:lang w:val="en-US" w:eastAsia="zh-CN"/>
              </w:rPr>
            </w:pPr>
          </w:p>
        </w:tc>
        <w:tc>
          <w:tcPr>
            <w:tcW w:w="2832" w:type="dxa"/>
          </w:tcPr>
          <w:p w14:paraId="452795AE" w14:textId="77777777" w:rsidR="00CE4131" w:rsidRPr="00F5137B" w:rsidRDefault="00CE4131" w:rsidP="00CE4131">
            <w:pPr>
              <w:spacing w:after="120"/>
              <w:textAlignment w:val="baseline"/>
              <w:rPr>
                <w:rFonts w:eastAsiaTheme="minorEastAsia"/>
                <w:b/>
                <w:bCs/>
                <w:color w:val="000000" w:themeColor="text1"/>
                <w:lang w:val="en-US" w:eastAsia="zh-CN"/>
              </w:rPr>
            </w:pPr>
          </w:p>
        </w:tc>
      </w:tr>
    </w:tbl>
    <w:p w14:paraId="591D90B6" w14:textId="77777777" w:rsidR="00B52E12" w:rsidRDefault="00B52E12" w:rsidP="006C790E">
      <w:pPr>
        <w:rPr>
          <w:lang w:eastAsia="zh-CN"/>
        </w:rPr>
      </w:pPr>
    </w:p>
    <w:p w14:paraId="1FF42995" w14:textId="3EA849A2" w:rsidR="006C790E" w:rsidRDefault="006C790E" w:rsidP="006C790E">
      <w:pPr>
        <w:rPr>
          <w:lang w:eastAsia="zh-CN"/>
        </w:rPr>
      </w:pPr>
      <w:r w:rsidRPr="00621B25">
        <w:rPr>
          <w:lang w:eastAsia="zh-CN"/>
        </w:rPr>
        <w:t>Summary of discussions:</w:t>
      </w:r>
    </w:p>
    <w:p w14:paraId="74EBF658" w14:textId="18627206" w:rsidR="006C790E" w:rsidRDefault="006C790E" w:rsidP="006C790E">
      <w:pPr>
        <w:pStyle w:val="Paragraphedeliste"/>
        <w:numPr>
          <w:ilvl w:val="0"/>
          <w:numId w:val="13"/>
        </w:numPr>
        <w:rPr>
          <w:lang w:eastAsia="zh-CN"/>
        </w:rPr>
      </w:pPr>
      <w:r>
        <w:rPr>
          <w:lang w:eastAsia="zh-CN"/>
        </w:rPr>
        <w:t>5 companies agree</w:t>
      </w:r>
    </w:p>
    <w:p w14:paraId="1B56772C" w14:textId="1AAE1281" w:rsidR="006C790E" w:rsidRPr="00621B25" w:rsidRDefault="006C790E" w:rsidP="006C790E">
      <w:pPr>
        <w:pStyle w:val="Paragraphedeliste"/>
        <w:numPr>
          <w:ilvl w:val="0"/>
          <w:numId w:val="13"/>
        </w:numPr>
        <w:rPr>
          <w:lang w:eastAsia="zh-CN"/>
        </w:rPr>
      </w:pPr>
      <w:r>
        <w:rPr>
          <w:lang w:eastAsia="zh-CN"/>
        </w:rPr>
        <w:t>3 companies disagree</w:t>
      </w:r>
    </w:p>
    <w:p w14:paraId="5F8EC5FA" w14:textId="77777777" w:rsidR="006C790E" w:rsidRDefault="006C790E" w:rsidP="006C790E">
      <w:pPr>
        <w:rPr>
          <w:lang w:eastAsia="zh-CN"/>
        </w:rPr>
      </w:pPr>
      <w:r>
        <w:rPr>
          <w:b/>
          <w:lang w:eastAsia="zh-CN"/>
        </w:rPr>
        <w:t>Clarifications</w:t>
      </w:r>
      <w:r w:rsidRPr="00621B25">
        <w:rPr>
          <w:b/>
          <w:lang w:eastAsia="zh-CN"/>
        </w:rPr>
        <w:t>:</w:t>
      </w:r>
      <w:r w:rsidRPr="00621B25">
        <w:rPr>
          <w:lang w:eastAsia="zh-CN"/>
        </w:rPr>
        <w:t xml:space="preserve"> </w:t>
      </w:r>
    </w:p>
    <w:p w14:paraId="16848E82" w14:textId="16DB313B" w:rsidR="006C790E" w:rsidRDefault="006C790E" w:rsidP="00A96B37">
      <w:pPr>
        <w:pStyle w:val="Paragraphedeliste"/>
        <w:numPr>
          <w:ilvl w:val="0"/>
          <w:numId w:val="13"/>
        </w:numPr>
        <w:rPr>
          <w:lang w:eastAsia="zh-CN"/>
        </w:rPr>
      </w:pPr>
      <w:r>
        <w:rPr>
          <w:lang w:eastAsia="zh-CN"/>
        </w:rPr>
        <w:t>“Exemplary” means to be specifically used (in a first stage) for a given deployment</w:t>
      </w:r>
      <w:r w:rsidR="00716D3A">
        <w:rPr>
          <w:lang w:eastAsia="zh-CN"/>
        </w:rPr>
        <w:t>, by taking into account specific coexistence scenarios</w:t>
      </w:r>
      <w:r>
        <w:rPr>
          <w:lang w:eastAsia="zh-CN"/>
        </w:rPr>
        <w:t xml:space="preserve">. For Satellite 5G NR operation, 2 MSS bands </w:t>
      </w:r>
      <w:r w:rsidR="00716D3A">
        <w:rPr>
          <w:lang w:eastAsia="zh-CN"/>
        </w:rPr>
        <w:t xml:space="preserve">(already used by satellite operation) </w:t>
      </w:r>
      <w:r>
        <w:rPr>
          <w:lang w:eastAsia="zh-CN"/>
        </w:rPr>
        <w:t xml:space="preserve">have been selected as “exemplary” bands. </w:t>
      </w:r>
    </w:p>
    <w:p w14:paraId="01B9C01C" w14:textId="5FA2169E" w:rsidR="006C790E" w:rsidRDefault="006C790E" w:rsidP="00A96B37">
      <w:pPr>
        <w:pStyle w:val="Paragraphedeliste"/>
        <w:numPr>
          <w:ilvl w:val="0"/>
          <w:numId w:val="13"/>
        </w:numPr>
        <w:rPr>
          <w:lang w:eastAsia="zh-CN"/>
        </w:rPr>
      </w:pPr>
      <w:r>
        <w:rPr>
          <w:lang w:eastAsia="zh-CN"/>
        </w:rPr>
        <w:t xml:space="preserve">“Example” means not necessary </w:t>
      </w:r>
      <w:r w:rsidR="00716D3A">
        <w:rPr>
          <w:lang w:eastAsia="zh-CN"/>
        </w:rPr>
        <w:t xml:space="preserve">with </w:t>
      </w:r>
      <w:r>
        <w:rPr>
          <w:lang w:eastAsia="zh-CN"/>
        </w:rPr>
        <w:t>any specific design</w:t>
      </w:r>
      <w:r w:rsidR="00716D3A">
        <w:rPr>
          <w:lang w:eastAsia="zh-CN"/>
        </w:rPr>
        <w:t xml:space="preserve"> and dedicated to a specific operation</w:t>
      </w:r>
      <w:r>
        <w:rPr>
          <w:lang w:eastAsia="zh-CN"/>
        </w:rPr>
        <w:t xml:space="preserve">. </w:t>
      </w:r>
      <w:r w:rsidR="00716D3A">
        <w:rPr>
          <w:lang w:eastAsia="zh-CN"/>
        </w:rPr>
        <w:t>It may use existent NR bands, if no identified specific bands. Coexistence scenarios should be clearly identified with respect to selected band.</w:t>
      </w:r>
    </w:p>
    <w:p w14:paraId="4C02F78F" w14:textId="169AA595" w:rsidR="00716D3A" w:rsidRDefault="00716D3A">
      <w:pPr>
        <w:rPr>
          <w:lang w:eastAsia="zh-CN"/>
        </w:rPr>
      </w:pPr>
      <w:r>
        <w:rPr>
          <w:lang w:eastAsia="zh-CN"/>
        </w:rPr>
        <w:t>It is true that coexistence simulations at 2GHz for HAPS is not clear without considering any kind of NR band. The moderator suggests:</w:t>
      </w:r>
    </w:p>
    <w:p w14:paraId="4214674C" w14:textId="6B9FE582" w:rsidR="00716D3A" w:rsidRPr="00EC304A" w:rsidRDefault="00716D3A" w:rsidP="00A96B37">
      <w:pPr>
        <w:overflowPunct w:val="0"/>
        <w:spacing w:after="120"/>
        <w:rPr>
          <w:color w:val="0070C0"/>
          <w:szCs w:val="24"/>
          <w:lang w:eastAsia="zh-CN"/>
        </w:rPr>
      </w:pPr>
      <w:r w:rsidRPr="00EC304A">
        <w:rPr>
          <w:b/>
          <w:lang w:eastAsia="zh-CN"/>
        </w:rPr>
        <w:t>Proposal 5-2</w:t>
      </w:r>
      <w:r w:rsidR="006C790E" w:rsidRPr="00EC304A">
        <w:rPr>
          <w:b/>
          <w:lang w:eastAsia="zh-CN"/>
        </w:rPr>
        <w:t>:</w:t>
      </w:r>
      <w:r w:rsidR="006C790E">
        <w:rPr>
          <w:lang w:eastAsia="zh-CN"/>
        </w:rPr>
        <w:t xml:space="preserve"> </w:t>
      </w:r>
      <w:r w:rsidRPr="00A96B37">
        <w:rPr>
          <w:color w:val="000000" w:themeColor="text1"/>
          <w:lang w:eastAsia="zh-CN"/>
        </w:rPr>
        <w:t xml:space="preserve">NR band n1 </w:t>
      </w:r>
      <w:r w:rsidRPr="00A96B37">
        <w:rPr>
          <w:b/>
          <w:color w:val="000000" w:themeColor="text1"/>
          <w:lang w:eastAsia="zh-CN"/>
        </w:rPr>
        <w:t>as example band</w:t>
      </w:r>
      <w:r w:rsidRPr="00A96B37">
        <w:rPr>
          <w:color w:val="000000" w:themeColor="text1"/>
          <w:lang w:eastAsia="zh-CN"/>
        </w:rPr>
        <w:t xml:space="preserve"> for HAPS related coexistence studies</w:t>
      </w:r>
      <w:r>
        <w:rPr>
          <w:color w:val="000000" w:themeColor="text1"/>
          <w:lang w:eastAsia="zh-CN"/>
        </w:rPr>
        <w:t xml:space="preserve"> </w:t>
      </w:r>
      <w:r w:rsidRPr="00A96B37">
        <w:rPr>
          <w:b/>
          <w:color w:val="000000" w:themeColor="text1"/>
          <w:lang w:eastAsia="zh-CN"/>
        </w:rPr>
        <w:t>at 2GHz.</w:t>
      </w:r>
    </w:p>
    <w:p w14:paraId="6423ACFC" w14:textId="38697E05" w:rsidR="006C790E" w:rsidRDefault="006C790E" w:rsidP="006C790E">
      <w:pPr>
        <w:rPr>
          <w:color w:val="0070C0"/>
          <w:lang w:eastAsia="zh-CN"/>
        </w:rPr>
      </w:pPr>
    </w:p>
    <w:p w14:paraId="19AB8693" w14:textId="77777777" w:rsidR="009B1829" w:rsidRDefault="009B1829">
      <w:pPr>
        <w:spacing w:after="120"/>
        <w:rPr>
          <w:color w:val="0070C0"/>
          <w:szCs w:val="24"/>
          <w:lang w:eastAsia="zh-CN"/>
        </w:rPr>
      </w:pPr>
    </w:p>
    <w:p w14:paraId="64567C82" w14:textId="77777777" w:rsidR="009B1829" w:rsidRDefault="0051695A">
      <w:pPr>
        <w:pStyle w:val="Titre3"/>
        <w:numPr>
          <w:ilvl w:val="2"/>
          <w:numId w:val="2"/>
        </w:numPr>
        <w:rPr>
          <w:sz w:val="24"/>
          <w:szCs w:val="16"/>
        </w:rPr>
      </w:pPr>
      <w:r>
        <w:rPr>
          <w:sz w:val="24"/>
          <w:szCs w:val="16"/>
        </w:rPr>
        <w:t>Sub-topic 5-3</w:t>
      </w:r>
    </w:p>
    <w:p w14:paraId="64F36F86" w14:textId="77777777" w:rsidR="009B1829" w:rsidRDefault="0051695A">
      <w:pPr>
        <w:rPr>
          <w:i/>
          <w:color w:val="0070C0"/>
          <w:lang w:val="en-US" w:eastAsia="zh-CN"/>
        </w:rPr>
      </w:pPr>
      <w:r>
        <w:rPr>
          <w:i/>
          <w:color w:val="0070C0"/>
          <w:lang w:val="en-US" w:eastAsia="zh-CN"/>
        </w:rPr>
        <w:t xml:space="preserve">Sub-topic description </w:t>
      </w:r>
    </w:p>
    <w:p w14:paraId="6A0A61E3" w14:textId="77777777" w:rsidR="009B1829" w:rsidRDefault="0051695A">
      <w:pPr>
        <w:rPr>
          <w:i/>
          <w:color w:val="0070C0"/>
          <w:lang w:val="en-US" w:eastAsia="zh-CN"/>
        </w:rPr>
      </w:pPr>
      <w:r>
        <w:rPr>
          <w:i/>
          <w:color w:val="0070C0"/>
          <w:lang w:val="en-US" w:eastAsia="zh-CN"/>
        </w:rPr>
        <w:t>Open issues and candidate options before e-meeting:</w:t>
      </w:r>
    </w:p>
    <w:p w14:paraId="2B5A251F" w14:textId="77777777" w:rsidR="009B1829" w:rsidRDefault="0051695A">
      <w:pPr>
        <w:rPr>
          <w:b/>
          <w:color w:val="0070C0"/>
          <w:u w:val="single"/>
          <w:lang w:eastAsia="ko-KR"/>
        </w:rPr>
      </w:pPr>
      <w:r>
        <w:rPr>
          <w:b/>
          <w:color w:val="0070C0"/>
          <w:u w:val="single"/>
          <w:lang w:eastAsia="ko-KR"/>
        </w:rPr>
        <w:t xml:space="preserve">Issue 5-3: </w:t>
      </w:r>
      <w:r>
        <w:rPr>
          <w:color w:val="000000" w:themeColor="text1"/>
          <w:lang w:eastAsia="zh-CN"/>
        </w:rPr>
        <w:t>Separate HAPS (NTN-TN and/or NTN-NTN) coexistence scenarios from Satellite (NTN-TN and/or NTN-NTN) coexistence scenarios</w:t>
      </w:r>
    </w:p>
    <w:p w14:paraId="3C4EE011"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Proposals</w:t>
      </w:r>
    </w:p>
    <w:p w14:paraId="38F6C2CB"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1: </w:t>
      </w:r>
      <w:r>
        <w:rPr>
          <w:color w:val="000000" w:themeColor="text1"/>
          <w:lang w:eastAsia="zh-CN"/>
        </w:rPr>
        <w:t>Separate HAPS coexistence scenarios from Satellite coexistence scenarios</w:t>
      </w:r>
    </w:p>
    <w:p w14:paraId="6D9BBEAF" w14:textId="77777777" w:rsidR="009B1829" w:rsidRDefault="0051695A">
      <w:pPr>
        <w:pStyle w:val="Paragraphedeliste"/>
        <w:overflowPunct w:val="0"/>
        <w:spacing w:after="120"/>
        <w:ind w:left="1440" w:firstLine="0"/>
        <w:textAlignment w:val="auto"/>
        <w:rPr>
          <w:rFonts w:eastAsia="SimSun"/>
          <w:color w:val="0070C0"/>
          <w:szCs w:val="24"/>
          <w:lang w:eastAsia="zh-CN"/>
        </w:rPr>
      </w:pPr>
      <w:r>
        <w:rPr>
          <w:b/>
          <w:color w:val="000000" w:themeColor="text1"/>
          <w:lang w:eastAsia="zh-CN"/>
        </w:rPr>
        <w:t>Note:</w:t>
      </w:r>
      <w:r>
        <w:rPr>
          <w:color w:val="000000" w:themeColor="text1"/>
          <w:lang w:eastAsia="zh-CN"/>
        </w:rPr>
        <w:t xml:space="preserve"> the two NTN systems may consider different bands, different simulation parameters, and/or different specifications</w:t>
      </w:r>
    </w:p>
    <w:p w14:paraId="0AEF30B8"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 xml:space="preserve">Option 2: </w:t>
      </w:r>
      <w:r>
        <w:rPr>
          <w:color w:val="000000" w:themeColor="text1"/>
          <w:lang w:eastAsia="zh-CN"/>
        </w:rPr>
        <w:t>Do not separate HAPS coexistence scenarios from Satellite coexistence scenarios</w:t>
      </w:r>
    </w:p>
    <w:p w14:paraId="152CC11D" w14:textId="77777777" w:rsidR="009B1829" w:rsidRDefault="0051695A">
      <w:pPr>
        <w:pStyle w:val="Paragraphedeliste"/>
        <w:numPr>
          <w:ilvl w:val="0"/>
          <w:numId w:val="7"/>
        </w:numPr>
        <w:overflowPunct w:val="0"/>
        <w:spacing w:after="120"/>
        <w:ind w:left="720"/>
        <w:textAlignment w:val="auto"/>
        <w:rPr>
          <w:rFonts w:eastAsia="SimSun"/>
          <w:color w:val="0070C0"/>
          <w:szCs w:val="24"/>
          <w:lang w:eastAsia="zh-CN"/>
        </w:rPr>
      </w:pPr>
      <w:r>
        <w:rPr>
          <w:rFonts w:eastAsia="SimSun"/>
          <w:color w:val="0070C0"/>
          <w:szCs w:val="24"/>
          <w:lang w:eastAsia="zh-CN"/>
        </w:rPr>
        <w:t>Recommended WF</w:t>
      </w:r>
    </w:p>
    <w:p w14:paraId="70F926D6" w14:textId="77777777" w:rsidR="009B1829" w:rsidRDefault="0051695A">
      <w:pPr>
        <w:pStyle w:val="Paragraphedeliste"/>
        <w:numPr>
          <w:ilvl w:val="1"/>
          <w:numId w:val="7"/>
        </w:numPr>
        <w:overflowPunct w:val="0"/>
        <w:spacing w:after="120"/>
        <w:ind w:left="1440"/>
        <w:textAlignment w:val="auto"/>
        <w:rPr>
          <w:rFonts w:eastAsia="SimSun"/>
          <w:color w:val="0070C0"/>
          <w:szCs w:val="24"/>
          <w:lang w:eastAsia="zh-CN"/>
        </w:rPr>
      </w:pPr>
      <w:r>
        <w:rPr>
          <w:rFonts w:eastAsia="SimSun"/>
          <w:color w:val="0070C0"/>
          <w:szCs w:val="24"/>
          <w:lang w:eastAsia="zh-CN"/>
        </w:rPr>
        <w:t>TBA</w:t>
      </w:r>
    </w:p>
    <w:p w14:paraId="2153CD84" w14:textId="77777777" w:rsidR="009B1829" w:rsidRDefault="009B1829">
      <w:pPr>
        <w:rPr>
          <w:color w:val="0070C0"/>
          <w:lang w:val="en-US" w:eastAsia="zh-CN"/>
        </w:rPr>
      </w:pPr>
    </w:p>
    <w:p w14:paraId="26FFF87A" w14:textId="77777777" w:rsidR="009B1829" w:rsidRDefault="0051695A">
      <w:pPr>
        <w:spacing w:after="120"/>
        <w:rPr>
          <w:b/>
          <w:color w:val="0070C0"/>
          <w:szCs w:val="24"/>
          <w:lang w:eastAsia="zh-CN"/>
        </w:rPr>
      </w:pPr>
      <w:r>
        <w:rPr>
          <w:b/>
          <w:color w:val="0070C0"/>
          <w:szCs w:val="24"/>
          <w:lang w:eastAsia="zh-CN"/>
        </w:rPr>
        <w:t>Question: Which option (listed above) do you prefer? Please provide your answer(s) e.g. “Yes” or “No”.</w:t>
      </w:r>
    </w:p>
    <w:p w14:paraId="44EC2AA6" w14:textId="77777777" w:rsidR="009B1829" w:rsidRDefault="009B1829">
      <w:pPr>
        <w:rPr>
          <w:color w:val="0070C0"/>
          <w:lang w:eastAsia="zh-CN"/>
        </w:rPr>
      </w:pPr>
    </w:p>
    <w:tbl>
      <w:tblPr>
        <w:tblStyle w:val="Grilledutableau"/>
        <w:tblW w:w="5000" w:type="pct"/>
        <w:tblLook w:val="04A0" w:firstRow="1" w:lastRow="0" w:firstColumn="1" w:lastColumn="0" w:noHBand="0" w:noVBand="1"/>
      </w:tblPr>
      <w:tblGrid>
        <w:gridCol w:w="1947"/>
        <w:gridCol w:w="3667"/>
        <w:gridCol w:w="4016"/>
      </w:tblGrid>
      <w:tr w:rsidR="009B1829" w14:paraId="462823CA" w14:textId="77777777" w:rsidTr="00493DA7">
        <w:tc>
          <w:tcPr>
            <w:tcW w:w="1947" w:type="dxa"/>
          </w:tcPr>
          <w:p w14:paraId="332D0357"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3667" w:type="dxa"/>
          </w:tcPr>
          <w:p w14:paraId="60E5DCB2"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1</w:t>
            </w:r>
          </w:p>
        </w:tc>
        <w:tc>
          <w:tcPr>
            <w:tcW w:w="4016" w:type="dxa"/>
          </w:tcPr>
          <w:p w14:paraId="6D508C6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Option 2</w:t>
            </w:r>
          </w:p>
        </w:tc>
      </w:tr>
      <w:tr w:rsidR="009B1829" w14:paraId="13D12010" w14:textId="77777777" w:rsidTr="00493DA7">
        <w:tc>
          <w:tcPr>
            <w:tcW w:w="1947" w:type="dxa"/>
          </w:tcPr>
          <w:p w14:paraId="0CF1CF55" w14:textId="77777777" w:rsidR="009B1829" w:rsidRPr="00F5137B" w:rsidRDefault="0051695A">
            <w:pPr>
              <w:spacing w:after="120"/>
              <w:textAlignment w:val="baseline"/>
              <w:rPr>
                <w:rFonts w:eastAsiaTheme="minorEastAsia"/>
                <w:bCs/>
                <w:color w:val="000000" w:themeColor="text1"/>
                <w:lang w:val="en-US" w:eastAsia="zh-CN"/>
              </w:rPr>
            </w:pPr>
            <w:r w:rsidRPr="00F5137B">
              <w:rPr>
                <w:rFonts w:eastAsiaTheme="minorEastAsia"/>
                <w:bCs/>
                <w:color w:val="000000" w:themeColor="text1"/>
                <w:lang w:val="en-US" w:eastAsia="zh-CN"/>
              </w:rPr>
              <w:t>THALES</w:t>
            </w:r>
          </w:p>
        </w:tc>
        <w:tc>
          <w:tcPr>
            <w:tcW w:w="3667" w:type="dxa"/>
          </w:tcPr>
          <w:p w14:paraId="33ABA647" w14:textId="77777777" w:rsidR="009B1829" w:rsidRPr="00F5137B" w:rsidRDefault="0051695A">
            <w:pPr>
              <w:spacing w:after="120"/>
              <w:textAlignment w:val="baseline"/>
              <w:rPr>
                <w:rFonts w:eastAsiaTheme="minorEastAsia"/>
                <w:bCs/>
                <w:color w:val="000000" w:themeColor="text1"/>
                <w:lang w:val="en-US" w:eastAsia="zh-CN"/>
              </w:rPr>
            </w:pPr>
            <w:r w:rsidRPr="00F5137B">
              <w:rPr>
                <w:rFonts w:eastAsiaTheme="minorEastAsia"/>
                <w:bCs/>
                <w:color w:val="000000" w:themeColor="text1"/>
                <w:lang w:val="en-US" w:eastAsia="zh-CN"/>
              </w:rPr>
              <w:t>Yes. It might be good to separate scenarios and bands (potentially in two different specifications) because parameters are different.</w:t>
            </w:r>
          </w:p>
        </w:tc>
        <w:tc>
          <w:tcPr>
            <w:tcW w:w="4016" w:type="dxa"/>
          </w:tcPr>
          <w:p w14:paraId="5B16C6AF" w14:textId="77777777" w:rsidR="009B1829" w:rsidRPr="00F5137B" w:rsidRDefault="009B1829">
            <w:pPr>
              <w:spacing w:after="120"/>
              <w:textAlignment w:val="baseline"/>
              <w:rPr>
                <w:rFonts w:eastAsiaTheme="minorEastAsia"/>
                <w:bCs/>
                <w:color w:val="000000" w:themeColor="text1"/>
                <w:lang w:val="en-US" w:eastAsia="zh-CN"/>
              </w:rPr>
            </w:pPr>
          </w:p>
        </w:tc>
      </w:tr>
      <w:tr w:rsidR="009B1829" w14:paraId="4EC03228" w14:textId="77777777" w:rsidTr="00493DA7">
        <w:tc>
          <w:tcPr>
            <w:tcW w:w="1947" w:type="dxa"/>
          </w:tcPr>
          <w:p w14:paraId="58C7BC49"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color w:val="000000" w:themeColor="text1"/>
                <w:lang w:val="en-US" w:eastAsia="zh-CN"/>
              </w:rPr>
              <w:t>Ericsson</w:t>
            </w:r>
          </w:p>
        </w:tc>
        <w:tc>
          <w:tcPr>
            <w:tcW w:w="3667" w:type="dxa"/>
          </w:tcPr>
          <w:p w14:paraId="018F1863"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color w:val="000000" w:themeColor="text1"/>
                <w:lang w:val="en-US" w:eastAsia="zh-CN"/>
              </w:rPr>
              <w:t>Yes, it could make sense even if we have still to consider NTN and HAPS coexistence scenarios…</w:t>
            </w:r>
          </w:p>
        </w:tc>
        <w:tc>
          <w:tcPr>
            <w:tcW w:w="4016" w:type="dxa"/>
          </w:tcPr>
          <w:p w14:paraId="69A7359A"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768F2A6C" w14:textId="77777777" w:rsidTr="00493DA7">
        <w:tc>
          <w:tcPr>
            <w:tcW w:w="1947" w:type="dxa"/>
          </w:tcPr>
          <w:p w14:paraId="3E510C56"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Intelsat</w:t>
            </w:r>
          </w:p>
        </w:tc>
        <w:tc>
          <w:tcPr>
            <w:tcW w:w="3667" w:type="dxa"/>
          </w:tcPr>
          <w:p w14:paraId="465316FC"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Cs/>
                <w:color w:val="000000" w:themeColor="text1"/>
                <w:lang w:val="en-US" w:eastAsia="zh-CN"/>
              </w:rPr>
              <w:t>Yes</w:t>
            </w:r>
          </w:p>
        </w:tc>
        <w:tc>
          <w:tcPr>
            <w:tcW w:w="4016" w:type="dxa"/>
          </w:tcPr>
          <w:p w14:paraId="7CA58FEB"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4D8B20EF" w14:textId="77777777" w:rsidTr="00493DA7">
        <w:tc>
          <w:tcPr>
            <w:tcW w:w="1947" w:type="dxa"/>
          </w:tcPr>
          <w:p w14:paraId="6D5B5B68"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OPPO</w:t>
            </w:r>
          </w:p>
        </w:tc>
        <w:tc>
          <w:tcPr>
            <w:tcW w:w="3667" w:type="dxa"/>
          </w:tcPr>
          <w:p w14:paraId="64CE8D74"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Yes</w:t>
            </w:r>
          </w:p>
        </w:tc>
        <w:tc>
          <w:tcPr>
            <w:tcW w:w="4016" w:type="dxa"/>
          </w:tcPr>
          <w:p w14:paraId="631591E6"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41F23701" w14:textId="77777777" w:rsidTr="00493DA7">
        <w:tc>
          <w:tcPr>
            <w:tcW w:w="1947" w:type="dxa"/>
          </w:tcPr>
          <w:p w14:paraId="6D7B5EBE"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lastRenderedPageBreak/>
              <w:t>ZTE</w:t>
            </w:r>
          </w:p>
        </w:tc>
        <w:tc>
          <w:tcPr>
            <w:tcW w:w="3667" w:type="dxa"/>
          </w:tcPr>
          <w:p w14:paraId="30EE8AC6" w14:textId="77777777" w:rsidR="009B1829" w:rsidRPr="00F5137B" w:rsidRDefault="0051695A">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Yes, it was agreed in last RNA meeting.</w:t>
            </w:r>
          </w:p>
        </w:tc>
        <w:tc>
          <w:tcPr>
            <w:tcW w:w="4016" w:type="dxa"/>
          </w:tcPr>
          <w:p w14:paraId="4A4E8933" w14:textId="77777777" w:rsidR="009B1829" w:rsidRPr="00F5137B" w:rsidRDefault="009B1829">
            <w:pPr>
              <w:spacing w:after="120"/>
              <w:textAlignment w:val="baseline"/>
              <w:rPr>
                <w:rFonts w:eastAsiaTheme="minorEastAsia"/>
                <w:b/>
                <w:bCs/>
                <w:color w:val="000000" w:themeColor="text1"/>
                <w:lang w:val="en-US" w:eastAsia="zh-CN"/>
              </w:rPr>
            </w:pPr>
          </w:p>
        </w:tc>
      </w:tr>
      <w:tr w:rsidR="009B1829" w14:paraId="154D50A2" w14:textId="77777777" w:rsidTr="00493DA7">
        <w:tc>
          <w:tcPr>
            <w:tcW w:w="1947" w:type="dxa"/>
          </w:tcPr>
          <w:p w14:paraId="0434F42A" w14:textId="1FC226FE" w:rsidR="009B1829" w:rsidRPr="00F5137B" w:rsidRDefault="0058400F">
            <w:pPr>
              <w:spacing w:after="120"/>
              <w:textAlignment w:val="baseline"/>
              <w:rPr>
                <w:rFonts w:eastAsiaTheme="minorEastAsia"/>
                <w:b/>
                <w:bCs/>
                <w:color w:val="000000" w:themeColor="text1"/>
                <w:lang w:val="en-US" w:eastAsia="zh-CN"/>
              </w:rPr>
            </w:pPr>
            <w:r w:rsidRPr="00F5137B">
              <w:rPr>
                <w:rFonts w:eastAsiaTheme="minorEastAsia" w:hint="eastAsia"/>
                <w:b/>
                <w:bCs/>
                <w:color w:val="000000" w:themeColor="text1"/>
                <w:lang w:val="en-US" w:eastAsia="zh-CN"/>
              </w:rPr>
              <w:t>X</w:t>
            </w:r>
            <w:r w:rsidRPr="00F5137B">
              <w:rPr>
                <w:rFonts w:eastAsiaTheme="minorEastAsia"/>
                <w:b/>
                <w:bCs/>
                <w:color w:val="000000" w:themeColor="text1"/>
                <w:lang w:val="en-US" w:eastAsia="zh-CN"/>
              </w:rPr>
              <w:t>iaomi</w:t>
            </w:r>
          </w:p>
        </w:tc>
        <w:tc>
          <w:tcPr>
            <w:tcW w:w="3667" w:type="dxa"/>
          </w:tcPr>
          <w:p w14:paraId="7E8797B7" w14:textId="4C48B473" w:rsidR="009B1829" w:rsidRPr="00F5137B" w:rsidRDefault="0058400F">
            <w:pPr>
              <w:spacing w:after="120"/>
              <w:textAlignment w:val="baseline"/>
              <w:rPr>
                <w:rFonts w:eastAsiaTheme="minorEastAsia"/>
                <w:b/>
                <w:bCs/>
                <w:color w:val="000000" w:themeColor="text1"/>
                <w:lang w:val="en-US" w:eastAsia="zh-CN"/>
              </w:rPr>
            </w:pPr>
            <w:r w:rsidRPr="00F5137B">
              <w:rPr>
                <w:rFonts w:eastAsiaTheme="minorEastAsia" w:hint="eastAsia"/>
                <w:b/>
                <w:bCs/>
                <w:color w:val="000000" w:themeColor="text1"/>
                <w:lang w:val="en-US" w:eastAsia="zh-CN"/>
              </w:rPr>
              <w:t>Y</w:t>
            </w:r>
            <w:r w:rsidRPr="00F5137B">
              <w:rPr>
                <w:rFonts w:eastAsiaTheme="minorEastAsia"/>
                <w:b/>
                <w:bCs/>
                <w:color w:val="000000" w:themeColor="text1"/>
                <w:lang w:val="en-US" w:eastAsia="zh-CN"/>
              </w:rPr>
              <w:t>es</w:t>
            </w:r>
          </w:p>
        </w:tc>
        <w:tc>
          <w:tcPr>
            <w:tcW w:w="4016" w:type="dxa"/>
          </w:tcPr>
          <w:p w14:paraId="32D44AFB" w14:textId="77777777" w:rsidR="009B1829" w:rsidRPr="00F5137B" w:rsidRDefault="009B1829">
            <w:pPr>
              <w:spacing w:after="120"/>
              <w:textAlignment w:val="baseline"/>
              <w:rPr>
                <w:rFonts w:eastAsiaTheme="minorEastAsia"/>
                <w:b/>
                <w:bCs/>
                <w:color w:val="000000" w:themeColor="text1"/>
                <w:lang w:val="en-US" w:eastAsia="zh-CN"/>
              </w:rPr>
            </w:pPr>
          </w:p>
        </w:tc>
      </w:tr>
      <w:tr w:rsidR="00493DA7" w14:paraId="70AD2D44" w14:textId="77777777" w:rsidTr="00493DA7">
        <w:tc>
          <w:tcPr>
            <w:tcW w:w="1947" w:type="dxa"/>
          </w:tcPr>
          <w:p w14:paraId="521B1B56" w14:textId="017AF906" w:rsidR="00493DA7" w:rsidRPr="00F5137B" w:rsidRDefault="00493DA7" w:rsidP="00493DA7">
            <w:pPr>
              <w:spacing w:after="120"/>
              <w:textAlignment w:val="baseline"/>
              <w:rPr>
                <w:rFonts w:eastAsiaTheme="minorEastAsia"/>
                <w:b/>
                <w:bCs/>
                <w:color w:val="000000" w:themeColor="text1"/>
                <w:lang w:val="en-US" w:eastAsia="zh-CN"/>
              </w:rPr>
            </w:pPr>
            <w:r w:rsidRPr="00F5137B">
              <w:rPr>
                <w:rFonts w:eastAsiaTheme="minorEastAsia"/>
                <w:color w:val="000000" w:themeColor="text1"/>
                <w:lang w:eastAsia="zh-CN"/>
              </w:rPr>
              <w:t>Nokia</w:t>
            </w:r>
          </w:p>
        </w:tc>
        <w:tc>
          <w:tcPr>
            <w:tcW w:w="3667" w:type="dxa"/>
          </w:tcPr>
          <w:p w14:paraId="74F48CD4" w14:textId="65B00211" w:rsidR="00493DA7" w:rsidRPr="00F5137B" w:rsidRDefault="00493DA7" w:rsidP="00493DA7">
            <w:pPr>
              <w:spacing w:after="120"/>
              <w:textAlignment w:val="baseline"/>
              <w:rPr>
                <w:rFonts w:eastAsiaTheme="minorEastAsia"/>
                <w:b/>
                <w:bCs/>
                <w:color w:val="000000" w:themeColor="text1"/>
                <w:lang w:val="en-US" w:eastAsia="zh-CN"/>
              </w:rPr>
            </w:pPr>
            <w:r w:rsidRPr="00F5137B">
              <w:rPr>
                <w:rFonts w:eastAsiaTheme="minorEastAsia"/>
                <w:color w:val="000000" w:themeColor="text1"/>
                <w:lang w:eastAsia="zh-CN"/>
              </w:rPr>
              <w:t>Yes</w:t>
            </w:r>
          </w:p>
        </w:tc>
        <w:tc>
          <w:tcPr>
            <w:tcW w:w="4016" w:type="dxa"/>
          </w:tcPr>
          <w:p w14:paraId="64CB9201" w14:textId="77777777" w:rsidR="00493DA7" w:rsidRPr="00F5137B" w:rsidRDefault="00493DA7" w:rsidP="00493DA7">
            <w:pPr>
              <w:spacing w:after="120"/>
              <w:textAlignment w:val="baseline"/>
              <w:rPr>
                <w:rFonts w:eastAsiaTheme="minorEastAsia"/>
                <w:b/>
                <w:bCs/>
                <w:color w:val="000000" w:themeColor="text1"/>
                <w:lang w:val="en-US" w:eastAsia="zh-CN"/>
              </w:rPr>
            </w:pPr>
          </w:p>
        </w:tc>
      </w:tr>
      <w:tr w:rsidR="007031B9" w14:paraId="77CB1B9F" w14:textId="77777777" w:rsidTr="00493DA7">
        <w:tc>
          <w:tcPr>
            <w:tcW w:w="1947" w:type="dxa"/>
          </w:tcPr>
          <w:p w14:paraId="3EAE820A" w14:textId="31C92927" w:rsidR="007031B9" w:rsidRPr="00F5137B" w:rsidRDefault="007031B9" w:rsidP="007031B9">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Huawei</w:t>
            </w:r>
          </w:p>
        </w:tc>
        <w:tc>
          <w:tcPr>
            <w:tcW w:w="3667" w:type="dxa"/>
          </w:tcPr>
          <w:p w14:paraId="47BF88AF" w14:textId="0D3C7B0E" w:rsidR="007031B9" w:rsidRPr="00F5137B" w:rsidRDefault="007031B9" w:rsidP="007031B9">
            <w:pPr>
              <w:spacing w:after="120"/>
              <w:textAlignment w:val="baseline"/>
              <w:rPr>
                <w:rFonts w:eastAsiaTheme="minorEastAsia"/>
                <w:b/>
                <w:bCs/>
                <w:color w:val="000000" w:themeColor="text1"/>
                <w:lang w:val="en-US" w:eastAsia="zh-CN"/>
              </w:rPr>
            </w:pPr>
            <w:r w:rsidRPr="00F5137B">
              <w:rPr>
                <w:rFonts w:eastAsiaTheme="minorEastAsia"/>
                <w:b/>
                <w:bCs/>
                <w:color w:val="000000" w:themeColor="text1"/>
                <w:lang w:val="en-US" w:eastAsia="zh-CN"/>
              </w:rPr>
              <w:t>Yes</w:t>
            </w:r>
          </w:p>
        </w:tc>
        <w:tc>
          <w:tcPr>
            <w:tcW w:w="4016" w:type="dxa"/>
          </w:tcPr>
          <w:p w14:paraId="19EB6D41" w14:textId="77777777" w:rsidR="007031B9" w:rsidRPr="00F5137B" w:rsidRDefault="007031B9" w:rsidP="007031B9">
            <w:pPr>
              <w:spacing w:after="120"/>
              <w:textAlignment w:val="baseline"/>
              <w:rPr>
                <w:rFonts w:eastAsiaTheme="minorEastAsia"/>
                <w:b/>
                <w:bCs/>
                <w:color w:val="000000" w:themeColor="text1"/>
                <w:lang w:val="en-US" w:eastAsia="zh-CN"/>
              </w:rPr>
            </w:pPr>
          </w:p>
        </w:tc>
      </w:tr>
      <w:tr w:rsidR="00CE4131" w14:paraId="7EA12FDD" w14:textId="77777777" w:rsidTr="00493DA7">
        <w:tc>
          <w:tcPr>
            <w:tcW w:w="1947" w:type="dxa"/>
          </w:tcPr>
          <w:p w14:paraId="6F46754C" w14:textId="6E5A94B1" w:rsidR="00CE4131" w:rsidRPr="00F5137B" w:rsidRDefault="00CE4131" w:rsidP="00CE4131">
            <w:pPr>
              <w:spacing w:after="120"/>
              <w:textAlignment w:val="baseline"/>
              <w:rPr>
                <w:rFonts w:eastAsiaTheme="minorEastAsia"/>
                <w:b/>
                <w:bCs/>
                <w:color w:val="000000" w:themeColor="text1"/>
                <w:lang w:val="en-US" w:eastAsia="zh-CN"/>
              </w:rPr>
            </w:pPr>
            <w:r w:rsidRPr="00F5137B">
              <w:rPr>
                <w:rFonts w:eastAsiaTheme="minorEastAsia" w:hint="eastAsia"/>
                <w:b/>
                <w:bCs/>
                <w:color w:val="000000" w:themeColor="text1"/>
                <w:lang w:val="en-US" w:eastAsia="zh-CN"/>
              </w:rPr>
              <w:t>Qualcomm</w:t>
            </w:r>
          </w:p>
        </w:tc>
        <w:tc>
          <w:tcPr>
            <w:tcW w:w="3667" w:type="dxa"/>
          </w:tcPr>
          <w:p w14:paraId="7D0EC6D6" w14:textId="240737EC" w:rsidR="00CE4131" w:rsidRPr="00F5137B" w:rsidRDefault="00CE4131" w:rsidP="00CE4131">
            <w:pPr>
              <w:spacing w:after="120"/>
              <w:textAlignment w:val="baseline"/>
              <w:rPr>
                <w:rFonts w:eastAsiaTheme="minorEastAsia"/>
                <w:b/>
                <w:bCs/>
                <w:color w:val="000000" w:themeColor="text1"/>
                <w:lang w:val="en-US" w:eastAsia="zh-CN"/>
              </w:rPr>
            </w:pPr>
            <w:r w:rsidRPr="00F5137B">
              <w:rPr>
                <w:rFonts w:eastAsiaTheme="minorEastAsia" w:hint="eastAsia"/>
                <w:b/>
                <w:bCs/>
                <w:color w:val="000000" w:themeColor="text1"/>
                <w:lang w:val="en-US" w:eastAsia="zh-CN"/>
              </w:rPr>
              <w:t>Yes</w:t>
            </w:r>
          </w:p>
        </w:tc>
        <w:tc>
          <w:tcPr>
            <w:tcW w:w="4016" w:type="dxa"/>
          </w:tcPr>
          <w:p w14:paraId="3AEF050A" w14:textId="77777777" w:rsidR="00CE4131" w:rsidRPr="00F5137B" w:rsidRDefault="00CE4131" w:rsidP="00CE4131">
            <w:pPr>
              <w:spacing w:after="120"/>
              <w:textAlignment w:val="baseline"/>
              <w:rPr>
                <w:rFonts w:eastAsiaTheme="minorEastAsia"/>
                <w:b/>
                <w:bCs/>
                <w:color w:val="000000" w:themeColor="text1"/>
                <w:lang w:val="en-US" w:eastAsia="zh-CN"/>
              </w:rPr>
            </w:pPr>
          </w:p>
        </w:tc>
      </w:tr>
    </w:tbl>
    <w:p w14:paraId="45EF87C4" w14:textId="0BAF1987" w:rsidR="009B1829" w:rsidRDefault="009B1829">
      <w:pPr>
        <w:rPr>
          <w:color w:val="0070C0"/>
          <w:lang w:eastAsia="zh-CN"/>
        </w:rPr>
      </w:pPr>
    </w:p>
    <w:p w14:paraId="57731739" w14:textId="1AA54C94" w:rsidR="00716D3A" w:rsidRPr="00A96B37" w:rsidRDefault="00716D3A">
      <w:pPr>
        <w:rPr>
          <w:lang w:eastAsia="zh-CN"/>
        </w:rPr>
      </w:pPr>
      <w:r w:rsidRPr="00A96B37">
        <w:rPr>
          <w:lang w:eastAsia="zh-CN"/>
        </w:rPr>
        <w:t>All companies agree with the Option 1.</w:t>
      </w:r>
      <w:r>
        <w:rPr>
          <w:lang w:eastAsia="zh-CN"/>
        </w:rPr>
        <w:t xml:space="preserve"> Therefore, the moderator proposes for agreement:</w:t>
      </w:r>
    </w:p>
    <w:p w14:paraId="59FE85F5" w14:textId="1846212E" w:rsidR="00716D3A" w:rsidRPr="00EC304A" w:rsidRDefault="00716D3A" w:rsidP="00A96B37">
      <w:pPr>
        <w:overflowPunct w:val="0"/>
        <w:spacing w:after="120"/>
        <w:rPr>
          <w:color w:val="0070C0"/>
          <w:szCs w:val="24"/>
          <w:lang w:eastAsia="zh-CN"/>
        </w:rPr>
      </w:pPr>
      <w:r w:rsidRPr="00A96B37">
        <w:rPr>
          <w:b/>
          <w:color w:val="000000" w:themeColor="text1"/>
          <w:lang w:eastAsia="zh-CN"/>
        </w:rPr>
        <w:t>Proposal 5-3:</w:t>
      </w:r>
      <w:r>
        <w:rPr>
          <w:color w:val="000000" w:themeColor="text1"/>
          <w:lang w:eastAsia="zh-CN"/>
        </w:rPr>
        <w:t xml:space="preserve"> </w:t>
      </w:r>
      <w:r w:rsidRPr="00A96B37">
        <w:rPr>
          <w:color w:val="000000" w:themeColor="text1"/>
          <w:lang w:eastAsia="zh-CN"/>
        </w:rPr>
        <w:t>Separate HAPS coexistence scenarios from Satellite coexistence scenarios</w:t>
      </w:r>
    </w:p>
    <w:p w14:paraId="1465F2C8" w14:textId="77777777" w:rsidR="00716D3A" w:rsidRPr="00EC304A" w:rsidRDefault="00716D3A" w:rsidP="00A96B37">
      <w:pPr>
        <w:overflowPunct w:val="0"/>
        <w:spacing w:after="120"/>
        <w:rPr>
          <w:color w:val="0070C0"/>
          <w:szCs w:val="24"/>
          <w:lang w:eastAsia="zh-CN"/>
        </w:rPr>
      </w:pPr>
      <w:r w:rsidRPr="00A96B37">
        <w:rPr>
          <w:b/>
          <w:color w:val="000000" w:themeColor="text1"/>
          <w:lang w:eastAsia="zh-CN"/>
        </w:rPr>
        <w:t>Note:</w:t>
      </w:r>
      <w:r w:rsidRPr="00A96B37">
        <w:rPr>
          <w:color w:val="000000" w:themeColor="text1"/>
          <w:lang w:eastAsia="zh-CN"/>
        </w:rPr>
        <w:t xml:space="preserve"> the two NTN systems may consider different bands, different simulation parameters, and/or different specifications</w:t>
      </w:r>
    </w:p>
    <w:p w14:paraId="11383E5A" w14:textId="364F89D6" w:rsidR="009B1829" w:rsidRDefault="009B1829">
      <w:pPr>
        <w:rPr>
          <w:color w:val="0070C0"/>
          <w:lang w:val="en-US" w:eastAsia="zh-CN"/>
        </w:rPr>
      </w:pPr>
    </w:p>
    <w:p w14:paraId="35BCB57F" w14:textId="77777777" w:rsidR="009B1829" w:rsidRPr="00A96B37" w:rsidRDefault="0051695A">
      <w:pPr>
        <w:pStyle w:val="Titre2"/>
        <w:numPr>
          <w:ilvl w:val="1"/>
          <w:numId w:val="2"/>
        </w:numPr>
        <w:rPr>
          <w:lang w:val="en-US"/>
        </w:rPr>
      </w:pPr>
      <w:r w:rsidRPr="00A96B37">
        <w:rPr>
          <w:lang w:val="en-US"/>
        </w:rPr>
        <w:t xml:space="preserve">Companies views’ collection for 1st round </w:t>
      </w:r>
    </w:p>
    <w:p w14:paraId="429DAF01" w14:textId="243CDD49" w:rsidR="00F5137B" w:rsidRPr="00F5137B" w:rsidRDefault="0051695A" w:rsidP="00F5137B">
      <w:pPr>
        <w:pStyle w:val="Titre3"/>
        <w:numPr>
          <w:ilvl w:val="2"/>
          <w:numId w:val="2"/>
        </w:numPr>
        <w:rPr>
          <w:sz w:val="24"/>
          <w:szCs w:val="16"/>
        </w:rPr>
      </w:pPr>
      <w:r>
        <w:rPr>
          <w:sz w:val="24"/>
          <w:szCs w:val="16"/>
        </w:rPr>
        <w:t xml:space="preserve">Open issues </w:t>
      </w:r>
    </w:p>
    <w:tbl>
      <w:tblPr>
        <w:tblStyle w:val="Grilledutableau"/>
        <w:tblW w:w="9857" w:type="dxa"/>
        <w:tblLook w:val="04A0" w:firstRow="1" w:lastRow="0" w:firstColumn="1" w:lastColumn="0" w:noHBand="0" w:noVBand="1"/>
      </w:tblPr>
      <w:tblGrid>
        <w:gridCol w:w="1241"/>
        <w:gridCol w:w="8616"/>
      </w:tblGrid>
      <w:tr w:rsidR="00F5137B" w14:paraId="4A9EBF00" w14:textId="77777777" w:rsidTr="00F5137B">
        <w:tc>
          <w:tcPr>
            <w:tcW w:w="1241" w:type="dxa"/>
          </w:tcPr>
          <w:p w14:paraId="743F71F6" w14:textId="77777777" w:rsidR="00F5137B" w:rsidRDefault="00F5137B"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Company</w:t>
            </w:r>
          </w:p>
        </w:tc>
        <w:tc>
          <w:tcPr>
            <w:tcW w:w="8615" w:type="dxa"/>
          </w:tcPr>
          <w:p w14:paraId="4103D211" w14:textId="77777777" w:rsidR="00F5137B" w:rsidRDefault="00F5137B" w:rsidP="00F5137B">
            <w:pPr>
              <w:spacing w:after="120"/>
              <w:textAlignment w:val="baseline"/>
              <w:rPr>
                <w:rFonts w:eastAsiaTheme="minorEastAsia"/>
                <w:b/>
                <w:bCs/>
                <w:color w:val="0070C0"/>
                <w:lang w:val="en-US" w:eastAsia="zh-CN"/>
              </w:rPr>
            </w:pPr>
            <w:r>
              <w:rPr>
                <w:rFonts w:eastAsiaTheme="minorEastAsia"/>
                <w:b/>
                <w:bCs/>
                <w:color w:val="0070C0"/>
                <w:lang w:val="en-US" w:eastAsia="zh-CN"/>
              </w:rPr>
              <w:t>Comments</w:t>
            </w:r>
          </w:p>
        </w:tc>
      </w:tr>
      <w:tr w:rsidR="00F5137B" w14:paraId="1BB4743C" w14:textId="77777777" w:rsidTr="00F5137B">
        <w:tc>
          <w:tcPr>
            <w:tcW w:w="1241" w:type="dxa"/>
          </w:tcPr>
          <w:p w14:paraId="47124142" w14:textId="77777777" w:rsidR="00F5137B" w:rsidRDefault="00F5137B" w:rsidP="00F5137B">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615" w:type="dxa"/>
          </w:tcPr>
          <w:p w14:paraId="225E6E26" w14:textId="77777777" w:rsidR="00F5137B" w:rsidRDefault="00F5137B" w:rsidP="00F5137B">
            <w:pPr>
              <w:spacing w:after="120"/>
              <w:textAlignment w:val="baseline"/>
              <w:rPr>
                <w:rFonts w:eastAsiaTheme="minorEastAsia"/>
                <w:color w:val="0070C0"/>
                <w:lang w:val="en-US" w:eastAsia="zh-CN"/>
              </w:rPr>
            </w:pPr>
            <w:r>
              <w:rPr>
                <w:rFonts w:eastAsiaTheme="minorEastAsia"/>
                <w:color w:val="0070C0"/>
                <w:lang w:val="en-US" w:eastAsia="zh-CN"/>
              </w:rPr>
              <w:t>Please see above</w:t>
            </w:r>
          </w:p>
        </w:tc>
      </w:tr>
    </w:tbl>
    <w:p w14:paraId="5F85E18B" w14:textId="32241DFF" w:rsidR="00F5137B" w:rsidRDefault="0051695A">
      <w:pPr>
        <w:rPr>
          <w:color w:val="0070C0"/>
          <w:lang w:val="en-US" w:eastAsia="zh-CN"/>
        </w:rPr>
      </w:pPr>
      <w:r>
        <w:rPr>
          <w:color w:val="0070C0"/>
          <w:lang w:val="en-US" w:eastAsia="zh-CN"/>
        </w:rPr>
        <w:t xml:space="preserve"> </w:t>
      </w:r>
    </w:p>
    <w:p w14:paraId="490AD7CC" w14:textId="77777777" w:rsidR="009B1829" w:rsidRDefault="0051695A">
      <w:pPr>
        <w:pStyle w:val="Titre3"/>
        <w:numPr>
          <w:ilvl w:val="2"/>
          <w:numId w:val="2"/>
        </w:numPr>
        <w:rPr>
          <w:sz w:val="24"/>
          <w:szCs w:val="16"/>
        </w:rPr>
      </w:pPr>
      <w:r>
        <w:rPr>
          <w:sz w:val="24"/>
          <w:szCs w:val="16"/>
        </w:rPr>
        <w:t xml:space="preserve">CRs/TPs </w:t>
      </w:r>
      <w:proofErr w:type="spellStart"/>
      <w:r>
        <w:rPr>
          <w:sz w:val="24"/>
          <w:szCs w:val="16"/>
        </w:rPr>
        <w:t>comments</w:t>
      </w:r>
      <w:proofErr w:type="spellEnd"/>
      <w:r>
        <w:rPr>
          <w:sz w:val="24"/>
          <w:szCs w:val="16"/>
        </w:rPr>
        <w:t xml:space="preserve"> </w:t>
      </w:r>
      <w:proofErr w:type="spellStart"/>
      <w:r>
        <w:rPr>
          <w:sz w:val="24"/>
          <w:szCs w:val="16"/>
        </w:rPr>
        <w:t>collection</w:t>
      </w:r>
      <w:proofErr w:type="spellEnd"/>
    </w:p>
    <w:p w14:paraId="40058DD8" w14:textId="77777777" w:rsidR="009B1829" w:rsidRDefault="0051695A">
      <w:pPr>
        <w:rPr>
          <w:i/>
          <w:color w:val="0070C0"/>
          <w:lang w:val="en-US" w:eastAsia="zh-CN"/>
        </w:rPr>
      </w:pPr>
      <w:r>
        <w:rPr>
          <w:i/>
          <w:color w:val="0070C0"/>
          <w:lang w:val="en-US" w:eastAsia="zh-CN"/>
        </w:rPr>
        <w:t>Major close to finalize WIs and Rel-15 maintenance, comments collections can be arranged for TPs and CRs. For Rel-16 on-going WIs, suggest to focus on open issues discussion on 1</w:t>
      </w:r>
      <w:r>
        <w:rPr>
          <w:i/>
          <w:color w:val="0070C0"/>
          <w:vertAlign w:val="superscript"/>
          <w:lang w:val="en-US" w:eastAsia="zh-CN"/>
        </w:rPr>
        <w:t>st</w:t>
      </w:r>
      <w:r>
        <w:rPr>
          <w:i/>
          <w:color w:val="0070C0"/>
          <w:lang w:val="en-US" w:eastAsia="zh-CN"/>
        </w:rPr>
        <w:t xml:space="preserve"> round.</w:t>
      </w:r>
    </w:p>
    <w:tbl>
      <w:tblPr>
        <w:tblStyle w:val="Grilledutableau"/>
        <w:tblW w:w="9631" w:type="dxa"/>
        <w:tblLook w:val="04A0" w:firstRow="1" w:lastRow="0" w:firstColumn="1" w:lastColumn="0" w:noHBand="0" w:noVBand="1"/>
      </w:tblPr>
      <w:tblGrid>
        <w:gridCol w:w="1231"/>
        <w:gridCol w:w="8400"/>
      </w:tblGrid>
      <w:tr w:rsidR="009B1829" w14:paraId="356C8900" w14:textId="77777777">
        <w:tc>
          <w:tcPr>
            <w:tcW w:w="1231" w:type="dxa"/>
          </w:tcPr>
          <w:p w14:paraId="301F5E0D"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399" w:type="dxa"/>
          </w:tcPr>
          <w:p w14:paraId="3E67F69C"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Comments collection</w:t>
            </w:r>
          </w:p>
        </w:tc>
      </w:tr>
      <w:tr w:rsidR="009B1829" w14:paraId="65B6B42F" w14:textId="77777777">
        <w:tc>
          <w:tcPr>
            <w:tcW w:w="1231" w:type="dxa"/>
            <w:vMerge w:val="restart"/>
          </w:tcPr>
          <w:p w14:paraId="1FD0A609"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8399" w:type="dxa"/>
          </w:tcPr>
          <w:p w14:paraId="227E635D"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399FFD11" w14:textId="77777777">
        <w:tc>
          <w:tcPr>
            <w:tcW w:w="1231" w:type="dxa"/>
            <w:vMerge/>
          </w:tcPr>
          <w:p w14:paraId="2D2B6144" w14:textId="77777777" w:rsidR="009B1829" w:rsidRDefault="009B1829">
            <w:pPr>
              <w:spacing w:after="120"/>
              <w:textAlignment w:val="baseline"/>
              <w:rPr>
                <w:rFonts w:eastAsiaTheme="minorEastAsia"/>
                <w:color w:val="0070C0"/>
                <w:lang w:val="en-US" w:eastAsia="zh-CN"/>
              </w:rPr>
            </w:pPr>
          </w:p>
        </w:tc>
        <w:tc>
          <w:tcPr>
            <w:tcW w:w="8399" w:type="dxa"/>
          </w:tcPr>
          <w:p w14:paraId="743F40A5"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37661203" w14:textId="77777777">
        <w:tc>
          <w:tcPr>
            <w:tcW w:w="1231" w:type="dxa"/>
            <w:vMerge/>
          </w:tcPr>
          <w:p w14:paraId="49BC4A38" w14:textId="77777777" w:rsidR="009B1829" w:rsidRDefault="009B1829">
            <w:pPr>
              <w:spacing w:after="120"/>
              <w:textAlignment w:val="baseline"/>
              <w:rPr>
                <w:rFonts w:eastAsiaTheme="minorEastAsia"/>
                <w:color w:val="0070C0"/>
                <w:lang w:val="en-US" w:eastAsia="zh-CN"/>
              </w:rPr>
            </w:pPr>
          </w:p>
        </w:tc>
        <w:tc>
          <w:tcPr>
            <w:tcW w:w="8399" w:type="dxa"/>
          </w:tcPr>
          <w:p w14:paraId="57782667" w14:textId="77777777" w:rsidR="009B1829" w:rsidRDefault="009B1829">
            <w:pPr>
              <w:spacing w:after="120"/>
              <w:textAlignment w:val="baseline"/>
              <w:rPr>
                <w:rFonts w:eastAsiaTheme="minorEastAsia"/>
                <w:color w:val="0070C0"/>
                <w:lang w:val="en-US" w:eastAsia="zh-CN"/>
              </w:rPr>
            </w:pPr>
          </w:p>
        </w:tc>
      </w:tr>
      <w:tr w:rsidR="009B1829" w14:paraId="09DF51B3" w14:textId="77777777">
        <w:tc>
          <w:tcPr>
            <w:tcW w:w="1231" w:type="dxa"/>
            <w:vMerge w:val="restart"/>
          </w:tcPr>
          <w:p w14:paraId="61CDD9B3"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YYY</w:t>
            </w:r>
          </w:p>
        </w:tc>
        <w:tc>
          <w:tcPr>
            <w:tcW w:w="8399" w:type="dxa"/>
          </w:tcPr>
          <w:p w14:paraId="31259559"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A</w:t>
            </w:r>
          </w:p>
        </w:tc>
      </w:tr>
      <w:tr w:rsidR="009B1829" w14:paraId="0D4E62E2" w14:textId="77777777">
        <w:tc>
          <w:tcPr>
            <w:tcW w:w="1231" w:type="dxa"/>
            <w:vMerge/>
          </w:tcPr>
          <w:p w14:paraId="574DF5C0" w14:textId="77777777" w:rsidR="009B1829" w:rsidRDefault="009B1829">
            <w:pPr>
              <w:spacing w:after="120"/>
              <w:textAlignment w:val="baseline"/>
              <w:rPr>
                <w:rFonts w:eastAsiaTheme="minorEastAsia"/>
                <w:color w:val="0070C0"/>
                <w:lang w:val="en-US" w:eastAsia="zh-CN"/>
              </w:rPr>
            </w:pPr>
          </w:p>
        </w:tc>
        <w:tc>
          <w:tcPr>
            <w:tcW w:w="8399" w:type="dxa"/>
          </w:tcPr>
          <w:p w14:paraId="64D9A9A7"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Company B</w:t>
            </w:r>
          </w:p>
        </w:tc>
      </w:tr>
      <w:tr w:rsidR="009B1829" w14:paraId="2E02F6A0" w14:textId="77777777">
        <w:tc>
          <w:tcPr>
            <w:tcW w:w="1231" w:type="dxa"/>
            <w:vMerge/>
          </w:tcPr>
          <w:p w14:paraId="13342B35" w14:textId="77777777" w:rsidR="009B1829" w:rsidRDefault="009B1829">
            <w:pPr>
              <w:spacing w:after="120"/>
              <w:textAlignment w:val="baseline"/>
              <w:rPr>
                <w:rFonts w:eastAsiaTheme="minorEastAsia"/>
                <w:color w:val="0070C0"/>
                <w:lang w:val="en-US" w:eastAsia="zh-CN"/>
              </w:rPr>
            </w:pPr>
          </w:p>
        </w:tc>
        <w:tc>
          <w:tcPr>
            <w:tcW w:w="8399" w:type="dxa"/>
          </w:tcPr>
          <w:p w14:paraId="536A3F15" w14:textId="77777777" w:rsidR="009B1829" w:rsidRDefault="009B1829">
            <w:pPr>
              <w:spacing w:after="120"/>
              <w:textAlignment w:val="baseline"/>
              <w:rPr>
                <w:rFonts w:eastAsiaTheme="minorEastAsia"/>
                <w:color w:val="0070C0"/>
                <w:lang w:val="en-US" w:eastAsia="zh-CN"/>
              </w:rPr>
            </w:pPr>
          </w:p>
        </w:tc>
      </w:tr>
    </w:tbl>
    <w:p w14:paraId="42BC247A" w14:textId="77777777" w:rsidR="009B1829" w:rsidRDefault="009B1829">
      <w:pPr>
        <w:rPr>
          <w:color w:val="0070C0"/>
          <w:lang w:val="en-US" w:eastAsia="zh-CN"/>
        </w:rPr>
      </w:pPr>
    </w:p>
    <w:p w14:paraId="46D039AE" w14:textId="77777777" w:rsidR="009B1829" w:rsidRDefault="0051695A">
      <w:pPr>
        <w:pStyle w:val="Titre2"/>
        <w:numPr>
          <w:ilvl w:val="1"/>
          <w:numId w:val="2"/>
        </w:numPr>
      </w:pPr>
      <w:r>
        <w:t xml:space="preserve">Summary for 1st round </w:t>
      </w:r>
    </w:p>
    <w:p w14:paraId="3D41AE7D" w14:textId="77777777" w:rsidR="009B1829" w:rsidRDefault="0051695A">
      <w:pPr>
        <w:pStyle w:val="Titre3"/>
        <w:numPr>
          <w:ilvl w:val="2"/>
          <w:numId w:val="2"/>
        </w:numPr>
        <w:rPr>
          <w:sz w:val="24"/>
          <w:szCs w:val="16"/>
        </w:rPr>
      </w:pPr>
      <w:r>
        <w:rPr>
          <w:sz w:val="24"/>
          <w:szCs w:val="16"/>
        </w:rPr>
        <w:t xml:space="preserve">Open issues </w:t>
      </w:r>
    </w:p>
    <w:p w14:paraId="65E31BFE" w14:textId="77777777" w:rsidR="00B52E12" w:rsidRPr="00621B25" w:rsidRDefault="00B52E12" w:rsidP="00B52E12">
      <w:pPr>
        <w:rPr>
          <w:i/>
          <w:color w:val="0070C0"/>
          <w:lang w:val="en-US" w:eastAsia="zh-CN"/>
        </w:rPr>
      </w:pPr>
      <w:r w:rsidRPr="00621B25">
        <w:rPr>
          <w:i/>
          <w:color w:val="0070C0"/>
          <w:lang w:val="en-US" w:eastAsia="zh-CN"/>
        </w:rPr>
        <w:t>Moderator tries to summarize discussion status for 1</w:t>
      </w:r>
      <w:r w:rsidRPr="00621B25">
        <w:rPr>
          <w:i/>
          <w:color w:val="0070C0"/>
          <w:vertAlign w:val="superscript"/>
          <w:lang w:val="en-US" w:eastAsia="zh-CN"/>
        </w:rPr>
        <w:t>st</w:t>
      </w:r>
      <w:r w:rsidRPr="00621B25">
        <w:rPr>
          <w:i/>
          <w:color w:val="0070C0"/>
          <w:lang w:val="en-US" w:eastAsia="zh-CN"/>
        </w:rPr>
        <w:t xml:space="preserve"> round, list all the identified open issues and tentative agreements or candidate options and suggestion for 2</w:t>
      </w:r>
      <w:r w:rsidRPr="00621B25">
        <w:rPr>
          <w:i/>
          <w:color w:val="0070C0"/>
          <w:vertAlign w:val="superscript"/>
          <w:lang w:val="en-US" w:eastAsia="zh-CN"/>
        </w:rPr>
        <w:t>nd</w:t>
      </w:r>
      <w:r w:rsidRPr="00621B25">
        <w:rPr>
          <w:i/>
          <w:color w:val="0070C0"/>
          <w:lang w:val="en-US" w:eastAsia="zh-CN"/>
        </w:rPr>
        <w:t xml:space="preserve"> round i.e. WF assignment.</w:t>
      </w:r>
    </w:p>
    <w:tbl>
      <w:tblPr>
        <w:tblStyle w:val="Grilledutableau"/>
        <w:tblW w:w="9634" w:type="dxa"/>
        <w:tblLook w:val="04A0" w:firstRow="1" w:lastRow="0" w:firstColumn="1" w:lastColumn="0" w:noHBand="0" w:noVBand="1"/>
      </w:tblPr>
      <w:tblGrid>
        <w:gridCol w:w="1838"/>
        <w:gridCol w:w="7796"/>
      </w:tblGrid>
      <w:tr w:rsidR="00B52E12" w14:paraId="137C3D41" w14:textId="77777777" w:rsidTr="00263845">
        <w:tc>
          <w:tcPr>
            <w:tcW w:w="1838" w:type="dxa"/>
          </w:tcPr>
          <w:p w14:paraId="54B5D788" w14:textId="77777777" w:rsidR="00B52E12" w:rsidRDefault="00B52E12" w:rsidP="0001016F">
            <w:pPr>
              <w:rPr>
                <w:rFonts w:eastAsiaTheme="minorEastAsia"/>
                <w:b/>
                <w:bCs/>
                <w:color w:val="0070C0"/>
                <w:lang w:val="en-US" w:eastAsia="zh-CN"/>
              </w:rPr>
            </w:pPr>
          </w:p>
        </w:tc>
        <w:tc>
          <w:tcPr>
            <w:tcW w:w="7796" w:type="dxa"/>
          </w:tcPr>
          <w:p w14:paraId="5F1A6AB3" w14:textId="77777777" w:rsidR="00B52E12" w:rsidRDefault="00B52E12" w:rsidP="0001016F">
            <w:pPr>
              <w:rPr>
                <w:rFonts w:eastAsiaTheme="minorEastAsia"/>
                <w:b/>
                <w:bCs/>
                <w:color w:val="0070C0"/>
                <w:lang w:val="en-US" w:eastAsia="zh-CN"/>
              </w:rPr>
            </w:pPr>
            <w:r>
              <w:rPr>
                <w:rFonts w:eastAsiaTheme="minorEastAsia"/>
                <w:b/>
                <w:bCs/>
                <w:color w:val="0070C0"/>
                <w:lang w:val="en-US" w:eastAsia="zh-CN"/>
              </w:rPr>
              <w:t xml:space="preserve">Status summary </w:t>
            </w:r>
          </w:p>
        </w:tc>
      </w:tr>
      <w:tr w:rsidR="00B52E12" w14:paraId="44E2CC3B" w14:textId="77777777" w:rsidTr="00263845">
        <w:tc>
          <w:tcPr>
            <w:tcW w:w="1838" w:type="dxa"/>
          </w:tcPr>
          <w:p w14:paraId="2046B37E" w14:textId="73A68401" w:rsidR="00B52E12" w:rsidRDefault="00B52E12" w:rsidP="0001016F">
            <w:pPr>
              <w:rPr>
                <w:b/>
                <w:color w:val="0070C0"/>
                <w:u w:val="single"/>
                <w:lang w:eastAsia="ko-KR"/>
              </w:rPr>
            </w:pPr>
            <w:r>
              <w:rPr>
                <w:b/>
                <w:color w:val="0070C0"/>
                <w:u w:val="single"/>
                <w:lang w:eastAsia="ko-KR"/>
              </w:rPr>
              <w:t xml:space="preserve">Issue 5-1: </w:t>
            </w:r>
          </w:p>
          <w:p w14:paraId="5360AA2F" w14:textId="3EB6CCF1" w:rsidR="00B52E12" w:rsidRDefault="00B52E12" w:rsidP="0001016F">
            <w:pPr>
              <w:rPr>
                <w:rFonts w:eastAsiaTheme="minorEastAsia"/>
                <w:color w:val="0070C0"/>
                <w:lang w:val="en-US" w:eastAsia="zh-CN"/>
              </w:rPr>
            </w:pPr>
            <w:r>
              <w:rPr>
                <w:color w:val="000000" w:themeColor="text1"/>
                <w:lang w:eastAsia="zh-CN"/>
              </w:rPr>
              <w:t>FR1 NR band for HAPS deployment for use in coexistence studies</w:t>
            </w:r>
          </w:p>
        </w:tc>
        <w:tc>
          <w:tcPr>
            <w:tcW w:w="7796" w:type="dxa"/>
          </w:tcPr>
          <w:p w14:paraId="4A281AC8" w14:textId="77777777" w:rsidR="00B52E12" w:rsidRDefault="00B52E12" w:rsidP="00B52E12">
            <w:pPr>
              <w:rPr>
                <w:lang w:eastAsia="zh-CN"/>
              </w:rPr>
            </w:pPr>
            <w:r w:rsidRPr="00621B25">
              <w:rPr>
                <w:lang w:eastAsia="zh-CN"/>
              </w:rPr>
              <w:t>Summary of discussions:</w:t>
            </w:r>
          </w:p>
          <w:p w14:paraId="7F985700" w14:textId="77777777" w:rsidR="00B52E12" w:rsidRDefault="00B52E12" w:rsidP="00B52E12">
            <w:pPr>
              <w:pStyle w:val="Paragraphedeliste"/>
              <w:numPr>
                <w:ilvl w:val="0"/>
                <w:numId w:val="13"/>
              </w:numPr>
              <w:rPr>
                <w:lang w:eastAsia="zh-CN"/>
              </w:rPr>
            </w:pPr>
            <w:r>
              <w:rPr>
                <w:lang w:eastAsia="zh-CN"/>
              </w:rPr>
              <w:t>7 companies agree</w:t>
            </w:r>
          </w:p>
          <w:p w14:paraId="124E8DDE" w14:textId="77777777" w:rsidR="00B52E12" w:rsidRPr="00621B25" w:rsidRDefault="00B52E12" w:rsidP="00B52E12">
            <w:pPr>
              <w:pStyle w:val="Paragraphedeliste"/>
              <w:numPr>
                <w:ilvl w:val="0"/>
                <w:numId w:val="13"/>
              </w:numPr>
              <w:rPr>
                <w:lang w:eastAsia="zh-CN"/>
              </w:rPr>
            </w:pPr>
            <w:r>
              <w:rPr>
                <w:lang w:eastAsia="zh-CN"/>
              </w:rPr>
              <w:t>2 companies disagree</w:t>
            </w:r>
          </w:p>
          <w:p w14:paraId="6AA542A8" w14:textId="77777777" w:rsidR="00B52E12" w:rsidRDefault="00B52E12" w:rsidP="00B52E12">
            <w:pPr>
              <w:rPr>
                <w:lang w:eastAsia="zh-CN"/>
              </w:rPr>
            </w:pPr>
            <w:r>
              <w:rPr>
                <w:b/>
                <w:lang w:eastAsia="zh-CN"/>
              </w:rPr>
              <w:t>Received questions</w:t>
            </w:r>
            <w:r w:rsidRPr="00621B25">
              <w:rPr>
                <w:b/>
                <w:lang w:eastAsia="zh-CN"/>
              </w:rPr>
              <w:t>:</w:t>
            </w:r>
            <w:r>
              <w:rPr>
                <w:lang w:eastAsia="zh-CN"/>
              </w:rPr>
              <w:t xml:space="preserve"> W</w:t>
            </w:r>
            <w:r w:rsidRPr="00621B25">
              <w:rPr>
                <w:lang w:eastAsia="zh-CN"/>
              </w:rPr>
              <w:t xml:space="preserve">hat </w:t>
            </w:r>
            <w:r>
              <w:rPr>
                <w:lang w:eastAsia="zh-CN"/>
              </w:rPr>
              <w:t xml:space="preserve">NR </w:t>
            </w:r>
            <w:r w:rsidRPr="00621B25">
              <w:rPr>
                <w:lang w:eastAsia="zh-CN"/>
              </w:rPr>
              <w:t xml:space="preserve">band should be considered when referring </w:t>
            </w:r>
            <w:r>
              <w:rPr>
                <w:lang w:eastAsia="zh-CN"/>
              </w:rPr>
              <w:t>to</w:t>
            </w:r>
            <w:r w:rsidRPr="00621B25">
              <w:rPr>
                <w:lang w:eastAsia="zh-CN"/>
              </w:rPr>
              <w:t xml:space="preserve"> </w:t>
            </w:r>
            <w:r>
              <w:rPr>
                <w:lang w:eastAsia="zh-CN"/>
              </w:rPr>
              <w:t xml:space="preserve">HAPS @ 2 </w:t>
            </w:r>
            <w:r w:rsidRPr="00621B25">
              <w:rPr>
                <w:lang w:eastAsia="zh-CN"/>
              </w:rPr>
              <w:t>GHz?</w:t>
            </w:r>
            <w:r>
              <w:rPr>
                <w:lang w:eastAsia="zh-CN"/>
              </w:rPr>
              <w:t xml:space="preserve"> Channel or co-channel coexistence?</w:t>
            </w:r>
          </w:p>
          <w:p w14:paraId="6989E739" w14:textId="77777777" w:rsidR="00B52E12" w:rsidRDefault="00B52E12" w:rsidP="0001016F">
            <w:pPr>
              <w:rPr>
                <w:rFonts w:eastAsiaTheme="minorEastAsia"/>
                <w:i/>
                <w:color w:val="0070C0"/>
                <w:lang w:val="en-US" w:eastAsia="zh-CN"/>
              </w:rPr>
            </w:pPr>
            <w:r>
              <w:rPr>
                <w:rFonts w:eastAsiaTheme="minorEastAsia" w:hint="eastAsia"/>
                <w:i/>
                <w:color w:val="0070C0"/>
                <w:lang w:val="en-US" w:eastAsia="zh-CN"/>
              </w:rPr>
              <w:lastRenderedPageBreak/>
              <w:t>Tentative agreements:</w:t>
            </w:r>
          </w:p>
          <w:p w14:paraId="13EEE758" w14:textId="77777777" w:rsidR="00B52E12" w:rsidRDefault="00B52E12" w:rsidP="00B52E12">
            <w:pPr>
              <w:rPr>
                <w:color w:val="0070C0"/>
                <w:lang w:eastAsia="zh-CN"/>
              </w:rPr>
            </w:pPr>
            <w:r w:rsidRPr="00621B25">
              <w:rPr>
                <w:b/>
                <w:lang w:eastAsia="zh-CN"/>
              </w:rPr>
              <w:t>Proposal 5-1:</w:t>
            </w:r>
            <w:r>
              <w:rPr>
                <w:lang w:eastAsia="zh-CN"/>
              </w:rPr>
              <w:t xml:space="preserve"> RAN4 shall further refine </w:t>
            </w:r>
            <w:r>
              <w:rPr>
                <w:b/>
              </w:rPr>
              <w:t xml:space="preserve">FR1 NR band description for HAPS </w:t>
            </w:r>
            <w:r w:rsidRPr="006C790E">
              <w:rPr>
                <w:b/>
              </w:rPr>
              <w:t>deployment</w:t>
            </w:r>
            <w:r w:rsidRPr="00621B25">
              <w:rPr>
                <w:b/>
              </w:rPr>
              <w:t xml:space="preserve"> at @2GHz</w:t>
            </w:r>
            <w:r w:rsidRPr="006C790E">
              <w:t xml:space="preserve"> </w:t>
            </w:r>
            <w:r>
              <w:t>for use in coexistence studies.</w:t>
            </w:r>
          </w:p>
          <w:p w14:paraId="2761FF12" w14:textId="77777777" w:rsidR="00B52E12" w:rsidRDefault="00B52E12"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75833059" w14:textId="77777777" w:rsidR="00B52E12" w:rsidRDefault="00B52E12" w:rsidP="0001016F">
            <w:pPr>
              <w:rPr>
                <w:rFonts w:eastAsiaTheme="minorEastAsia"/>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52E12" w14:paraId="79F0704E" w14:textId="77777777" w:rsidTr="00263845">
        <w:tc>
          <w:tcPr>
            <w:tcW w:w="1838" w:type="dxa"/>
          </w:tcPr>
          <w:p w14:paraId="4BC1BDB0" w14:textId="7BC11C2A" w:rsidR="00B52E12" w:rsidRDefault="00B52E12" w:rsidP="0001016F">
            <w:pPr>
              <w:rPr>
                <w:b/>
                <w:color w:val="0070C0"/>
                <w:u w:val="single"/>
                <w:lang w:eastAsia="ko-KR"/>
              </w:rPr>
            </w:pPr>
            <w:r>
              <w:rPr>
                <w:b/>
                <w:color w:val="0070C0"/>
                <w:u w:val="single"/>
                <w:lang w:eastAsia="ko-KR"/>
              </w:rPr>
              <w:lastRenderedPageBreak/>
              <w:t xml:space="preserve">Issue 5-2: </w:t>
            </w:r>
          </w:p>
          <w:p w14:paraId="6296E300" w14:textId="0B892106" w:rsidR="00B52E12" w:rsidRPr="00FF6830" w:rsidRDefault="00B52E12" w:rsidP="0001016F">
            <w:pPr>
              <w:rPr>
                <w:b/>
                <w:color w:val="0070C0"/>
                <w:u w:val="single"/>
                <w:lang w:eastAsia="ko-KR"/>
              </w:rPr>
            </w:pPr>
            <w:r>
              <w:rPr>
                <w:color w:val="000000" w:themeColor="text1"/>
                <w:lang w:eastAsia="zh-CN"/>
              </w:rPr>
              <w:t>NR band n1 as example band for HAPS related coexistence studies</w:t>
            </w:r>
          </w:p>
        </w:tc>
        <w:tc>
          <w:tcPr>
            <w:tcW w:w="7796" w:type="dxa"/>
          </w:tcPr>
          <w:p w14:paraId="0A3B9D62" w14:textId="77777777" w:rsidR="00B52E12" w:rsidRDefault="00B52E12" w:rsidP="00B52E12">
            <w:pPr>
              <w:rPr>
                <w:lang w:eastAsia="zh-CN"/>
              </w:rPr>
            </w:pPr>
            <w:r w:rsidRPr="00621B25">
              <w:rPr>
                <w:lang w:eastAsia="zh-CN"/>
              </w:rPr>
              <w:t>Summary of discussions:</w:t>
            </w:r>
          </w:p>
          <w:p w14:paraId="2C116077" w14:textId="77777777" w:rsidR="00B52E12" w:rsidRDefault="00B52E12" w:rsidP="00B52E12">
            <w:pPr>
              <w:pStyle w:val="Paragraphedeliste"/>
              <w:numPr>
                <w:ilvl w:val="0"/>
                <w:numId w:val="13"/>
              </w:numPr>
              <w:rPr>
                <w:lang w:eastAsia="zh-CN"/>
              </w:rPr>
            </w:pPr>
            <w:r>
              <w:rPr>
                <w:lang w:eastAsia="zh-CN"/>
              </w:rPr>
              <w:t>5 companies agree</w:t>
            </w:r>
          </w:p>
          <w:p w14:paraId="31AE80FC" w14:textId="77777777" w:rsidR="00B52E12" w:rsidRPr="00621B25" w:rsidRDefault="00B52E12" w:rsidP="00B52E12">
            <w:pPr>
              <w:pStyle w:val="Paragraphedeliste"/>
              <w:numPr>
                <w:ilvl w:val="0"/>
                <w:numId w:val="13"/>
              </w:numPr>
              <w:rPr>
                <w:lang w:eastAsia="zh-CN"/>
              </w:rPr>
            </w:pPr>
            <w:r>
              <w:rPr>
                <w:lang w:eastAsia="zh-CN"/>
              </w:rPr>
              <w:t>3 companies disagree</w:t>
            </w:r>
          </w:p>
          <w:p w14:paraId="0E970F87" w14:textId="77777777" w:rsidR="00B52E12" w:rsidRDefault="00B52E12" w:rsidP="00B52E12">
            <w:pPr>
              <w:rPr>
                <w:lang w:eastAsia="zh-CN"/>
              </w:rPr>
            </w:pPr>
            <w:r>
              <w:rPr>
                <w:b/>
                <w:lang w:eastAsia="zh-CN"/>
              </w:rPr>
              <w:t>Clarifications</w:t>
            </w:r>
            <w:r w:rsidRPr="00621B25">
              <w:rPr>
                <w:b/>
                <w:lang w:eastAsia="zh-CN"/>
              </w:rPr>
              <w:t>:</w:t>
            </w:r>
            <w:r w:rsidRPr="00621B25">
              <w:rPr>
                <w:lang w:eastAsia="zh-CN"/>
              </w:rPr>
              <w:t xml:space="preserve"> </w:t>
            </w:r>
          </w:p>
          <w:p w14:paraId="543B6890" w14:textId="77777777" w:rsidR="00B52E12" w:rsidRDefault="00B52E12" w:rsidP="00B52E12">
            <w:pPr>
              <w:pStyle w:val="Paragraphedeliste"/>
              <w:numPr>
                <w:ilvl w:val="0"/>
                <w:numId w:val="13"/>
              </w:numPr>
              <w:rPr>
                <w:lang w:eastAsia="zh-CN"/>
              </w:rPr>
            </w:pPr>
            <w:r>
              <w:rPr>
                <w:lang w:eastAsia="zh-CN"/>
              </w:rPr>
              <w:t xml:space="preserve">“Exemplary” means to be specifically used (in a first stage) for a given deployment, by taking into account specific coexistence scenarios. For Satellite 5G NR operation, 2 MSS bands (already used by satellite operation) have been selected as “exemplary” bands. </w:t>
            </w:r>
          </w:p>
          <w:p w14:paraId="062730D6" w14:textId="77777777" w:rsidR="00B52E12" w:rsidRDefault="00B52E12" w:rsidP="00B52E12">
            <w:pPr>
              <w:pStyle w:val="Paragraphedeliste"/>
              <w:numPr>
                <w:ilvl w:val="0"/>
                <w:numId w:val="13"/>
              </w:numPr>
              <w:rPr>
                <w:lang w:eastAsia="zh-CN"/>
              </w:rPr>
            </w:pPr>
            <w:r>
              <w:rPr>
                <w:lang w:eastAsia="zh-CN"/>
              </w:rPr>
              <w:t>“Example” means not necessary with any specific design and dedicated to a specific operation. It may use existent NR bands, if no identified specific bands. Coexistence scenarios should be clearly identified with respect to selected band.</w:t>
            </w:r>
          </w:p>
          <w:p w14:paraId="00880B6F" w14:textId="42929209" w:rsidR="00B52E12" w:rsidRPr="00A96B37" w:rsidRDefault="00B52E12" w:rsidP="0001016F">
            <w:pPr>
              <w:rPr>
                <w:lang w:eastAsia="zh-CN"/>
              </w:rPr>
            </w:pPr>
            <w:r>
              <w:rPr>
                <w:lang w:eastAsia="zh-CN"/>
              </w:rPr>
              <w:t>It is true that coexistence simulations at 2GHz for HAPS is not clear without considering any kind of NR band. The moderator suggests:</w:t>
            </w:r>
          </w:p>
          <w:p w14:paraId="7E2B5D1D" w14:textId="58884B1C" w:rsidR="00B52E12" w:rsidRDefault="00B52E12" w:rsidP="0001016F">
            <w:pPr>
              <w:rPr>
                <w:rFonts w:eastAsiaTheme="minorEastAsia"/>
                <w:i/>
                <w:color w:val="0070C0"/>
                <w:lang w:val="en-US" w:eastAsia="zh-CN"/>
              </w:rPr>
            </w:pPr>
            <w:r>
              <w:rPr>
                <w:rFonts w:eastAsiaTheme="minorEastAsia" w:hint="eastAsia"/>
                <w:i/>
                <w:color w:val="0070C0"/>
                <w:lang w:val="en-US" w:eastAsia="zh-CN"/>
              </w:rPr>
              <w:t>Tentative agreements:</w:t>
            </w:r>
          </w:p>
          <w:p w14:paraId="7FB65D71" w14:textId="62251C8A" w:rsidR="00B52E12" w:rsidRPr="00A96B37" w:rsidRDefault="00B52E12" w:rsidP="00A96B37">
            <w:pPr>
              <w:overflowPunct w:val="0"/>
              <w:spacing w:after="120"/>
              <w:rPr>
                <w:color w:val="0070C0"/>
                <w:szCs w:val="24"/>
                <w:lang w:eastAsia="zh-CN"/>
              </w:rPr>
            </w:pPr>
            <w:r w:rsidRPr="00EC304A">
              <w:rPr>
                <w:b/>
                <w:lang w:eastAsia="zh-CN"/>
              </w:rPr>
              <w:t>Proposal 5-2:</w:t>
            </w:r>
            <w:r>
              <w:rPr>
                <w:lang w:eastAsia="zh-CN"/>
              </w:rPr>
              <w:t xml:space="preserve"> </w:t>
            </w:r>
            <w:r w:rsidRPr="00621B25">
              <w:rPr>
                <w:color w:val="000000" w:themeColor="text1"/>
                <w:lang w:eastAsia="zh-CN"/>
              </w:rPr>
              <w:t xml:space="preserve">NR band n1 </w:t>
            </w:r>
            <w:r w:rsidRPr="00621B25">
              <w:rPr>
                <w:b/>
                <w:color w:val="000000" w:themeColor="text1"/>
                <w:lang w:eastAsia="zh-CN"/>
              </w:rPr>
              <w:t>as example band</w:t>
            </w:r>
            <w:r w:rsidRPr="00621B25">
              <w:rPr>
                <w:color w:val="000000" w:themeColor="text1"/>
                <w:lang w:eastAsia="zh-CN"/>
              </w:rPr>
              <w:t xml:space="preserve"> for HAPS related coexistence studies</w:t>
            </w:r>
            <w:r>
              <w:rPr>
                <w:color w:val="000000" w:themeColor="text1"/>
                <w:lang w:eastAsia="zh-CN"/>
              </w:rPr>
              <w:t xml:space="preserve"> </w:t>
            </w:r>
            <w:r w:rsidRPr="00621B25">
              <w:rPr>
                <w:b/>
                <w:color w:val="000000" w:themeColor="text1"/>
                <w:lang w:eastAsia="zh-CN"/>
              </w:rPr>
              <w:t>at 2GHz.</w:t>
            </w:r>
          </w:p>
          <w:p w14:paraId="64127188" w14:textId="77777777" w:rsidR="00B52E12" w:rsidRDefault="00B52E12"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60A01FCA" w14:textId="329A6CBD" w:rsidR="00B52E12" w:rsidRPr="00621B25" w:rsidRDefault="00B52E12" w:rsidP="0001016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r w:rsidR="00B52E12" w14:paraId="6F119E1D" w14:textId="77777777" w:rsidTr="00263845">
        <w:tc>
          <w:tcPr>
            <w:tcW w:w="1838" w:type="dxa"/>
          </w:tcPr>
          <w:p w14:paraId="18115E12" w14:textId="603C099C" w:rsidR="00B52E12" w:rsidRDefault="00B52E12" w:rsidP="0001016F">
            <w:pPr>
              <w:rPr>
                <w:sz w:val="22"/>
                <w:szCs w:val="22"/>
              </w:rPr>
            </w:pPr>
            <w:r>
              <w:rPr>
                <w:b/>
                <w:color w:val="0070C0"/>
                <w:u w:val="single"/>
                <w:lang w:eastAsia="ko-KR"/>
              </w:rPr>
              <w:t xml:space="preserve">Issue 5-3: </w:t>
            </w:r>
          </w:p>
          <w:p w14:paraId="6D528438" w14:textId="77777777" w:rsidR="00B52E12" w:rsidRDefault="00B52E12" w:rsidP="0001016F">
            <w:pPr>
              <w:rPr>
                <w:b/>
                <w:color w:val="0070C0"/>
                <w:u w:val="single"/>
                <w:lang w:eastAsia="ko-KR"/>
              </w:rPr>
            </w:pPr>
            <w:r w:rsidRPr="00B52E12">
              <w:rPr>
                <w:rFonts w:asciiTheme="minorBidi" w:hAnsiTheme="minorBidi"/>
                <w:color w:val="000000" w:themeColor="text1"/>
              </w:rPr>
              <w:t>Allocated spectrum type for NTN</w:t>
            </w:r>
          </w:p>
        </w:tc>
        <w:tc>
          <w:tcPr>
            <w:tcW w:w="7796" w:type="dxa"/>
          </w:tcPr>
          <w:p w14:paraId="1ED1EA9B" w14:textId="77777777" w:rsidR="00B52E12" w:rsidRPr="00621B25" w:rsidRDefault="00B52E12" w:rsidP="00B52E12">
            <w:pPr>
              <w:rPr>
                <w:lang w:eastAsia="zh-CN"/>
              </w:rPr>
            </w:pPr>
            <w:r w:rsidRPr="00621B25">
              <w:rPr>
                <w:lang w:eastAsia="zh-CN"/>
              </w:rPr>
              <w:t>All companies agree with the Option 1.</w:t>
            </w:r>
            <w:r>
              <w:rPr>
                <w:lang w:eastAsia="zh-CN"/>
              </w:rPr>
              <w:t xml:space="preserve"> Therefore, the moderator proposes for agreement:</w:t>
            </w:r>
          </w:p>
          <w:p w14:paraId="4B2A8341" w14:textId="5CDF5EF4" w:rsidR="00B52E12" w:rsidRDefault="00B52E12" w:rsidP="0001016F">
            <w:pPr>
              <w:rPr>
                <w:rFonts w:eastAsiaTheme="minorEastAsia"/>
                <w:i/>
                <w:color w:val="0070C0"/>
                <w:lang w:val="en-US" w:eastAsia="zh-CN"/>
              </w:rPr>
            </w:pPr>
            <w:r>
              <w:rPr>
                <w:rFonts w:eastAsiaTheme="minorEastAsia" w:hint="eastAsia"/>
                <w:i/>
                <w:color w:val="0070C0"/>
                <w:lang w:val="en-US" w:eastAsia="zh-CN"/>
              </w:rPr>
              <w:t>Tentative agreements:</w:t>
            </w:r>
          </w:p>
          <w:p w14:paraId="69BF427B" w14:textId="77777777" w:rsidR="004E1D1F" w:rsidRPr="00EC304A" w:rsidRDefault="004E1D1F" w:rsidP="004E1D1F">
            <w:pPr>
              <w:overflowPunct w:val="0"/>
              <w:spacing w:after="120"/>
              <w:rPr>
                <w:color w:val="0070C0"/>
                <w:szCs w:val="24"/>
                <w:lang w:eastAsia="zh-CN"/>
              </w:rPr>
            </w:pPr>
            <w:r w:rsidRPr="00621B25">
              <w:rPr>
                <w:b/>
                <w:color w:val="000000" w:themeColor="text1"/>
                <w:lang w:eastAsia="zh-CN"/>
              </w:rPr>
              <w:t>Proposal 5-3:</w:t>
            </w:r>
            <w:r>
              <w:rPr>
                <w:color w:val="000000" w:themeColor="text1"/>
                <w:lang w:eastAsia="zh-CN"/>
              </w:rPr>
              <w:t xml:space="preserve"> </w:t>
            </w:r>
            <w:r w:rsidRPr="00621B25">
              <w:rPr>
                <w:color w:val="000000" w:themeColor="text1"/>
                <w:lang w:eastAsia="zh-CN"/>
              </w:rPr>
              <w:t>Separate HAPS coexistence scenarios from Satellite coexistence scenarios</w:t>
            </w:r>
          </w:p>
          <w:p w14:paraId="67DB7909" w14:textId="26412B86" w:rsidR="004E1D1F" w:rsidRPr="00A96B37" w:rsidRDefault="004E1D1F" w:rsidP="00A96B37">
            <w:pPr>
              <w:overflowPunct w:val="0"/>
              <w:spacing w:after="120"/>
              <w:rPr>
                <w:color w:val="0070C0"/>
                <w:szCs w:val="24"/>
                <w:lang w:eastAsia="zh-CN"/>
              </w:rPr>
            </w:pPr>
            <w:r w:rsidRPr="00621B25">
              <w:rPr>
                <w:b/>
                <w:color w:val="000000" w:themeColor="text1"/>
                <w:lang w:eastAsia="zh-CN"/>
              </w:rPr>
              <w:t>Note:</w:t>
            </w:r>
            <w:r w:rsidRPr="00621B25">
              <w:rPr>
                <w:color w:val="000000" w:themeColor="text1"/>
                <w:lang w:eastAsia="zh-CN"/>
              </w:rPr>
              <w:t xml:space="preserve"> the two NTN systems may consider different bands, different simulation parameters, and/or different specifications</w:t>
            </w:r>
          </w:p>
          <w:p w14:paraId="6A57B47B" w14:textId="77777777" w:rsidR="00B52E12" w:rsidRDefault="00B52E12" w:rsidP="0001016F">
            <w:pPr>
              <w:rPr>
                <w:rFonts w:eastAsiaTheme="minorEastAsia"/>
                <w:i/>
                <w:color w:val="0070C0"/>
                <w:lang w:val="en-US" w:eastAsia="zh-CN"/>
              </w:rPr>
            </w:pPr>
            <w:r>
              <w:rPr>
                <w:rFonts w:eastAsiaTheme="minorEastAsia" w:hint="eastAsia"/>
                <w:i/>
                <w:color w:val="0070C0"/>
                <w:lang w:val="en-US" w:eastAsia="zh-CN"/>
              </w:rPr>
              <w:t>Candidate options:</w:t>
            </w:r>
            <w:r>
              <w:rPr>
                <w:rFonts w:eastAsiaTheme="minorEastAsia"/>
                <w:i/>
                <w:color w:val="0070C0"/>
                <w:lang w:val="en-US" w:eastAsia="zh-CN"/>
              </w:rPr>
              <w:t>-</w:t>
            </w:r>
          </w:p>
          <w:p w14:paraId="38FA22B0" w14:textId="41B3C314" w:rsidR="004E1D1F" w:rsidRPr="00621B25" w:rsidRDefault="004E1D1F" w:rsidP="0001016F">
            <w:pPr>
              <w:rPr>
                <w:rFonts w:eastAsiaTheme="minorEastAsia"/>
                <w:i/>
                <w:color w:val="0070C0"/>
                <w:lang w:val="en-US" w:eastAsia="zh-CN"/>
              </w:rPr>
            </w:pPr>
            <w:r>
              <w:rPr>
                <w:rFonts w:eastAsiaTheme="minorEastAsia"/>
                <w:i/>
                <w:color w:val="0070C0"/>
                <w:lang w:val="en-US" w:eastAsia="zh-CN"/>
              </w:rPr>
              <w:t>Recommendations</w:t>
            </w:r>
            <w:r>
              <w:rPr>
                <w:rFonts w:eastAsiaTheme="minorEastAsia" w:hint="eastAsia"/>
                <w:i/>
                <w:color w:val="0070C0"/>
                <w:lang w:val="en-US" w:eastAsia="zh-CN"/>
              </w:rPr>
              <w:t xml:space="preserve"> for 2</w:t>
            </w:r>
            <w:r>
              <w:rPr>
                <w:rFonts w:eastAsiaTheme="minorEastAsia" w:hint="eastAsia"/>
                <w:i/>
                <w:color w:val="0070C0"/>
                <w:vertAlign w:val="superscript"/>
                <w:lang w:val="en-US" w:eastAsia="zh-CN"/>
              </w:rPr>
              <w:t>nd</w:t>
            </w:r>
            <w:r>
              <w:rPr>
                <w:rFonts w:eastAsiaTheme="minorEastAsia" w:hint="eastAsia"/>
                <w:i/>
                <w:color w:val="0070C0"/>
                <w:lang w:val="en-US" w:eastAsia="zh-CN"/>
              </w:rPr>
              <w:t xml:space="preserve"> round:</w:t>
            </w:r>
            <w:r>
              <w:rPr>
                <w:rFonts w:eastAsiaTheme="minorEastAsia"/>
                <w:i/>
                <w:color w:val="0070C0"/>
                <w:lang w:val="en-US" w:eastAsia="zh-CN"/>
              </w:rPr>
              <w:t xml:space="preserve"> </w:t>
            </w:r>
            <w:r w:rsidRPr="00B07A43">
              <w:rPr>
                <w:rFonts w:eastAsiaTheme="minorEastAsia"/>
                <w:color w:val="000000" w:themeColor="text1"/>
                <w:lang w:val="en-US" w:eastAsia="zh-CN"/>
              </w:rPr>
              <w:t>Discuss proposals for 2nd round and agree if possible</w:t>
            </w:r>
            <w:r>
              <w:rPr>
                <w:rFonts w:eastAsiaTheme="minorEastAsia"/>
                <w:color w:val="000000" w:themeColor="text1"/>
                <w:lang w:val="en-US" w:eastAsia="zh-CN"/>
              </w:rPr>
              <w:t xml:space="preserve"> by the end of the meeting</w:t>
            </w:r>
            <w:r w:rsidRPr="00B07A43">
              <w:rPr>
                <w:rFonts w:eastAsiaTheme="minorEastAsia"/>
                <w:color w:val="000000" w:themeColor="text1"/>
                <w:lang w:val="en-US" w:eastAsia="zh-CN"/>
              </w:rPr>
              <w:t>.</w:t>
            </w:r>
          </w:p>
        </w:tc>
      </w:tr>
    </w:tbl>
    <w:p w14:paraId="35E4BC2A" w14:textId="77777777" w:rsidR="00B52E12" w:rsidRDefault="00B52E12" w:rsidP="00B52E12">
      <w:pPr>
        <w:rPr>
          <w:i/>
          <w:color w:val="0070C0"/>
          <w:lang w:val="en-US" w:eastAsia="zh-CN"/>
        </w:rPr>
      </w:pPr>
    </w:p>
    <w:p w14:paraId="3193A0E6" w14:textId="77777777" w:rsidR="009B1829" w:rsidRDefault="009B1829">
      <w:pPr>
        <w:rPr>
          <w:i/>
          <w:color w:val="0070C0"/>
          <w:lang w:val="en-US" w:eastAsia="zh-CN"/>
        </w:rPr>
      </w:pPr>
    </w:p>
    <w:p w14:paraId="07905AC5" w14:textId="77777777" w:rsidR="009B1829" w:rsidRDefault="0051695A">
      <w:pPr>
        <w:pStyle w:val="Titre3"/>
        <w:numPr>
          <w:ilvl w:val="2"/>
          <w:numId w:val="2"/>
        </w:numPr>
        <w:rPr>
          <w:sz w:val="24"/>
          <w:szCs w:val="16"/>
        </w:rPr>
      </w:pPr>
      <w:r>
        <w:rPr>
          <w:sz w:val="24"/>
          <w:szCs w:val="16"/>
        </w:rPr>
        <w:t>CRs/TPs</w:t>
      </w:r>
    </w:p>
    <w:p w14:paraId="47F6E86B" w14:textId="77777777" w:rsidR="009B1829" w:rsidRDefault="0051695A">
      <w:pPr>
        <w:rPr>
          <w:i/>
          <w:color w:val="0070C0"/>
          <w:lang w:val="en-US"/>
        </w:rPr>
      </w:pPr>
      <w:r>
        <w:rPr>
          <w:i/>
          <w:color w:val="0070C0"/>
          <w:lang w:val="en-US" w:eastAsia="zh-CN"/>
        </w:rPr>
        <w:t>Moderator tries to summarize discussion status for 1</w:t>
      </w:r>
      <w:r>
        <w:rPr>
          <w:i/>
          <w:color w:val="0070C0"/>
          <w:vertAlign w:val="superscript"/>
          <w:lang w:val="en-US" w:eastAsia="zh-CN"/>
        </w:rPr>
        <w:t>st</w:t>
      </w:r>
      <w:r>
        <w:rPr>
          <w:i/>
          <w:color w:val="0070C0"/>
          <w:lang w:val="en-US" w:eastAsia="zh-CN"/>
        </w:rPr>
        <w:t xml:space="preserve"> round and provided recommendation on CRs/TPs Status update suggestion </w:t>
      </w:r>
    </w:p>
    <w:tbl>
      <w:tblPr>
        <w:tblStyle w:val="Grilledutableau"/>
        <w:tblW w:w="9631" w:type="dxa"/>
        <w:tblLook w:val="04A0" w:firstRow="1" w:lastRow="0" w:firstColumn="1" w:lastColumn="0" w:noHBand="0" w:noVBand="1"/>
      </w:tblPr>
      <w:tblGrid>
        <w:gridCol w:w="1230"/>
        <w:gridCol w:w="8401"/>
      </w:tblGrid>
      <w:tr w:rsidR="009B1829" w14:paraId="704273B7" w14:textId="77777777">
        <w:tc>
          <w:tcPr>
            <w:tcW w:w="1230" w:type="dxa"/>
          </w:tcPr>
          <w:p w14:paraId="663F3B31"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CR/TP number</w:t>
            </w:r>
          </w:p>
        </w:tc>
        <w:tc>
          <w:tcPr>
            <w:tcW w:w="8400" w:type="dxa"/>
          </w:tcPr>
          <w:p w14:paraId="22CEBD57" w14:textId="77777777" w:rsidR="009B1829" w:rsidRDefault="0051695A">
            <w:pPr>
              <w:textAlignment w:val="baseline"/>
              <w:rPr>
                <w:rFonts w:eastAsia="MS Mincho"/>
                <w:b/>
                <w:bCs/>
                <w:color w:val="0070C0"/>
                <w:lang w:val="en-US" w:eastAsia="zh-CN"/>
              </w:rPr>
            </w:pPr>
            <w:r>
              <w:rPr>
                <w:rFonts w:eastAsia="Yu Mincho"/>
                <w:b/>
                <w:bCs/>
                <w:color w:val="0070C0"/>
                <w:lang w:val="en-US" w:eastAsia="zh-CN"/>
              </w:rPr>
              <w:t xml:space="preserve">CRs/TPs </w:t>
            </w:r>
            <w:r>
              <w:rPr>
                <w:rFonts w:eastAsiaTheme="minorEastAsia"/>
                <w:b/>
                <w:bCs/>
                <w:color w:val="0070C0"/>
                <w:lang w:val="en-US" w:eastAsia="zh-CN"/>
              </w:rPr>
              <w:t xml:space="preserve">Status update recommendation  </w:t>
            </w:r>
          </w:p>
        </w:tc>
      </w:tr>
      <w:tr w:rsidR="009B1829" w14:paraId="5EC9A6EA" w14:textId="77777777">
        <w:tc>
          <w:tcPr>
            <w:tcW w:w="1230" w:type="dxa"/>
          </w:tcPr>
          <w:p w14:paraId="405E2DC4" w14:textId="77777777" w:rsidR="009B1829" w:rsidRDefault="0051695A">
            <w:pPr>
              <w:textAlignment w:val="baseline"/>
              <w:rPr>
                <w:rFonts w:eastAsiaTheme="minorEastAsia"/>
                <w:color w:val="0070C0"/>
                <w:lang w:val="en-US" w:eastAsia="zh-CN"/>
              </w:rPr>
            </w:pPr>
            <w:r>
              <w:rPr>
                <w:rFonts w:eastAsiaTheme="minorEastAsia"/>
                <w:color w:val="0070C0"/>
                <w:lang w:val="en-US" w:eastAsia="zh-CN"/>
              </w:rPr>
              <w:t>XXX</w:t>
            </w:r>
          </w:p>
        </w:tc>
        <w:tc>
          <w:tcPr>
            <w:tcW w:w="8400" w:type="dxa"/>
          </w:tcPr>
          <w:p w14:paraId="780E7C76" w14:textId="77777777" w:rsidR="009B1829" w:rsidRDefault="0051695A">
            <w:pPr>
              <w:textAlignment w:val="baseline"/>
              <w:rPr>
                <w:rFonts w:eastAsiaTheme="minorEastAsia"/>
                <w:color w:val="0070C0"/>
                <w:lang w:val="en-US" w:eastAsia="zh-CN"/>
              </w:rPr>
            </w:pPr>
            <w:r>
              <w:rPr>
                <w:rFonts w:eastAsiaTheme="minorEastAsia"/>
                <w:i/>
                <w:color w:val="0070C0"/>
                <w:lang w:val="en-US" w:eastAsia="zh-CN"/>
              </w:rPr>
              <w:t>Based on 1</w:t>
            </w:r>
            <w:r>
              <w:rPr>
                <w:rFonts w:eastAsiaTheme="minorEastAsia"/>
                <w:i/>
                <w:color w:val="0070C0"/>
                <w:vertAlign w:val="superscript"/>
                <w:lang w:val="en-US" w:eastAsia="zh-CN"/>
              </w:rPr>
              <w:t>st</w:t>
            </w:r>
            <w:r>
              <w:rPr>
                <w:rFonts w:eastAsiaTheme="minorEastAsia"/>
                <w:i/>
                <w:color w:val="0070C0"/>
                <w:lang w:val="en-US" w:eastAsia="zh-CN"/>
              </w:rPr>
              <w:t xml:space="preserve"> round of comments collection, moderator can recommend the next steps such as “agreeable”, “to be revised”</w:t>
            </w:r>
          </w:p>
        </w:tc>
      </w:tr>
    </w:tbl>
    <w:p w14:paraId="79153625" w14:textId="77777777" w:rsidR="009B1829" w:rsidRDefault="009B1829">
      <w:pPr>
        <w:rPr>
          <w:color w:val="0070C0"/>
          <w:lang w:val="en-US" w:eastAsia="zh-CN"/>
        </w:rPr>
      </w:pPr>
    </w:p>
    <w:p w14:paraId="3DCB3329" w14:textId="77777777" w:rsidR="009B1829" w:rsidRPr="00A96B37" w:rsidRDefault="0051695A">
      <w:pPr>
        <w:pStyle w:val="Titre2"/>
        <w:numPr>
          <w:ilvl w:val="1"/>
          <w:numId w:val="2"/>
        </w:numPr>
        <w:rPr>
          <w:lang w:val="en-US"/>
        </w:rPr>
      </w:pPr>
      <w:r w:rsidRPr="00A96B37">
        <w:rPr>
          <w:lang w:val="en-US"/>
        </w:rPr>
        <w:t>Discussion on 2nd round (if applicable)</w:t>
      </w:r>
    </w:p>
    <w:p w14:paraId="37768057" w14:textId="77777777" w:rsidR="009B1829" w:rsidRDefault="0051695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58265847" w14:textId="28C0C7C3" w:rsidR="009B1829" w:rsidRPr="00263845" w:rsidRDefault="00E00901" w:rsidP="00263845">
      <w:pPr>
        <w:spacing w:after="120"/>
        <w:jc w:val="both"/>
        <w:rPr>
          <w:lang w:val="en-US" w:eastAsia="zh-CN"/>
        </w:rPr>
      </w:pPr>
      <w:r>
        <w:rPr>
          <w:lang w:val="en-US" w:eastAsia="zh-CN"/>
        </w:rPr>
        <w:t>As</w:t>
      </w:r>
      <w:r w:rsidRPr="00271A95">
        <w:rPr>
          <w:lang w:val="en-US" w:eastAsia="zh-CN"/>
        </w:rPr>
        <w:t xml:space="preserve"> result of 1</w:t>
      </w:r>
      <w:r w:rsidRPr="00271A95">
        <w:rPr>
          <w:vertAlign w:val="superscript"/>
          <w:lang w:val="en-US" w:eastAsia="zh-CN"/>
        </w:rPr>
        <w:t>st</w:t>
      </w:r>
      <w:r w:rsidRPr="00271A95">
        <w:rPr>
          <w:lang w:val="en-US" w:eastAsia="zh-CN"/>
        </w:rPr>
        <w:t xml:space="preserve"> round discussions, the moderator suggests to </w:t>
      </w:r>
      <w:r w:rsidR="003810C2">
        <w:rPr>
          <w:lang w:val="en-US" w:eastAsia="zh-CN"/>
        </w:rPr>
        <w:t xml:space="preserve">keep for RAN#98-bis-e or to </w:t>
      </w:r>
      <w:r w:rsidRPr="00271A95">
        <w:rPr>
          <w:lang w:val="en-US" w:eastAsia="zh-CN"/>
        </w:rPr>
        <w:t>postpone som</w:t>
      </w:r>
      <w:r>
        <w:rPr>
          <w:lang w:val="en-US" w:eastAsia="zh-CN"/>
        </w:rPr>
        <w:t>e of the discussions for RAN4#99-</w:t>
      </w:r>
      <w:r w:rsidRPr="00271A95">
        <w:rPr>
          <w:lang w:val="en-US" w:eastAsia="zh-CN"/>
        </w:rPr>
        <w:t>e as follows:</w:t>
      </w:r>
    </w:p>
    <w:tbl>
      <w:tblPr>
        <w:tblStyle w:val="Grilledutableau"/>
        <w:tblW w:w="5000" w:type="pct"/>
        <w:tblLook w:val="04A0" w:firstRow="1" w:lastRow="0" w:firstColumn="1" w:lastColumn="0" w:noHBand="0" w:noVBand="1"/>
      </w:tblPr>
      <w:tblGrid>
        <w:gridCol w:w="1837"/>
        <w:gridCol w:w="6381"/>
        <w:gridCol w:w="1412"/>
      </w:tblGrid>
      <w:tr w:rsidR="00E00901" w14:paraId="5C66B901" w14:textId="1CFDC7AB" w:rsidTr="00263845">
        <w:tc>
          <w:tcPr>
            <w:tcW w:w="954" w:type="pct"/>
          </w:tcPr>
          <w:p w14:paraId="7357A3CE" w14:textId="77777777" w:rsidR="00E00901" w:rsidRDefault="00E00901" w:rsidP="00C63352">
            <w:pPr>
              <w:rPr>
                <w:rFonts w:eastAsiaTheme="minorEastAsia"/>
                <w:b/>
                <w:bCs/>
                <w:color w:val="0070C0"/>
                <w:lang w:val="en-US" w:eastAsia="zh-CN"/>
              </w:rPr>
            </w:pPr>
          </w:p>
        </w:tc>
        <w:tc>
          <w:tcPr>
            <w:tcW w:w="3313" w:type="pct"/>
          </w:tcPr>
          <w:p w14:paraId="0434106C" w14:textId="77777777" w:rsidR="00E00901" w:rsidRDefault="00E00901" w:rsidP="00C63352">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3" w:type="pct"/>
          </w:tcPr>
          <w:p w14:paraId="4EE1A8A3" w14:textId="33BE5660" w:rsidR="00E00901" w:rsidRDefault="00910A86" w:rsidP="00C63352">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E00901" w14:paraId="66075E1A" w14:textId="420F53ED" w:rsidTr="00263845">
        <w:tc>
          <w:tcPr>
            <w:tcW w:w="954" w:type="pct"/>
          </w:tcPr>
          <w:p w14:paraId="6BD436EC" w14:textId="77777777" w:rsidR="00E00901" w:rsidRDefault="00E00901" w:rsidP="00C63352">
            <w:pPr>
              <w:rPr>
                <w:b/>
                <w:color w:val="0070C0"/>
                <w:u w:val="single"/>
                <w:lang w:eastAsia="ko-KR"/>
              </w:rPr>
            </w:pPr>
            <w:r>
              <w:rPr>
                <w:b/>
                <w:color w:val="0070C0"/>
                <w:u w:val="single"/>
                <w:lang w:eastAsia="ko-KR"/>
              </w:rPr>
              <w:t xml:space="preserve">Issue 5-1: </w:t>
            </w:r>
          </w:p>
          <w:p w14:paraId="474BFA96" w14:textId="77777777" w:rsidR="00E00901" w:rsidRDefault="00E00901" w:rsidP="00C63352">
            <w:pPr>
              <w:rPr>
                <w:rFonts w:eastAsiaTheme="minorEastAsia"/>
                <w:color w:val="0070C0"/>
                <w:lang w:val="en-US" w:eastAsia="zh-CN"/>
              </w:rPr>
            </w:pPr>
            <w:r>
              <w:rPr>
                <w:color w:val="000000" w:themeColor="text1"/>
                <w:lang w:eastAsia="zh-CN"/>
              </w:rPr>
              <w:t>FR1 NR band for HAPS deployment for use in coexistence studies</w:t>
            </w:r>
          </w:p>
        </w:tc>
        <w:tc>
          <w:tcPr>
            <w:tcW w:w="3313" w:type="pct"/>
          </w:tcPr>
          <w:p w14:paraId="1C5E3AED" w14:textId="5E4B05BC" w:rsidR="00E00901" w:rsidRPr="00263845" w:rsidRDefault="00E00901" w:rsidP="00C63352">
            <w:pPr>
              <w:rPr>
                <w:color w:val="0070C0"/>
                <w:lang w:eastAsia="zh-CN"/>
              </w:rPr>
            </w:pPr>
            <w:r w:rsidRPr="00621B25">
              <w:rPr>
                <w:b/>
                <w:lang w:eastAsia="zh-CN"/>
              </w:rPr>
              <w:t>Proposal 5-1:</w:t>
            </w:r>
            <w:r>
              <w:rPr>
                <w:lang w:eastAsia="zh-CN"/>
              </w:rPr>
              <w:t xml:space="preserve"> RAN4 shall further refine </w:t>
            </w:r>
            <w:r>
              <w:rPr>
                <w:b/>
              </w:rPr>
              <w:t xml:space="preserve">FR1 NR band description for HAPS </w:t>
            </w:r>
            <w:r w:rsidRPr="006C790E">
              <w:rPr>
                <w:b/>
              </w:rPr>
              <w:t>deployment</w:t>
            </w:r>
            <w:r w:rsidRPr="00621B25">
              <w:rPr>
                <w:b/>
              </w:rPr>
              <w:t xml:space="preserve"> at @2GHz</w:t>
            </w:r>
            <w:r w:rsidRPr="006C790E">
              <w:t xml:space="preserve"> </w:t>
            </w:r>
            <w:r>
              <w:t>for use in coexistence studies.</w:t>
            </w:r>
          </w:p>
        </w:tc>
        <w:tc>
          <w:tcPr>
            <w:tcW w:w="733" w:type="pct"/>
          </w:tcPr>
          <w:p w14:paraId="6113755A" w14:textId="21A84F84" w:rsidR="00E00901" w:rsidRPr="00621B25" w:rsidRDefault="00910A86" w:rsidP="00C63352">
            <w:pPr>
              <w:rPr>
                <w:b/>
                <w:lang w:eastAsia="zh-CN"/>
              </w:rPr>
            </w:pPr>
            <w:r>
              <w:rPr>
                <w:rFonts w:eastAsiaTheme="minorEastAsia"/>
                <w:b/>
                <w:bCs/>
                <w:color w:val="0070C0"/>
                <w:lang w:val="en-US" w:eastAsia="zh-CN"/>
              </w:rPr>
              <w:t>#98-bis-e</w:t>
            </w:r>
          </w:p>
        </w:tc>
      </w:tr>
      <w:tr w:rsidR="00E00901" w14:paraId="464FEA35" w14:textId="4289D7C2" w:rsidTr="00263845">
        <w:tc>
          <w:tcPr>
            <w:tcW w:w="954" w:type="pct"/>
          </w:tcPr>
          <w:p w14:paraId="43B1FAA4" w14:textId="77777777" w:rsidR="00E00901" w:rsidRDefault="00E00901" w:rsidP="00C63352">
            <w:pPr>
              <w:rPr>
                <w:b/>
                <w:color w:val="0070C0"/>
                <w:u w:val="single"/>
                <w:lang w:eastAsia="ko-KR"/>
              </w:rPr>
            </w:pPr>
            <w:r>
              <w:rPr>
                <w:b/>
                <w:color w:val="0070C0"/>
                <w:u w:val="single"/>
                <w:lang w:eastAsia="ko-KR"/>
              </w:rPr>
              <w:t xml:space="preserve">Issue 5-2: </w:t>
            </w:r>
          </w:p>
          <w:p w14:paraId="1DE92E56" w14:textId="77777777" w:rsidR="00E00901" w:rsidRPr="00FF6830" w:rsidRDefault="00E00901" w:rsidP="00C63352">
            <w:pPr>
              <w:rPr>
                <w:b/>
                <w:color w:val="0070C0"/>
                <w:u w:val="single"/>
                <w:lang w:eastAsia="ko-KR"/>
              </w:rPr>
            </w:pPr>
            <w:r>
              <w:rPr>
                <w:color w:val="000000" w:themeColor="text1"/>
                <w:lang w:eastAsia="zh-CN"/>
              </w:rPr>
              <w:t>NR band n1 as example band for HAPS related coexistence studies</w:t>
            </w:r>
          </w:p>
        </w:tc>
        <w:tc>
          <w:tcPr>
            <w:tcW w:w="3313" w:type="pct"/>
          </w:tcPr>
          <w:p w14:paraId="7A618EE5" w14:textId="77777777" w:rsidR="00E00901" w:rsidRPr="00A96B37" w:rsidRDefault="00E00901" w:rsidP="00C63352">
            <w:pPr>
              <w:overflowPunct w:val="0"/>
              <w:spacing w:after="120"/>
              <w:rPr>
                <w:color w:val="0070C0"/>
                <w:szCs w:val="24"/>
                <w:lang w:eastAsia="zh-CN"/>
              </w:rPr>
            </w:pPr>
            <w:r w:rsidRPr="00EC304A">
              <w:rPr>
                <w:b/>
                <w:lang w:eastAsia="zh-CN"/>
              </w:rPr>
              <w:t>Proposal 5-2:</w:t>
            </w:r>
            <w:r>
              <w:rPr>
                <w:lang w:eastAsia="zh-CN"/>
              </w:rPr>
              <w:t xml:space="preserve"> </w:t>
            </w:r>
            <w:r w:rsidRPr="00621B25">
              <w:rPr>
                <w:color w:val="000000" w:themeColor="text1"/>
                <w:lang w:eastAsia="zh-CN"/>
              </w:rPr>
              <w:t xml:space="preserve">NR band n1 </w:t>
            </w:r>
            <w:r w:rsidRPr="00621B25">
              <w:rPr>
                <w:b/>
                <w:color w:val="000000" w:themeColor="text1"/>
                <w:lang w:eastAsia="zh-CN"/>
              </w:rPr>
              <w:t>as example band</w:t>
            </w:r>
            <w:r w:rsidRPr="00621B25">
              <w:rPr>
                <w:color w:val="000000" w:themeColor="text1"/>
                <w:lang w:eastAsia="zh-CN"/>
              </w:rPr>
              <w:t xml:space="preserve"> for HAPS related coexistence studies</w:t>
            </w:r>
            <w:r>
              <w:rPr>
                <w:color w:val="000000" w:themeColor="text1"/>
                <w:lang w:eastAsia="zh-CN"/>
              </w:rPr>
              <w:t xml:space="preserve"> </w:t>
            </w:r>
            <w:r w:rsidRPr="00621B25">
              <w:rPr>
                <w:b/>
                <w:color w:val="000000" w:themeColor="text1"/>
                <w:lang w:eastAsia="zh-CN"/>
              </w:rPr>
              <w:t>at 2GHz.</w:t>
            </w:r>
          </w:p>
          <w:p w14:paraId="0E1492C9" w14:textId="630957E6" w:rsidR="00E00901" w:rsidRPr="00621B25" w:rsidRDefault="00E00901" w:rsidP="00C63352">
            <w:pPr>
              <w:rPr>
                <w:rFonts w:eastAsiaTheme="minorEastAsia"/>
                <w:i/>
                <w:color w:val="0070C0"/>
                <w:lang w:val="en-US" w:eastAsia="zh-CN"/>
              </w:rPr>
            </w:pPr>
          </w:p>
        </w:tc>
        <w:tc>
          <w:tcPr>
            <w:tcW w:w="733" w:type="pct"/>
          </w:tcPr>
          <w:p w14:paraId="3D27140E" w14:textId="50FF30AD" w:rsidR="00E00901" w:rsidRPr="00EC304A" w:rsidRDefault="00910A86" w:rsidP="00C63352">
            <w:pPr>
              <w:overflowPunct w:val="0"/>
              <w:spacing w:after="120"/>
              <w:rPr>
                <w:b/>
                <w:lang w:eastAsia="zh-CN"/>
              </w:rPr>
            </w:pPr>
            <w:r>
              <w:rPr>
                <w:rFonts w:eastAsiaTheme="minorEastAsia"/>
                <w:b/>
                <w:bCs/>
                <w:color w:val="0070C0"/>
                <w:lang w:val="en-US" w:eastAsia="zh-CN"/>
              </w:rPr>
              <w:t>#98-bis-e</w:t>
            </w:r>
          </w:p>
        </w:tc>
      </w:tr>
      <w:tr w:rsidR="00E00901" w14:paraId="70C53801" w14:textId="1F392A1D" w:rsidTr="00263845">
        <w:tc>
          <w:tcPr>
            <w:tcW w:w="954" w:type="pct"/>
          </w:tcPr>
          <w:p w14:paraId="02D8CE25" w14:textId="77777777" w:rsidR="00E00901" w:rsidRDefault="00E00901" w:rsidP="00C63352">
            <w:pPr>
              <w:rPr>
                <w:sz w:val="22"/>
                <w:szCs w:val="22"/>
              </w:rPr>
            </w:pPr>
            <w:r>
              <w:rPr>
                <w:b/>
                <w:color w:val="0070C0"/>
                <w:u w:val="single"/>
                <w:lang w:eastAsia="ko-KR"/>
              </w:rPr>
              <w:t xml:space="preserve">Issue 5-3: </w:t>
            </w:r>
          </w:p>
          <w:p w14:paraId="52692194" w14:textId="77777777" w:rsidR="00E00901" w:rsidRDefault="00E00901" w:rsidP="00C63352">
            <w:pPr>
              <w:rPr>
                <w:b/>
                <w:color w:val="0070C0"/>
                <w:u w:val="single"/>
                <w:lang w:eastAsia="ko-KR"/>
              </w:rPr>
            </w:pPr>
            <w:r w:rsidRPr="00B52E12">
              <w:rPr>
                <w:rFonts w:asciiTheme="minorBidi" w:hAnsiTheme="minorBidi"/>
                <w:color w:val="000000" w:themeColor="text1"/>
              </w:rPr>
              <w:t>Allocated spectrum type for NTN</w:t>
            </w:r>
          </w:p>
        </w:tc>
        <w:tc>
          <w:tcPr>
            <w:tcW w:w="3313" w:type="pct"/>
          </w:tcPr>
          <w:p w14:paraId="7D16A6C0" w14:textId="77777777" w:rsidR="00E00901" w:rsidRPr="00EC304A" w:rsidRDefault="00E00901" w:rsidP="00C63352">
            <w:pPr>
              <w:overflowPunct w:val="0"/>
              <w:spacing w:after="120"/>
              <w:rPr>
                <w:color w:val="0070C0"/>
                <w:szCs w:val="24"/>
                <w:lang w:eastAsia="zh-CN"/>
              </w:rPr>
            </w:pPr>
            <w:r w:rsidRPr="00621B25">
              <w:rPr>
                <w:b/>
                <w:color w:val="000000" w:themeColor="text1"/>
                <w:lang w:eastAsia="zh-CN"/>
              </w:rPr>
              <w:t>Proposal 5-3:</w:t>
            </w:r>
            <w:r>
              <w:rPr>
                <w:color w:val="000000" w:themeColor="text1"/>
                <w:lang w:eastAsia="zh-CN"/>
              </w:rPr>
              <w:t xml:space="preserve"> </w:t>
            </w:r>
            <w:r w:rsidRPr="00621B25">
              <w:rPr>
                <w:color w:val="000000" w:themeColor="text1"/>
                <w:lang w:eastAsia="zh-CN"/>
              </w:rPr>
              <w:t>Separate HAPS coexistence scenarios from Satellite coexistence scenarios</w:t>
            </w:r>
          </w:p>
          <w:p w14:paraId="6EC40373" w14:textId="6775153E" w:rsidR="00E00901" w:rsidRPr="00263845" w:rsidRDefault="00E00901" w:rsidP="00263845">
            <w:pPr>
              <w:overflowPunct w:val="0"/>
              <w:spacing w:after="120"/>
              <w:rPr>
                <w:color w:val="0070C0"/>
                <w:szCs w:val="24"/>
                <w:lang w:eastAsia="zh-CN"/>
              </w:rPr>
            </w:pPr>
            <w:r w:rsidRPr="00621B25">
              <w:rPr>
                <w:b/>
                <w:color w:val="000000" w:themeColor="text1"/>
                <w:lang w:eastAsia="zh-CN"/>
              </w:rPr>
              <w:t>Note:</w:t>
            </w:r>
            <w:r w:rsidRPr="00621B25">
              <w:rPr>
                <w:color w:val="000000" w:themeColor="text1"/>
                <w:lang w:eastAsia="zh-CN"/>
              </w:rPr>
              <w:t xml:space="preserve"> the two NTN systems may consider different bands, different simulation parameters, and/or different specifications</w:t>
            </w:r>
          </w:p>
        </w:tc>
        <w:tc>
          <w:tcPr>
            <w:tcW w:w="733" w:type="pct"/>
          </w:tcPr>
          <w:p w14:paraId="1199B868" w14:textId="77777777" w:rsidR="00E00901" w:rsidRDefault="00910A86" w:rsidP="00C63352">
            <w:pPr>
              <w:overflowPunct w:val="0"/>
              <w:spacing w:after="120"/>
              <w:rPr>
                <w:rFonts w:eastAsiaTheme="minorEastAsia"/>
                <w:b/>
                <w:bCs/>
                <w:color w:val="0070C0"/>
                <w:lang w:val="en-US" w:eastAsia="zh-CN"/>
              </w:rPr>
            </w:pPr>
            <w:r>
              <w:rPr>
                <w:rFonts w:eastAsiaTheme="minorEastAsia"/>
                <w:b/>
                <w:bCs/>
                <w:color w:val="0070C0"/>
                <w:lang w:val="en-US" w:eastAsia="zh-CN"/>
              </w:rPr>
              <w:t>#98-bis-e</w:t>
            </w:r>
          </w:p>
          <w:p w14:paraId="6F1169E2" w14:textId="76C9CF05" w:rsidR="00A00BD7" w:rsidRPr="00621B25" w:rsidRDefault="00097162" w:rsidP="00C63352">
            <w:pPr>
              <w:overflowPunct w:val="0"/>
              <w:spacing w:after="120"/>
              <w:rPr>
                <w:b/>
                <w:color w:val="000000" w:themeColor="text1"/>
                <w:lang w:eastAsia="zh-CN"/>
              </w:rPr>
            </w:pPr>
            <w:r>
              <w:rPr>
                <w:rFonts w:eastAsiaTheme="minorEastAsia"/>
                <w:b/>
                <w:bCs/>
                <w:color w:val="0070C0"/>
                <w:lang w:val="en-US" w:eastAsia="zh-CN"/>
              </w:rPr>
              <w:t>(it seems to be agreed from 1</w:t>
            </w:r>
            <w:r w:rsidRPr="00621B25">
              <w:rPr>
                <w:rFonts w:eastAsiaTheme="minorEastAsia"/>
                <w:b/>
                <w:bCs/>
                <w:color w:val="0070C0"/>
                <w:vertAlign w:val="superscript"/>
                <w:lang w:val="en-US" w:eastAsia="zh-CN"/>
              </w:rPr>
              <w:t>st</w:t>
            </w:r>
            <w:r>
              <w:rPr>
                <w:rFonts w:eastAsiaTheme="minorEastAsia"/>
                <w:b/>
                <w:bCs/>
                <w:color w:val="0070C0"/>
                <w:lang w:val="en-US" w:eastAsia="zh-CN"/>
              </w:rPr>
              <w:t xml:space="preserve"> round)</w:t>
            </w:r>
          </w:p>
        </w:tc>
      </w:tr>
    </w:tbl>
    <w:p w14:paraId="26786216" w14:textId="77777777" w:rsidR="00E00901" w:rsidRPr="00263845" w:rsidRDefault="00E00901">
      <w:pPr>
        <w:rPr>
          <w:i/>
          <w:color w:val="0070C0"/>
          <w:lang w:eastAsia="zh-CN"/>
        </w:rPr>
      </w:pPr>
    </w:p>
    <w:p w14:paraId="6C418282" w14:textId="2838B2CF" w:rsidR="00492D61" w:rsidRDefault="00492D61">
      <w:pPr>
        <w:rPr>
          <w:i/>
          <w:color w:val="0070C0"/>
          <w:lang w:val="en-US" w:eastAsia="zh-CN"/>
        </w:rPr>
      </w:pPr>
    </w:p>
    <w:p w14:paraId="752E90C7" w14:textId="77777777" w:rsidR="00910A86" w:rsidRDefault="00910A86" w:rsidP="00910A86">
      <w:pPr>
        <w:rPr>
          <w:lang w:val="en-US" w:eastAsia="zh-CN"/>
        </w:rPr>
      </w:pPr>
      <w:r>
        <w:rPr>
          <w:lang w:val="en-US" w:eastAsia="zh-CN"/>
        </w:rPr>
        <w:t xml:space="preserve">Companies are further asked to answer with </w:t>
      </w:r>
      <w:r w:rsidRPr="00995551">
        <w:rPr>
          <w:b/>
          <w:bCs/>
          <w:lang w:val="en-US" w:eastAsia="zh-CN"/>
        </w:rPr>
        <w:t>AGREE</w:t>
      </w:r>
      <w:r>
        <w:rPr>
          <w:lang w:val="en-US" w:eastAsia="zh-CN"/>
        </w:rPr>
        <w:t xml:space="preserve"> or </w:t>
      </w:r>
      <w:r w:rsidRPr="00995551">
        <w:rPr>
          <w:b/>
          <w:bCs/>
          <w:lang w:val="en-US" w:eastAsia="zh-CN"/>
        </w:rPr>
        <w:t xml:space="preserve">DISAGREE </w:t>
      </w:r>
      <w:r>
        <w:rPr>
          <w:lang w:val="en-US" w:eastAsia="zh-CN"/>
        </w:rPr>
        <w:t xml:space="preserve">or </w:t>
      </w:r>
      <w:r w:rsidRPr="00995551">
        <w:rPr>
          <w:b/>
          <w:bCs/>
          <w:lang w:val="en-US" w:eastAsia="zh-CN"/>
        </w:rPr>
        <w:t>AGREE WITH CHANGES</w:t>
      </w:r>
      <w:r>
        <w:rPr>
          <w:lang w:val="en-US" w:eastAsia="zh-CN"/>
        </w:rPr>
        <w:t xml:space="preserve"> to the following tables:</w:t>
      </w:r>
    </w:p>
    <w:p w14:paraId="16750E44" w14:textId="3B5C2679" w:rsidR="00910A86" w:rsidRDefault="00910A86" w:rsidP="00910A86">
      <w:pPr>
        <w:rPr>
          <w:rFonts w:eastAsiaTheme="minorEastAsia"/>
          <w:color w:val="000000" w:themeColor="text1"/>
          <w:lang w:val="en-US" w:eastAsia="zh-CN"/>
        </w:rPr>
      </w:pPr>
      <w:r w:rsidRPr="00995551">
        <w:rPr>
          <w:b/>
          <w:bCs/>
          <w:lang w:val="en-US" w:eastAsia="zh-CN"/>
        </w:rPr>
        <w:t>Question:</w:t>
      </w:r>
      <w:r>
        <w:rPr>
          <w:lang w:val="en-US" w:eastAsia="zh-CN"/>
        </w:rPr>
        <w:t xml:space="preserve"> Do you agree with proposal </w:t>
      </w:r>
      <w:r>
        <w:rPr>
          <w:b/>
          <w:color w:val="0070C0"/>
          <w:u w:val="single"/>
          <w:lang w:eastAsia="ko-KR"/>
        </w:rPr>
        <w:t>Proposal 5-x?</w:t>
      </w:r>
    </w:p>
    <w:tbl>
      <w:tblPr>
        <w:tblStyle w:val="Grilledutableau"/>
        <w:tblW w:w="5000" w:type="pct"/>
        <w:tblLook w:val="04A0" w:firstRow="1" w:lastRow="0" w:firstColumn="1" w:lastColumn="0" w:noHBand="0" w:noVBand="1"/>
      </w:tblPr>
      <w:tblGrid>
        <w:gridCol w:w="1697"/>
        <w:gridCol w:w="2693"/>
        <w:gridCol w:w="2694"/>
        <w:gridCol w:w="2546"/>
      </w:tblGrid>
      <w:tr w:rsidR="00910A86" w14:paraId="093A6F36" w14:textId="77777777" w:rsidTr="00C63352">
        <w:tc>
          <w:tcPr>
            <w:tcW w:w="881" w:type="pct"/>
          </w:tcPr>
          <w:p w14:paraId="23B116CE" w14:textId="77777777" w:rsidR="00910A86" w:rsidRDefault="00910A86" w:rsidP="00C63352">
            <w:pPr>
              <w:spacing w:after="120"/>
              <w:rPr>
                <w:rFonts w:eastAsiaTheme="minorEastAsia"/>
                <w:b/>
                <w:bCs/>
                <w:color w:val="0070C0"/>
                <w:lang w:val="en-US" w:eastAsia="zh-CN"/>
              </w:rPr>
            </w:pPr>
            <w:r>
              <w:rPr>
                <w:rFonts w:eastAsiaTheme="minorEastAsia"/>
                <w:b/>
                <w:bCs/>
                <w:color w:val="0070C0"/>
                <w:lang w:val="en-US" w:eastAsia="zh-CN"/>
              </w:rPr>
              <w:t>Company</w:t>
            </w:r>
          </w:p>
        </w:tc>
        <w:tc>
          <w:tcPr>
            <w:tcW w:w="1398" w:type="pct"/>
          </w:tcPr>
          <w:p w14:paraId="5BC496FB" w14:textId="37A1ACBA" w:rsidR="00910A86" w:rsidRDefault="00910A86" w:rsidP="00C63352">
            <w:pPr>
              <w:spacing w:after="120"/>
              <w:rPr>
                <w:rFonts w:eastAsiaTheme="minorEastAsia"/>
                <w:b/>
                <w:bCs/>
                <w:color w:val="0070C0"/>
                <w:lang w:val="en-US" w:eastAsia="zh-CN"/>
              </w:rPr>
            </w:pPr>
            <w:r>
              <w:rPr>
                <w:rFonts w:eastAsiaTheme="minorEastAsia"/>
                <w:b/>
                <w:bCs/>
                <w:color w:val="0070C0"/>
                <w:lang w:val="en-US" w:eastAsia="zh-CN"/>
              </w:rPr>
              <w:t xml:space="preserve">Proposal 5-1 </w:t>
            </w:r>
          </w:p>
        </w:tc>
        <w:tc>
          <w:tcPr>
            <w:tcW w:w="1399" w:type="pct"/>
          </w:tcPr>
          <w:p w14:paraId="1FE0F33A" w14:textId="1204D1B2" w:rsidR="00910A86" w:rsidRDefault="00910A86" w:rsidP="00C63352">
            <w:pPr>
              <w:spacing w:after="120"/>
              <w:rPr>
                <w:rFonts w:eastAsiaTheme="minorEastAsia"/>
                <w:b/>
                <w:bCs/>
                <w:color w:val="0070C0"/>
                <w:lang w:val="en-US" w:eastAsia="zh-CN"/>
              </w:rPr>
            </w:pPr>
            <w:r>
              <w:rPr>
                <w:rFonts w:eastAsiaTheme="minorEastAsia"/>
                <w:b/>
                <w:bCs/>
                <w:color w:val="0070C0"/>
                <w:lang w:val="en-US" w:eastAsia="zh-CN"/>
              </w:rPr>
              <w:t>Proposal 5-2</w:t>
            </w:r>
          </w:p>
        </w:tc>
        <w:tc>
          <w:tcPr>
            <w:tcW w:w="1322" w:type="pct"/>
          </w:tcPr>
          <w:p w14:paraId="13DFBBF5" w14:textId="7AEAC70C" w:rsidR="00910A86" w:rsidRDefault="00910A86" w:rsidP="00C63352">
            <w:pPr>
              <w:spacing w:after="120"/>
              <w:rPr>
                <w:rFonts w:eastAsiaTheme="minorEastAsia"/>
                <w:b/>
                <w:bCs/>
                <w:color w:val="0070C0"/>
                <w:lang w:val="en-US" w:eastAsia="zh-CN"/>
              </w:rPr>
            </w:pPr>
            <w:r>
              <w:rPr>
                <w:rFonts w:eastAsiaTheme="minorEastAsia"/>
                <w:b/>
                <w:bCs/>
                <w:color w:val="0070C0"/>
                <w:lang w:val="en-US" w:eastAsia="zh-CN"/>
              </w:rPr>
              <w:t>Proposal 5-3</w:t>
            </w:r>
          </w:p>
        </w:tc>
      </w:tr>
      <w:tr w:rsidR="00910A86" w14:paraId="5288EABE" w14:textId="77777777" w:rsidTr="00C63352">
        <w:tc>
          <w:tcPr>
            <w:tcW w:w="881" w:type="pct"/>
          </w:tcPr>
          <w:p w14:paraId="21C92FDA" w14:textId="77777777" w:rsidR="00910A86" w:rsidRPr="00995551" w:rsidRDefault="00910A86" w:rsidP="00C63352">
            <w:pPr>
              <w:spacing w:after="120"/>
              <w:rPr>
                <w:rFonts w:eastAsiaTheme="minorEastAsia"/>
                <w:lang w:val="en-US" w:eastAsia="zh-CN"/>
              </w:rPr>
            </w:pPr>
            <w:r>
              <w:rPr>
                <w:rFonts w:eastAsiaTheme="minorEastAsia"/>
                <w:lang w:val="en-US" w:eastAsia="zh-CN"/>
              </w:rPr>
              <w:t>THALES</w:t>
            </w:r>
          </w:p>
        </w:tc>
        <w:tc>
          <w:tcPr>
            <w:tcW w:w="1398" w:type="pct"/>
          </w:tcPr>
          <w:p w14:paraId="3E3D91BE" w14:textId="1E942A2F" w:rsidR="00910A86" w:rsidRPr="00995551" w:rsidRDefault="00910A86" w:rsidP="00C63352">
            <w:pPr>
              <w:spacing w:after="120"/>
              <w:rPr>
                <w:rFonts w:eastAsiaTheme="minorEastAsia"/>
                <w:lang w:val="en-US" w:eastAsia="zh-CN"/>
              </w:rPr>
            </w:pPr>
            <w:r>
              <w:rPr>
                <w:rFonts w:eastAsiaTheme="minorEastAsia"/>
                <w:lang w:val="en-US" w:eastAsia="zh-CN"/>
              </w:rPr>
              <w:t>A</w:t>
            </w:r>
          </w:p>
        </w:tc>
        <w:tc>
          <w:tcPr>
            <w:tcW w:w="1399" w:type="pct"/>
          </w:tcPr>
          <w:p w14:paraId="5B0CEDCE" w14:textId="7250BDF4" w:rsidR="00910A86" w:rsidRPr="00995551" w:rsidRDefault="00910A86" w:rsidP="00C63352">
            <w:pPr>
              <w:spacing w:after="120"/>
              <w:rPr>
                <w:rFonts w:eastAsiaTheme="minorEastAsia"/>
                <w:lang w:val="en-US" w:eastAsia="zh-CN"/>
              </w:rPr>
            </w:pPr>
          </w:p>
        </w:tc>
        <w:tc>
          <w:tcPr>
            <w:tcW w:w="1322" w:type="pct"/>
          </w:tcPr>
          <w:p w14:paraId="1A0BD221" w14:textId="77777777" w:rsidR="00910A86" w:rsidRPr="00995551" w:rsidRDefault="00910A86" w:rsidP="00C63352">
            <w:pPr>
              <w:spacing w:after="120"/>
              <w:rPr>
                <w:rFonts w:eastAsiaTheme="minorEastAsia"/>
                <w:lang w:val="en-US" w:eastAsia="zh-CN"/>
              </w:rPr>
            </w:pPr>
            <w:r>
              <w:rPr>
                <w:rFonts w:eastAsiaTheme="minorEastAsia"/>
                <w:lang w:val="en-US" w:eastAsia="zh-CN"/>
              </w:rPr>
              <w:t>A</w:t>
            </w:r>
          </w:p>
        </w:tc>
      </w:tr>
      <w:tr w:rsidR="00476737" w14:paraId="17E875E1" w14:textId="77777777" w:rsidTr="00C63352">
        <w:tc>
          <w:tcPr>
            <w:tcW w:w="881" w:type="pct"/>
          </w:tcPr>
          <w:p w14:paraId="268890EA" w14:textId="780D5680" w:rsidR="00476737" w:rsidRPr="00263845" w:rsidRDefault="00476737" w:rsidP="00C63352">
            <w:pPr>
              <w:spacing w:after="120"/>
              <w:rPr>
                <w:rFonts w:eastAsiaTheme="minorEastAsia"/>
                <w:bCs/>
                <w:lang w:val="en-US" w:eastAsia="zh-CN"/>
              </w:rPr>
            </w:pPr>
            <w:r w:rsidRPr="00263845">
              <w:rPr>
                <w:rFonts w:eastAsiaTheme="minorEastAsia"/>
                <w:bCs/>
                <w:lang w:val="en-US" w:eastAsia="zh-CN"/>
              </w:rPr>
              <w:t>Intelsat</w:t>
            </w:r>
          </w:p>
        </w:tc>
        <w:tc>
          <w:tcPr>
            <w:tcW w:w="1398" w:type="pct"/>
          </w:tcPr>
          <w:p w14:paraId="602C15E8" w14:textId="32BC67E8" w:rsidR="00476737" w:rsidRPr="00995551" w:rsidRDefault="00476737" w:rsidP="00C63352">
            <w:pPr>
              <w:spacing w:after="120"/>
              <w:rPr>
                <w:rFonts w:eastAsiaTheme="minorEastAsia"/>
                <w:lang w:val="en-US" w:eastAsia="zh-CN"/>
              </w:rPr>
            </w:pPr>
            <w:r>
              <w:rPr>
                <w:rFonts w:eastAsiaTheme="minorEastAsia"/>
                <w:lang w:val="en-US" w:eastAsia="zh-CN"/>
              </w:rPr>
              <w:t>A</w:t>
            </w:r>
          </w:p>
        </w:tc>
        <w:tc>
          <w:tcPr>
            <w:tcW w:w="1399" w:type="pct"/>
          </w:tcPr>
          <w:p w14:paraId="16514844" w14:textId="77777777" w:rsidR="00476737" w:rsidRPr="00995551" w:rsidRDefault="00476737" w:rsidP="00C63352">
            <w:pPr>
              <w:spacing w:after="120"/>
              <w:rPr>
                <w:rFonts w:eastAsiaTheme="minorEastAsia"/>
                <w:lang w:val="en-US" w:eastAsia="zh-CN"/>
              </w:rPr>
            </w:pPr>
          </w:p>
        </w:tc>
        <w:tc>
          <w:tcPr>
            <w:tcW w:w="1322" w:type="pct"/>
          </w:tcPr>
          <w:p w14:paraId="474E0A28" w14:textId="00EB0F6B" w:rsidR="00476737" w:rsidRPr="00995551" w:rsidRDefault="00476737" w:rsidP="00C63352">
            <w:pPr>
              <w:spacing w:after="120"/>
              <w:rPr>
                <w:rFonts w:eastAsiaTheme="minorEastAsia"/>
                <w:lang w:val="en-US" w:eastAsia="zh-CN"/>
              </w:rPr>
            </w:pPr>
            <w:r>
              <w:rPr>
                <w:rFonts w:eastAsiaTheme="minorEastAsia"/>
                <w:lang w:val="en-US" w:eastAsia="zh-CN"/>
              </w:rPr>
              <w:t>A</w:t>
            </w:r>
          </w:p>
        </w:tc>
      </w:tr>
      <w:tr w:rsidR="00044186" w14:paraId="4EF17A3F" w14:textId="77777777" w:rsidTr="00C63352">
        <w:tc>
          <w:tcPr>
            <w:tcW w:w="881" w:type="pct"/>
          </w:tcPr>
          <w:p w14:paraId="1ABB85D0" w14:textId="10ABA170" w:rsidR="00044186" w:rsidRPr="00A83612" w:rsidRDefault="00044186" w:rsidP="00044186">
            <w:pPr>
              <w:spacing w:after="120"/>
              <w:rPr>
                <w:rFonts w:eastAsiaTheme="minorEastAsia"/>
                <w:bCs/>
                <w:lang w:val="en-US" w:eastAsia="zh-CN"/>
              </w:rPr>
            </w:pPr>
            <w:r>
              <w:rPr>
                <w:rFonts w:eastAsiaTheme="minorEastAsia" w:hint="eastAsia"/>
                <w:lang w:val="en-US" w:eastAsia="zh-CN"/>
              </w:rPr>
              <w:t>X</w:t>
            </w:r>
            <w:r>
              <w:rPr>
                <w:rFonts w:eastAsiaTheme="minorEastAsia"/>
                <w:lang w:val="en-US" w:eastAsia="zh-CN"/>
              </w:rPr>
              <w:t>iaomi</w:t>
            </w:r>
          </w:p>
        </w:tc>
        <w:tc>
          <w:tcPr>
            <w:tcW w:w="1398" w:type="pct"/>
          </w:tcPr>
          <w:p w14:paraId="2709471E" w14:textId="235CF724" w:rsidR="00044186" w:rsidRDefault="00044186" w:rsidP="00044186">
            <w:pPr>
              <w:spacing w:after="120"/>
              <w:rPr>
                <w:rFonts w:eastAsiaTheme="minorEastAsia"/>
                <w:lang w:val="en-US" w:eastAsia="zh-CN"/>
              </w:rPr>
            </w:pPr>
            <w:r>
              <w:rPr>
                <w:rFonts w:eastAsiaTheme="minorEastAsia" w:hint="eastAsia"/>
                <w:lang w:val="en-US" w:eastAsia="zh-CN"/>
              </w:rPr>
              <w:t>A</w:t>
            </w:r>
          </w:p>
        </w:tc>
        <w:tc>
          <w:tcPr>
            <w:tcW w:w="1399" w:type="pct"/>
          </w:tcPr>
          <w:p w14:paraId="29FA1979" w14:textId="4081F56C" w:rsidR="00044186" w:rsidRPr="00995551" w:rsidRDefault="00044186" w:rsidP="00044186">
            <w:pPr>
              <w:spacing w:after="120"/>
              <w:rPr>
                <w:rFonts w:eastAsiaTheme="minorEastAsia"/>
                <w:lang w:val="en-US" w:eastAsia="zh-CN"/>
              </w:rPr>
            </w:pPr>
            <w:r>
              <w:rPr>
                <w:rFonts w:eastAsiaTheme="minorEastAsia" w:hint="eastAsia"/>
                <w:lang w:val="en-US" w:eastAsia="zh-CN"/>
              </w:rPr>
              <w:t>A</w:t>
            </w:r>
          </w:p>
        </w:tc>
        <w:tc>
          <w:tcPr>
            <w:tcW w:w="1322" w:type="pct"/>
          </w:tcPr>
          <w:p w14:paraId="7AB00D0C" w14:textId="54B105CD" w:rsidR="00044186" w:rsidRDefault="00044186" w:rsidP="00044186">
            <w:pPr>
              <w:spacing w:after="120"/>
              <w:rPr>
                <w:rFonts w:eastAsiaTheme="minorEastAsia"/>
                <w:lang w:val="en-US" w:eastAsia="zh-CN"/>
              </w:rPr>
            </w:pPr>
            <w:r>
              <w:rPr>
                <w:rFonts w:eastAsiaTheme="minorEastAsia" w:hint="eastAsia"/>
                <w:lang w:val="en-US" w:eastAsia="zh-CN"/>
              </w:rPr>
              <w:t>A</w:t>
            </w:r>
          </w:p>
        </w:tc>
      </w:tr>
      <w:tr w:rsidR="00D2561D" w14:paraId="711FC02A" w14:textId="77777777" w:rsidTr="00C63352">
        <w:tc>
          <w:tcPr>
            <w:tcW w:w="881" w:type="pct"/>
          </w:tcPr>
          <w:p w14:paraId="56131E03" w14:textId="38A918B4" w:rsidR="00D2561D" w:rsidRDefault="00D2561D" w:rsidP="00D2561D">
            <w:pPr>
              <w:spacing w:after="120"/>
              <w:rPr>
                <w:rFonts w:eastAsiaTheme="minorEastAsia"/>
                <w:lang w:val="en-US" w:eastAsia="zh-CN"/>
              </w:rPr>
            </w:pPr>
            <w:r>
              <w:rPr>
                <w:rFonts w:eastAsiaTheme="minorEastAsia"/>
                <w:lang w:val="en-US" w:eastAsia="zh-CN"/>
              </w:rPr>
              <w:t>Nokia</w:t>
            </w:r>
          </w:p>
        </w:tc>
        <w:tc>
          <w:tcPr>
            <w:tcW w:w="1398" w:type="pct"/>
          </w:tcPr>
          <w:p w14:paraId="367340F1" w14:textId="4A258E87" w:rsidR="00D2561D" w:rsidRDefault="00D2561D" w:rsidP="00D2561D">
            <w:pPr>
              <w:spacing w:after="120"/>
              <w:rPr>
                <w:rFonts w:eastAsiaTheme="minorEastAsia"/>
                <w:lang w:val="en-US" w:eastAsia="zh-CN"/>
              </w:rPr>
            </w:pPr>
            <w:r>
              <w:rPr>
                <w:rFonts w:eastAsiaTheme="minorEastAsia"/>
                <w:lang w:val="en-US" w:eastAsia="zh-CN"/>
              </w:rPr>
              <w:t>A – but it is not sure what is missing here.</w:t>
            </w:r>
          </w:p>
        </w:tc>
        <w:tc>
          <w:tcPr>
            <w:tcW w:w="1399" w:type="pct"/>
          </w:tcPr>
          <w:p w14:paraId="7E8F2DF2" w14:textId="1DD9A26B" w:rsidR="00D2561D" w:rsidRDefault="00D2561D" w:rsidP="00D2561D">
            <w:pPr>
              <w:spacing w:after="120"/>
              <w:rPr>
                <w:rFonts w:eastAsiaTheme="minorEastAsia"/>
                <w:lang w:val="en-US" w:eastAsia="zh-CN"/>
              </w:rPr>
            </w:pPr>
            <w:r>
              <w:rPr>
                <w:rFonts w:eastAsiaTheme="minorEastAsia"/>
                <w:lang w:val="en-US" w:eastAsia="zh-CN"/>
              </w:rPr>
              <w:t>A</w:t>
            </w:r>
          </w:p>
        </w:tc>
        <w:tc>
          <w:tcPr>
            <w:tcW w:w="1322" w:type="pct"/>
          </w:tcPr>
          <w:p w14:paraId="55E2994B" w14:textId="4138A063" w:rsidR="00D2561D" w:rsidRDefault="00D2561D" w:rsidP="00D2561D">
            <w:pPr>
              <w:spacing w:after="120"/>
              <w:rPr>
                <w:rFonts w:eastAsiaTheme="minorEastAsia"/>
                <w:lang w:val="en-US" w:eastAsia="zh-CN"/>
              </w:rPr>
            </w:pPr>
            <w:r>
              <w:rPr>
                <w:rFonts w:eastAsiaTheme="minorEastAsia"/>
                <w:lang w:val="en-US" w:eastAsia="zh-CN"/>
              </w:rPr>
              <w:t>A</w:t>
            </w:r>
          </w:p>
        </w:tc>
      </w:tr>
      <w:tr w:rsidR="00910A86" w14:paraId="1A790DBA" w14:textId="77777777" w:rsidTr="00C63352">
        <w:tc>
          <w:tcPr>
            <w:tcW w:w="881" w:type="pct"/>
          </w:tcPr>
          <w:p w14:paraId="28DDA675" w14:textId="77777777" w:rsidR="00910A86" w:rsidRPr="0038454C" w:rsidRDefault="00910A86" w:rsidP="00C63352">
            <w:pPr>
              <w:spacing w:after="120"/>
              <w:rPr>
                <w:rFonts w:eastAsiaTheme="minorEastAsia"/>
                <w:b/>
                <w:bCs/>
                <w:lang w:val="en-US" w:eastAsia="zh-CN"/>
              </w:rPr>
            </w:pPr>
            <w:r w:rsidRPr="0038454C">
              <w:rPr>
                <w:rFonts w:eastAsiaTheme="minorEastAsia"/>
                <w:b/>
                <w:bCs/>
                <w:lang w:val="en-US" w:eastAsia="zh-CN"/>
              </w:rPr>
              <w:t>Result</w:t>
            </w:r>
          </w:p>
        </w:tc>
        <w:tc>
          <w:tcPr>
            <w:tcW w:w="1398" w:type="pct"/>
          </w:tcPr>
          <w:p w14:paraId="5A47B07E" w14:textId="77777777" w:rsidR="00910A86" w:rsidRPr="00995551" w:rsidRDefault="00910A86" w:rsidP="00C63352">
            <w:pPr>
              <w:spacing w:after="120"/>
              <w:rPr>
                <w:rFonts w:eastAsiaTheme="minorEastAsia"/>
                <w:lang w:val="en-US" w:eastAsia="zh-CN"/>
              </w:rPr>
            </w:pPr>
          </w:p>
        </w:tc>
        <w:tc>
          <w:tcPr>
            <w:tcW w:w="1399" w:type="pct"/>
          </w:tcPr>
          <w:p w14:paraId="0B4AB163" w14:textId="77777777" w:rsidR="00910A86" w:rsidRPr="00995551" w:rsidRDefault="00910A86" w:rsidP="00C63352">
            <w:pPr>
              <w:spacing w:after="120"/>
              <w:rPr>
                <w:rFonts w:eastAsiaTheme="minorEastAsia"/>
                <w:lang w:val="en-US" w:eastAsia="zh-CN"/>
              </w:rPr>
            </w:pPr>
          </w:p>
        </w:tc>
        <w:tc>
          <w:tcPr>
            <w:tcW w:w="1322" w:type="pct"/>
          </w:tcPr>
          <w:p w14:paraId="4B83CDC0" w14:textId="77777777" w:rsidR="00910A86" w:rsidRPr="00995551" w:rsidRDefault="00910A86" w:rsidP="00C63352">
            <w:pPr>
              <w:spacing w:after="120"/>
              <w:rPr>
                <w:rFonts w:eastAsiaTheme="minorEastAsia"/>
                <w:lang w:val="en-US" w:eastAsia="zh-CN"/>
              </w:rPr>
            </w:pPr>
          </w:p>
        </w:tc>
      </w:tr>
    </w:tbl>
    <w:p w14:paraId="30372BC4" w14:textId="77777777" w:rsidR="001A4EBC" w:rsidRPr="00A96B37" w:rsidRDefault="001A4EBC" w:rsidP="001A4EBC">
      <w:pPr>
        <w:rPr>
          <w:lang w:val="en-US" w:eastAsia="zh-CN"/>
        </w:rPr>
      </w:pPr>
    </w:p>
    <w:p w14:paraId="4F96C4A3" w14:textId="77777777" w:rsidR="001A4EBC" w:rsidRPr="00B57F8B" w:rsidRDefault="001A4EBC" w:rsidP="001A4EBC">
      <w:r w:rsidRPr="00B57F8B">
        <w:rPr>
          <w:highlight w:val="green"/>
        </w:rPr>
        <w:t>After the GTW discussion</w:t>
      </w:r>
      <w:r>
        <w:rPr>
          <w:highlight w:val="green"/>
        </w:rPr>
        <w:t xml:space="preserve"> (16/04 3am-5am UTC)</w:t>
      </w:r>
      <w:r w:rsidRPr="00B57F8B">
        <w:rPr>
          <w:highlight w:val="yellow"/>
        </w:rPr>
        <w:t>, the issues are updated/agreed as follows (please consider this latest version) :</w:t>
      </w:r>
    </w:p>
    <w:tbl>
      <w:tblPr>
        <w:tblStyle w:val="Grilledutableau"/>
        <w:tblW w:w="5000" w:type="pct"/>
        <w:tblLook w:val="04A0" w:firstRow="1" w:lastRow="0" w:firstColumn="1" w:lastColumn="0" w:noHBand="0" w:noVBand="1"/>
      </w:tblPr>
      <w:tblGrid>
        <w:gridCol w:w="1837"/>
        <w:gridCol w:w="6381"/>
        <w:gridCol w:w="1412"/>
      </w:tblGrid>
      <w:tr w:rsidR="001A4EBC" w14:paraId="70D173A8" w14:textId="77777777" w:rsidTr="00307FFB">
        <w:tc>
          <w:tcPr>
            <w:tcW w:w="954" w:type="pct"/>
          </w:tcPr>
          <w:p w14:paraId="740BAF4F" w14:textId="77777777" w:rsidR="001A4EBC" w:rsidRDefault="001A4EBC" w:rsidP="00307FFB">
            <w:pPr>
              <w:rPr>
                <w:rFonts w:eastAsiaTheme="minorEastAsia"/>
                <w:b/>
                <w:bCs/>
                <w:color w:val="0070C0"/>
                <w:lang w:val="en-US" w:eastAsia="zh-CN"/>
              </w:rPr>
            </w:pPr>
          </w:p>
        </w:tc>
        <w:tc>
          <w:tcPr>
            <w:tcW w:w="3313" w:type="pct"/>
          </w:tcPr>
          <w:p w14:paraId="7F51543E" w14:textId="77777777" w:rsidR="001A4EBC" w:rsidRDefault="001A4EBC" w:rsidP="00307FFB">
            <w:pPr>
              <w:rPr>
                <w:rFonts w:eastAsiaTheme="minorEastAsia"/>
                <w:b/>
                <w:bCs/>
                <w:color w:val="0070C0"/>
                <w:lang w:val="en-US" w:eastAsia="zh-CN"/>
              </w:rPr>
            </w:pPr>
            <w:r>
              <w:rPr>
                <w:rFonts w:eastAsiaTheme="minorEastAsia"/>
                <w:b/>
                <w:bCs/>
                <w:color w:val="0070C0"/>
                <w:lang w:val="en-US" w:eastAsia="zh-CN"/>
              </w:rPr>
              <w:t xml:space="preserve">Status summary </w:t>
            </w:r>
          </w:p>
        </w:tc>
        <w:tc>
          <w:tcPr>
            <w:tcW w:w="733" w:type="pct"/>
          </w:tcPr>
          <w:p w14:paraId="6E19DA1D" w14:textId="77777777" w:rsidR="001A4EBC" w:rsidRDefault="001A4EBC" w:rsidP="00307FFB">
            <w:pPr>
              <w:rPr>
                <w:rFonts w:eastAsiaTheme="minorEastAsia"/>
                <w:b/>
                <w:bCs/>
                <w:color w:val="0070C0"/>
                <w:lang w:val="en-US" w:eastAsia="zh-CN"/>
              </w:rPr>
            </w:pPr>
            <w:r>
              <w:rPr>
                <w:rFonts w:eastAsiaTheme="minorEastAsia"/>
                <w:b/>
                <w:bCs/>
                <w:color w:val="0070C0"/>
                <w:lang w:val="en-US" w:eastAsia="zh-CN"/>
              </w:rPr>
              <w:t>For #98-bis-e or Postponed for #99</w:t>
            </w:r>
            <w:r w:rsidRPr="00271A95">
              <w:rPr>
                <w:rFonts w:eastAsiaTheme="minorEastAsia"/>
                <w:b/>
                <w:bCs/>
                <w:color w:val="0070C0"/>
                <w:lang w:val="en-US" w:eastAsia="zh-CN"/>
              </w:rPr>
              <w:t>-e</w:t>
            </w:r>
          </w:p>
        </w:tc>
      </w:tr>
      <w:tr w:rsidR="001A4EBC" w14:paraId="6996DA70" w14:textId="77777777" w:rsidTr="00307FFB">
        <w:tc>
          <w:tcPr>
            <w:tcW w:w="954" w:type="pct"/>
          </w:tcPr>
          <w:p w14:paraId="2E4EEE3E" w14:textId="77777777" w:rsidR="001A4EBC" w:rsidRDefault="001A4EBC" w:rsidP="00307FFB">
            <w:pPr>
              <w:rPr>
                <w:b/>
                <w:color w:val="0070C0"/>
                <w:u w:val="single"/>
                <w:lang w:eastAsia="ko-KR"/>
              </w:rPr>
            </w:pPr>
            <w:r>
              <w:rPr>
                <w:b/>
                <w:color w:val="0070C0"/>
                <w:u w:val="single"/>
                <w:lang w:eastAsia="ko-KR"/>
              </w:rPr>
              <w:lastRenderedPageBreak/>
              <w:t xml:space="preserve">Issue 5-1: </w:t>
            </w:r>
          </w:p>
          <w:p w14:paraId="25167DE4" w14:textId="77777777" w:rsidR="001A4EBC" w:rsidRDefault="001A4EBC" w:rsidP="00307FFB">
            <w:pPr>
              <w:rPr>
                <w:rFonts w:eastAsiaTheme="minorEastAsia"/>
                <w:color w:val="0070C0"/>
                <w:lang w:val="en-US" w:eastAsia="zh-CN"/>
              </w:rPr>
            </w:pPr>
            <w:r>
              <w:rPr>
                <w:color w:val="000000" w:themeColor="text1"/>
                <w:lang w:eastAsia="zh-CN"/>
              </w:rPr>
              <w:t>FR1 NR band for HAPS deployment for use in coexistence studies</w:t>
            </w:r>
          </w:p>
        </w:tc>
        <w:tc>
          <w:tcPr>
            <w:tcW w:w="3313" w:type="pct"/>
          </w:tcPr>
          <w:p w14:paraId="6AE86499" w14:textId="77777777" w:rsidR="001A4EBC" w:rsidRPr="00B57F8B" w:rsidRDefault="001A4EBC" w:rsidP="00307FFB">
            <w:pPr>
              <w:rPr>
                <w:color w:val="0070C0"/>
                <w:lang w:eastAsia="zh-CN"/>
              </w:rPr>
            </w:pPr>
            <w:r w:rsidRPr="00621B25">
              <w:rPr>
                <w:b/>
                <w:lang w:eastAsia="zh-CN"/>
              </w:rPr>
              <w:t>Proposal 5-1:</w:t>
            </w:r>
            <w:r>
              <w:rPr>
                <w:lang w:eastAsia="zh-CN"/>
              </w:rPr>
              <w:t xml:space="preserve"> RAN4 shall further refine </w:t>
            </w:r>
            <w:r>
              <w:rPr>
                <w:b/>
              </w:rPr>
              <w:t xml:space="preserve">FR1 NR band description for HAPS </w:t>
            </w:r>
            <w:r w:rsidRPr="006C790E">
              <w:rPr>
                <w:b/>
              </w:rPr>
              <w:t>deployment</w:t>
            </w:r>
            <w:r w:rsidRPr="00621B25">
              <w:rPr>
                <w:b/>
              </w:rPr>
              <w:t xml:space="preserve"> at @2GHz</w:t>
            </w:r>
            <w:r w:rsidRPr="006C790E">
              <w:t xml:space="preserve"> </w:t>
            </w:r>
            <w:r>
              <w:t>for use in coexistence studies.</w:t>
            </w:r>
          </w:p>
        </w:tc>
        <w:tc>
          <w:tcPr>
            <w:tcW w:w="733" w:type="pct"/>
          </w:tcPr>
          <w:p w14:paraId="33423DAB" w14:textId="77777777" w:rsidR="001A4EBC" w:rsidRPr="00B57F8B" w:rsidRDefault="001A4EBC" w:rsidP="001A4EBC">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70683A70" w14:textId="0F44A357" w:rsidR="001A4EBC" w:rsidRPr="00621B25" w:rsidRDefault="001A4EBC" w:rsidP="001A4EBC">
            <w:pPr>
              <w:rPr>
                <w:b/>
                <w:lang w:eastAsia="zh-CN"/>
              </w:rPr>
            </w:pPr>
            <w:r w:rsidRPr="00B57F8B">
              <w:rPr>
                <w:rFonts w:eastAsiaTheme="minorEastAsia"/>
                <w:b/>
                <w:bCs/>
                <w:color w:val="0070C0"/>
                <w:highlight w:val="green"/>
                <w:lang w:val="en-US" w:eastAsia="zh-CN"/>
              </w:rPr>
              <w:t>(16/04)</w:t>
            </w:r>
          </w:p>
        </w:tc>
      </w:tr>
      <w:tr w:rsidR="001A4EBC" w14:paraId="5BC56A7D" w14:textId="77777777" w:rsidTr="00307FFB">
        <w:tc>
          <w:tcPr>
            <w:tcW w:w="954" w:type="pct"/>
          </w:tcPr>
          <w:p w14:paraId="5B46EF59" w14:textId="77777777" w:rsidR="001A4EBC" w:rsidRDefault="001A4EBC" w:rsidP="00307FFB">
            <w:pPr>
              <w:rPr>
                <w:b/>
                <w:color w:val="0070C0"/>
                <w:u w:val="single"/>
                <w:lang w:eastAsia="ko-KR"/>
              </w:rPr>
            </w:pPr>
            <w:r>
              <w:rPr>
                <w:b/>
                <w:color w:val="0070C0"/>
                <w:u w:val="single"/>
                <w:lang w:eastAsia="ko-KR"/>
              </w:rPr>
              <w:t xml:space="preserve">Issue 5-2: </w:t>
            </w:r>
          </w:p>
          <w:p w14:paraId="4B59226A" w14:textId="77777777" w:rsidR="001A4EBC" w:rsidRPr="00FF6830" w:rsidRDefault="001A4EBC" w:rsidP="00307FFB">
            <w:pPr>
              <w:rPr>
                <w:b/>
                <w:color w:val="0070C0"/>
                <w:u w:val="single"/>
                <w:lang w:eastAsia="ko-KR"/>
              </w:rPr>
            </w:pPr>
            <w:r>
              <w:rPr>
                <w:color w:val="000000" w:themeColor="text1"/>
                <w:lang w:eastAsia="zh-CN"/>
              </w:rPr>
              <w:t>NR band n1 as example band for HAPS related coexistence studies</w:t>
            </w:r>
          </w:p>
        </w:tc>
        <w:tc>
          <w:tcPr>
            <w:tcW w:w="3313" w:type="pct"/>
          </w:tcPr>
          <w:p w14:paraId="358A2ABA" w14:textId="77777777" w:rsidR="001A4EBC" w:rsidRPr="00A96B37" w:rsidRDefault="001A4EBC" w:rsidP="00307FFB">
            <w:pPr>
              <w:overflowPunct w:val="0"/>
              <w:spacing w:after="120"/>
              <w:rPr>
                <w:color w:val="0070C0"/>
                <w:szCs w:val="24"/>
                <w:lang w:eastAsia="zh-CN"/>
              </w:rPr>
            </w:pPr>
            <w:r w:rsidRPr="00EC304A">
              <w:rPr>
                <w:b/>
                <w:lang w:eastAsia="zh-CN"/>
              </w:rPr>
              <w:t>Proposal 5-2:</w:t>
            </w:r>
            <w:r>
              <w:rPr>
                <w:lang w:eastAsia="zh-CN"/>
              </w:rPr>
              <w:t xml:space="preserve"> </w:t>
            </w:r>
            <w:r w:rsidRPr="00621B25">
              <w:rPr>
                <w:color w:val="000000" w:themeColor="text1"/>
                <w:lang w:eastAsia="zh-CN"/>
              </w:rPr>
              <w:t xml:space="preserve">NR band n1 </w:t>
            </w:r>
            <w:r w:rsidRPr="00621B25">
              <w:rPr>
                <w:b/>
                <w:color w:val="000000" w:themeColor="text1"/>
                <w:lang w:eastAsia="zh-CN"/>
              </w:rPr>
              <w:t>as example band</w:t>
            </w:r>
            <w:r w:rsidRPr="00621B25">
              <w:rPr>
                <w:color w:val="000000" w:themeColor="text1"/>
                <w:lang w:eastAsia="zh-CN"/>
              </w:rPr>
              <w:t xml:space="preserve"> for HAPS related coexistence studies</w:t>
            </w:r>
            <w:r>
              <w:rPr>
                <w:color w:val="000000" w:themeColor="text1"/>
                <w:lang w:eastAsia="zh-CN"/>
              </w:rPr>
              <w:t xml:space="preserve"> </w:t>
            </w:r>
            <w:r w:rsidRPr="00621B25">
              <w:rPr>
                <w:b/>
                <w:color w:val="000000" w:themeColor="text1"/>
                <w:lang w:eastAsia="zh-CN"/>
              </w:rPr>
              <w:t>at 2GHz.</w:t>
            </w:r>
          </w:p>
          <w:p w14:paraId="109602D5" w14:textId="77777777" w:rsidR="001A4EBC" w:rsidRPr="00621B25" w:rsidRDefault="001A4EBC" w:rsidP="00307FFB">
            <w:pPr>
              <w:rPr>
                <w:rFonts w:eastAsiaTheme="minorEastAsia"/>
                <w:i/>
                <w:color w:val="0070C0"/>
                <w:lang w:val="en-US" w:eastAsia="zh-CN"/>
              </w:rPr>
            </w:pPr>
          </w:p>
        </w:tc>
        <w:tc>
          <w:tcPr>
            <w:tcW w:w="733" w:type="pct"/>
          </w:tcPr>
          <w:p w14:paraId="09F22F7B" w14:textId="77777777" w:rsidR="001A4EBC" w:rsidRPr="00B57F8B" w:rsidRDefault="001A4EBC" w:rsidP="001A4EBC">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65F75003" w14:textId="2B142B6C" w:rsidR="001A4EBC" w:rsidRPr="00EC304A" w:rsidRDefault="001A4EBC" w:rsidP="001A4EBC">
            <w:pPr>
              <w:overflowPunct w:val="0"/>
              <w:spacing w:after="120"/>
              <w:rPr>
                <w:b/>
                <w:lang w:eastAsia="zh-CN"/>
              </w:rPr>
            </w:pPr>
            <w:r w:rsidRPr="00B57F8B">
              <w:rPr>
                <w:rFonts w:eastAsiaTheme="minorEastAsia"/>
                <w:b/>
                <w:bCs/>
                <w:color w:val="0070C0"/>
                <w:highlight w:val="green"/>
                <w:lang w:val="en-US" w:eastAsia="zh-CN"/>
              </w:rPr>
              <w:t>(16/04)</w:t>
            </w:r>
          </w:p>
        </w:tc>
      </w:tr>
      <w:tr w:rsidR="001A4EBC" w14:paraId="6FE38202" w14:textId="77777777" w:rsidTr="00307FFB">
        <w:tc>
          <w:tcPr>
            <w:tcW w:w="954" w:type="pct"/>
          </w:tcPr>
          <w:p w14:paraId="3F9330BA" w14:textId="77777777" w:rsidR="001A4EBC" w:rsidRDefault="001A4EBC" w:rsidP="00307FFB">
            <w:pPr>
              <w:rPr>
                <w:sz w:val="22"/>
                <w:szCs w:val="22"/>
              </w:rPr>
            </w:pPr>
            <w:r>
              <w:rPr>
                <w:b/>
                <w:color w:val="0070C0"/>
                <w:u w:val="single"/>
                <w:lang w:eastAsia="ko-KR"/>
              </w:rPr>
              <w:t xml:space="preserve">Issue 5-3: </w:t>
            </w:r>
          </w:p>
          <w:p w14:paraId="0CC117F4" w14:textId="77777777" w:rsidR="001A4EBC" w:rsidRDefault="001A4EBC" w:rsidP="00307FFB">
            <w:pPr>
              <w:rPr>
                <w:b/>
                <w:color w:val="0070C0"/>
                <w:u w:val="single"/>
                <w:lang w:eastAsia="ko-KR"/>
              </w:rPr>
            </w:pPr>
            <w:r w:rsidRPr="00B52E12">
              <w:rPr>
                <w:rFonts w:asciiTheme="minorBidi" w:hAnsiTheme="minorBidi"/>
                <w:color w:val="000000" w:themeColor="text1"/>
              </w:rPr>
              <w:t>Allocated spectrum type for NTN</w:t>
            </w:r>
          </w:p>
        </w:tc>
        <w:tc>
          <w:tcPr>
            <w:tcW w:w="3313" w:type="pct"/>
          </w:tcPr>
          <w:p w14:paraId="66C0B0F2" w14:textId="77777777" w:rsidR="001A4EBC" w:rsidRPr="00263845" w:rsidRDefault="001A4EBC" w:rsidP="00307FFB">
            <w:pPr>
              <w:overflowPunct w:val="0"/>
              <w:spacing w:after="120"/>
              <w:rPr>
                <w:strike/>
                <w:color w:val="0070C0"/>
                <w:szCs w:val="24"/>
                <w:lang w:eastAsia="zh-CN"/>
              </w:rPr>
            </w:pPr>
            <w:r w:rsidRPr="00263845">
              <w:rPr>
                <w:b/>
                <w:strike/>
                <w:color w:val="000000" w:themeColor="text1"/>
                <w:lang w:eastAsia="zh-CN"/>
              </w:rPr>
              <w:t>Proposal 5-3:</w:t>
            </w:r>
            <w:r w:rsidRPr="00263845">
              <w:rPr>
                <w:strike/>
                <w:color w:val="000000" w:themeColor="text1"/>
                <w:lang w:eastAsia="zh-CN"/>
              </w:rPr>
              <w:t xml:space="preserve"> Separate HAPS coexistence scenarios from Satellite coexistence scenarios</w:t>
            </w:r>
          </w:p>
          <w:p w14:paraId="0541E1E2" w14:textId="77777777" w:rsidR="001A4EBC" w:rsidRPr="00263845" w:rsidRDefault="001A4EBC" w:rsidP="00307FFB">
            <w:pPr>
              <w:overflowPunct w:val="0"/>
              <w:spacing w:after="120"/>
              <w:rPr>
                <w:strike/>
                <w:color w:val="000000" w:themeColor="text1"/>
                <w:lang w:eastAsia="zh-CN"/>
              </w:rPr>
            </w:pPr>
            <w:r w:rsidRPr="00263845">
              <w:rPr>
                <w:b/>
                <w:strike/>
                <w:color w:val="000000" w:themeColor="text1"/>
                <w:lang w:eastAsia="zh-CN"/>
              </w:rPr>
              <w:t>Note:</w:t>
            </w:r>
            <w:r w:rsidRPr="00263845">
              <w:rPr>
                <w:strike/>
                <w:color w:val="000000" w:themeColor="text1"/>
                <w:lang w:eastAsia="zh-CN"/>
              </w:rPr>
              <w:t xml:space="preserve"> the two NTN systems may consider different bands, different simulation parameters, and/or different specifications</w:t>
            </w:r>
          </w:p>
          <w:p w14:paraId="4B834955" w14:textId="77777777" w:rsidR="001A4EBC" w:rsidRPr="00EC304A" w:rsidRDefault="001A4EBC" w:rsidP="001A4EBC">
            <w:pPr>
              <w:overflowPunct w:val="0"/>
              <w:spacing w:after="120"/>
              <w:rPr>
                <w:color w:val="0070C0"/>
                <w:szCs w:val="24"/>
                <w:lang w:eastAsia="zh-CN"/>
              </w:rPr>
            </w:pPr>
            <w:r w:rsidRPr="00621B25">
              <w:rPr>
                <w:b/>
                <w:color w:val="000000" w:themeColor="text1"/>
                <w:lang w:eastAsia="zh-CN"/>
              </w:rPr>
              <w:t>Proposal 5-3:</w:t>
            </w:r>
            <w:r>
              <w:rPr>
                <w:color w:val="000000" w:themeColor="text1"/>
                <w:lang w:eastAsia="zh-CN"/>
              </w:rPr>
              <w:t xml:space="preserve"> </w:t>
            </w:r>
            <w:r w:rsidRPr="00621B25">
              <w:rPr>
                <w:color w:val="000000" w:themeColor="text1"/>
                <w:lang w:eastAsia="zh-CN"/>
              </w:rPr>
              <w:t>Separate HAPS coexistence scenarios from Satellite coexistence scenarios</w:t>
            </w:r>
          </w:p>
          <w:p w14:paraId="095134CB" w14:textId="06A11E7E" w:rsidR="001A4EBC" w:rsidRPr="00B57F8B" w:rsidRDefault="001A4EBC" w:rsidP="001A4EBC">
            <w:pPr>
              <w:overflowPunct w:val="0"/>
              <w:spacing w:after="120"/>
              <w:rPr>
                <w:color w:val="0070C0"/>
                <w:szCs w:val="24"/>
                <w:lang w:eastAsia="zh-CN"/>
              </w:rPr>
            </w:pPr>
            <w:r w:rsidRPr="00621B25">
              <w:rPr>
                <w:b/>
                <w:color w:val="000000" w:themeColor="text1"/>
                <w:lang w:eastAsia="zh-CN"/>
              </w:rPr>
              <w:t>Note:</w:t>
            </w:r>
            <w:r w:rsidRPr="00621B25">
              <w:rPr>
                <w:color w:val="000000" w:themeColor="text1"/>
                <w:lang w:eastAsia="zh-CN"/>
              </w:rPr>
              <w:t xml:space="preserve"> the two NTN systems may consider different bands, different simulation parameters</w:t>
            </w:r>
            <w:r w:rsidRPr="00263845">
              <w:rPr>
                <w:strike/>
                <w:color w:val="000000" w:themeColor="text1"/>
                <w:lang w:eastAsia="zh-CN"/>
              </w:rPr>
              <w:t>, and/or different specifications</w:t>
            </w:r>
          </w:p>
        </w:tc>
        <w:tc>
          <w:tcPr>
            <w:tcW w:w="733" w:type="pct"/>
          </w:tcPr>
          <w:p w14:paraId="5D0B4E1F" w14:textId="77777777" w:rsidR="001A4EBC" w:rsidRPr="00B57F8B" w:rsidRDefault="001A4EBC" w:rsidP="001A4EBC">
            <w:pPr>
              <w:overflowPunct w:val="0"/>
              <w:spacing w:after="120"/>
              <w:rPr>
                <w:rFonts w:eastAsiaTheme="minorEastAsia"/>
                <w:b/>
                <w:bCs/>
                <w:color w:val="0070C0"/>
                <w:highlight w:val="green"/>
                <w:lang w:val="en-US" w:eastAsia="zh-CN"/>
              </w:rPr>
            </w:pPr>
            <w:r w:rsidRPr="00B57F8B">
              <w:rPr>
                <w:rFonts w:eastAsiaTheme="minorEastAsia"/>
                <w:b/>
                <w:bCs/>
                <w:color w:val="0070C0"/>
                <w:highlight w:val="green"/>
                <w:lang w:val="en-US" w:eastAsia="zh-CN"/>
              </w:rPr>
              <w:t>Agreed on the GTW session</w:t>
            </w:r>
          </w:p>
          <w:p w14:paraId="72EC5771" w14:textId="15C0F52C" w:rsidR="001A4EBC" w:rsidRPr="00621B25" w:rsidRDefault="001A4EBC" w:rsidP="001A4EBC">
            <w:pPr>
              <w:overflowPunct w:val="0"/>
              <w:spacing w:after="120"/>
              <w:rPr>
                <w:b/>
                <w:color w:val="000000" w:themeColor="text1"/>
                <w:lang w:eastAsia="zh-CN"/>
              </w:rPr>
            </w:pPr>
            <w:r w:rsidRPr="00B57F8B">
              <w:rPr>
                <w:rFonts w:eastAsiaTheme="minorEastAsia"/>
                <w:b/>
                <w:bCs/>
                <w:color w:val="0070C0"/>
                <w:highlight w:val="green"/>
                <w:lang w:val="en-US" w:eastAsia="zh-CN"/>
              </w:rPr>
              <w:t>(16/04)</w:t>
            </w:r>
          </w:p>
        </w:tc>
      </w:tr>
    </w:tbl>
    <w:p w14:paraId="22307329" w14:textId="4DEB1754" w:rsidR="00492D61" w:rsidRDefault="00492D61">
      <w:pPr>
        <w:rPr>
          <w:i/>
          <w:color w:val="0070C0"/>
          <w:lang w:eastAsia="zh-CN"/>
        </w:rPr>
      </w:pPr>
    </w:p>
    <w:p w14:paraId="5202A5A3" w14:textId="1AD4BB9D" w:rsidR="000D70C5" w:rsidRDefault="001A4EBC">
      <w:pPr>
        <w:rPr>
          <w:color w:val="000000" w:themeColor="text1"/>
          <w:lang w:val="en-US" w:eastAsia="zh-CN"/>
        </w:rPr>
      </w:pPr>
      <w:r w:rsidRPr="00263845">
        <w:rPr>
          <w:b/>
          <w:color w:val="000000" w:themeColor="text1"/>
          <w:lang w:val="en-US" w:eastAsia="zh-CN"/>
        </w:rPr>
        <w:t>Moderator note:</w:t>
      </w:r>
      <w:r w:rsidRPr="00263845">
        <w:rPr>
          <w:color w:val="000000" w:themeColor="text1"/>
          <w:lang w:val="en-US" w:eastAsia="zh-CN"/>
        </w:rPr>
        <w:t xml:space="preserve"> Because of the GTW session (recent) agreements, no other proposals are to be discussed in RAN4#98-bis-e f</w:t>
      </w:r>
      <w:r w:rsidRPr="001A4EBC">
        <w:rPr>
          <w:color w:val="000000" w:themeColor="text1"/>
          <w:lang w:val="en-US" w:eastAsia="zh-CN"/>
        </w:rPr>
        <w:t>or Topic#5</w:t>
      </w:r>
      <w:r w:rsidRPr="00263845">
        <w:rPr>
          <w:color w:val="000000" w:themeColor="text1"/>
          <w:lang w:val="en-US" w:eastAsia="zh-CN"/>
        </w:rPr>
        <w:t>.</w:t>
      </w:r>
    </w:p>
    <w:p w14:paraId="71B23225" w14:textId="5C3AACE0" w:rsidR="000D70C5" w:rsidRDefault="000D70C5">
      <w:pPr>
        <w:rPr>
          <w:color w:val="000000" w:themeColor="text1"/>
          <w:lang w:val="en-US" w:eastAsia="zh-CN"/>
        </w:rPr>
      </w:pPr>
    </w:p>
    <w:p w14:paraId="5206FBE5" w14:textId="77777777" w:rsidR="000D70C5" w:rsidRPr="00263845" w:rsidRDefault="000D70C5">
      <w:pPr>
        <w:rPr>
          <w:color w:val="000000" w:themeColor="text1"/>
          <w:lang w:eastAsia="zh-CN"/>
        </w:rPr>
      </w:pPr>
    </w:p>
    <w:p w14:paraId="4EE6DBE1" w14:textId="098E2FB7" w:rsidR="000D70C5" w:rsidRDefault="000D70C5">
      <w:pPr>
        <w:rPr>
          <w:color w:val="0070C0"/>
          <w:lang w:val="en-US" w:eastAsia="zh-CN"/>
        </w:rPr>
      </w:pPr>
    </w:p>
    <w:p w14:paraId="2EC94551" w14:textId="7A74F2FD" w:rsidR="000D70C5" w:rsidRDefault="000D70C5">
      <w:pPr>
        <w:rPr>
          <w:color w:val="0070C0"/>
          <w:lang w:val="en-US" w:eastAsia="zh-CN"/>
        </w:rPr>
      </w:pPr>
    </w:p>
    <w:p w14:paraId="739AC772" w14:textId="13E26437" w:rsidR="000D70C5" w:rsidRDefault="000D70C5">
      <w:pPr>
        <w:rPr>
          <w:color w:val="0070C0"/>
          <w:lang w:val="en-US" w:eastAsia="zh-CN"/>
        </w:rPr>
      </w:pPr>
    </w:p>
    <w:p w14:paraId="6F2B58EF" w14:textId="4E020379" w:rsidR="000D70C5" w:rsidRDefault="000D70C5">
      <w:pPr>
        <w:rPr>
          <w:color w:val="0070C0"/>
          <w:lang w:val="en-US" w:eastAsia="zh-CN"/>
        </w:rPr>
      </w:pPr>
    </w:p>
    <w:p w14:paraId="3E4C1D83" w14:textId="0914FB4B" w:rsidR="00F5137B" w:rsidRDefault="00F5137B">
      <w:pPr>
        <w:rPr>
          <w:color w:val="0070C0"/>
          <w:lang w:val="en-US" w:eastAsia="zh-CN"/>
        </w:rPr>
      </w:pPr>
    </w:p>
    <w:p w14:paraId="04F9116A" w14:textId="621DC694" w:rsidR="00F5137B" w:rsidRDefault="00F5137B">
      <w:pPr>
        <w:rPr>
          <w:color w:val="0070C0"/>
          <w:lang w:val="en-US" w:eastAsia="zh-CN"/>
        </w:rPr>
      </w:pPr>
    </w:p>
    <w:p w14:paraId="2B580903" w14:textId="6B5E8B7C" w:rsidR="00F5137B" w:rsidRDefault="00F5137B">
      <w:pPr>
        <w:rPr>
          <w:color w:val="0070C0"/>
          <w:lang w:val="en-US" w:eastAsia="zh-CN"/>
        </w:rPr>
      </w:pPr>
    </w:p>
    <w:p w14:paraId="2519F442" w14:textId="6FBC4424" w:rsidR="00F5137B" w:rsidRDefault="00F5137B">
      <w:pPr>
        <w:rPr>
          <w:color w:val="0070C0"/>
          <w:lang w:val="en-US" w:eastAsia="zh-CN"/>
        </w:rPr>
      </w:pPr>
    </w:p>
    <w:p w14:paraId="248F13D0" w14:textId="1FF7DA6C" w:rsidR="00F5137B" w:rsidRDefault="00F5137B">
      <w:pPr>
        <w:rPr>
          <w:color w:val="0070C0"/>
          <w:lang w:val="en-US" w:eastAsia="zh-CN"/>
        </w:rPr>
      </w:pPr>
    </w:p>
    <w:p w14:paraId="02831C22" w14:textId="7ADAEEFC" w:rsidR="00F5137B" w:rsidRDefault="00F5137B">
      <w:pPr>
        <w:rPr>
          <w:color w:val="0070C0"/>
          <w:lang w:val="en-US" w:eastAsia="zh-CN"/>
        </w:rPr>
      </w:pPr>
    </w:p>
    <w:p w14:paraId="3C0F20F3" w14:textId="2B6FEE4F" w:rsidR="00F5137B" w:rsidRDefault="00F5137B">
      <w:pPr>
        <w:rPr>
          <w:color w:val="0070C0"/>
          <w:lang w:val="en-US" w:eastAsia="zh-CN"/>
        </w:rPr>
      </w:pPr>
    </w:p>
    <w:p w14:paraId="001612FC" w14:textId="69E30F8E" w:rsidR="00F5137B" w:rsidRDefault="00F5137B">
      <w:pPr>
        <w:rPr>
          <w:color w:val="0070C0"/>
          <w:lang w:val="en-US" w:eastAsia="zh-CN"/>
        </w:rPr>
      </w:pPr>
    </w:p>
    <w:p w14:paraId="46D8BBC3" w14:textId="03A81504" w:rsidR="00F5137B" w:rsidRDefault="00F5137B">
      <w:pPr>
        <w:rPr>
          <w:color w:val="0070C0"/>
          <w:lang w:val="en-US" w:eastAsia="zh-CN"/>
        </w:rPr>
      </w:pPr>
    </w:p>
    <w:p w14:paraId="623AE084" w14:textId="77777777" w:rsidR="00F5137B" w:rsidRPr="00263845" w:rsidRDefault="00F5137B">
      <w:pPr>
        <w:rPr>
          <w:color w:val="0070C0"/>
          <w:lang w:val="en-US" w:eastAsia="zh-CN"/>
        </w:rPr>
      </w:pPr>
    </w:p>
    <w:p w14:paraId="22373981" w14:textId="77777777" w:rsidR="00492D61" w:rsidRPr="00263845" w:rsidRDefault="00492D61">
      <w:pPr>
        <w:rPr>
          <w:color w:val="0070C0"/>
          <w:lang w:val="en-US" w:eastAsia="zh-CN"/>
        </w:rPr>
      </w:pPr>
    </w:p>
    <w:p w14:paraId="5215915B" w14:textId="77777777" w:rsidR="009B1829" w:rsidRDefault="0051695A">
      <w:pPr>
        <w:pStyle w:val="Titre1"/>
        <w:numPr>
          <w:ilvl w:val="0"/>
          <w:numId w:val="2"/>
        </w:numPr>
        <w:rPr>
          <w:lang w:val="en-US" w:eastAsia="ja-JP"/>
        </w:rPr>
      </w:pPr>
      <w:r>
        <w:rPr>
          <w:lang w:val="en-US" w:eastAsia="ja-JP"/>
        </w:rPr>
        <w:lastRenderedPageBreak/>
        <w:t>Updated Work Plan</w:t>
      </w:r>
    </w:p>
    <w:p w14:paraId="207629AD" w14:textId="77777777" w:rsidR="009B1829" w:rsidRDefault="009B1829">
      <w:pPr>
        <w:rPr>
          <w:rFonts w:ascii="Arial" w:hAnsi="Arial"/>
          <w:lang w:val="en-US" w:eastAsia="zh-CN"/>
        </w:rPr>
      </w:pPr>
    </w:p>
    <w:p w14:paraId="70298E9D" w14:textId="77777777" w:rsidR="009B1829" w:rsidRDefault="0051695A">
      <w:pPr>
        <w:pStyle w:val="Titre2"/>
        <w:numPr>
          <w:ilvl w:val="1"/>
          <w:numId w:val="2"/>
        </w:numPr>
      </w:pPr>
      <w:r>
        <w:t>Companies’ contributions summary</w:t>
      </w:r>
    </w:p>
    <w:p w14:paraId="055102CB" w14:textId="77777777" w:rsidR="009B1829" w:rsidRDefault="0051695A">
      <w:pPr>
        <w:rPr>
          <w:iCs/>
          <w:sz w:val="22"/>
          <w:szCs w:val="22"/>
          <w:lang w:eastAsia="zh-CN"/>
        </w:rPr>
      </w:pPr>
      <w:r>
        <w:rPr>
          <w:iCs/>
          <w:sz w:val="22"/>
          <w:szCs w:val="22"/>
          <w:lang w:eastAsia="zh-CN"/>
        </w:rPr>
        <w:t xml:space="preserve">Please see current work plan reflected in </w:t>
      </w:r>
      <w:r>
        <w:rPr>
          <w:b/>
          <w:lang w:eastAsia="zh-CN"/>
        </w:rPr>
        <w:t xml:space="preserve">R4-2104879 (revision of </w:t>
      </w:r>
      <w:r>
        <w:rPr>
          <w:b/>
          <w:bCs/>
          <w:iCs/>
          <w:sz w:val="22"/>
          <w:szCs w:val="22"/>
          <w:lang w:eastAsia="zh-CN"/>
        </w:rPr>
        <w:t>R4-2017661</w:t>
      </w:r>
      <w:r>
        <w:rPr>
          <w:iCs/>
          <w:sz w:val="22"/>
          <w:szCs w:val="22"/>
          <w:lang w:eastAsia="zh-CN"/>
        </w:rPr>
        <w:t>). Companies are invited to provide their feedback, if any.</w:t>
      </w:r>
    </w:p>
    <w:p w14:paraId="0FE4CCA3" w14:textId="77777777" w:rsidR="009B1829" w:rsidRDefault="0051695A">
      <w:pPr>
        <w:pStyle w:val="Titre2"/>
        <w:numPr>
          <w:ilvl w:val="1"/>
          <w:numId w:val="2"/>
        </w:numPr>
      </w:pPr>
      <w:r>
        <w:t>Open issues summary</w:t>
      </w:r>
    </w:p>
    <w:p w14:paraId="578B471B" w14:textId="77777777" w:rsidR="009B1829" w:rsidRDefault="0051695A">
      <w:pPr>
        <w:rPr>
          <w:u w:val="single"/>
          <w:lang w:eastAsia="zh-CN"/>
        </w:rPr>
      </w:pPr>
      <w:r>
        <w:rPr>
          <w:u w:val="single"/>
          <w:lang w:eastAsia="zh-CN"/>
        </w:rPr>
        <w:t>Current Work Plan for current RAN4 RF and next RAN4 meetings:</w:t>
      </w:r>
    </w:p>
    <w:p w14:paraId="1533B200" w14:textId="77777777" w:rsidR="009B1829" w:rsidRDefault="009B1829">
      <w:pPr>
        <w:rPr>
          <w:u w:val="single"/>
          <w:lang w:eastAsia="zh-CN"/>
        </w:rPr>
      </w:pPr>
    </w:p>
    <w:p w14:paraId="7B405FA5" w14:textId="77777777" w:rsidR="009B1829" w:rsidRDefault="0051695A">
      <w:pPr>
        <w:rPr>
          <w:b/>
          <w:lang w:val="de-DE" w:eastAsia="zh-CN"/>
        </w:rPr>
      </w:pPr>
      <w:r>
        <w:rPr>
          <w:b/>
          <w:lang w:val="de-DE" w:eastAsia="zh-CN"/>
        </w:rPr>
        <w:t>April 2021, RAN4#98-bis-e, e-meeting</w:t>
      </w:r>
    </w:p>
    <w:p w14:paraId="6FA23F3D" w14:textId="77777777" w:rsidR="009B1829" w:rsidRDefault="0051695A">
      <w:pPr>
        <w:numPr>
          <w:ilvl w:val="0"/>
          <w:numId w:val="10"/>
        </w:numPr>
        <w:snapToGrid w:val="0"/>
        <w:spacing w:after="120"/>
        <w:jc w:val="both"/>
        <w:rPr>
          <w:lang w:eastAsia="zh-CN"/>
        </w:rPr>
      </w:pPr>
      <w:r>
        <w:rPr>
          <w:lang w:eastAsia="zh-CN"/>
        </w:rPr>
        <w:t>Further discuss coexistence study scenarios to be considered and related simulations assumptions.</w:t>
      </w:r>
    </w:p>
    <w:p w14:paraId="3E610291" w14:textId="77777777" w:rsidR="009B1829" w:rsidRDefault="0051695A">
      <w:pPr>
        <w:numPr>
          <w:ilvl w:val="0"/>
          <w:numId w:val="10"/>
        </w:numPr>
        <w:snapToGrid w:val="0"/>
        <w:spacing w:after="120"/>
        <w:jc w:val="both"/>
        <w:rPr>
          <w:lang w:eastAsia="zh-CN"/>
        </w:rPr>
      </w:pPr>
      <w:r>
        <w:rPr>
          <w:lang w:eastAsia="zh-CN"/>
        </w:rPr>
        <w:t>Agree remaining details on the NTN architecture and NTN components description</w:t>
      </w:r>
    </w:p>
    <w:p w14:paraId="2AAC54CF" w14:textId="77777777" w:rsidR="009B1829" w:rsidRDefault="0051695A">
      <w:pPr>
        <w:numPr>
          <w:ilvl w:val="0"/>
          <w:numId w:val="10"/>
        </w:numPr>
        <w:snapToGrid w:val="0"/>
        <w:spacing w:after="120"/>
        <w:jc w:val="both"/>
        <w:rPr>
          <w:color w:val="000000" w:themeColor="text1"/>
          <w:lang w:eastAsia="zh-CN"/>
        </w:rPr>
      </w:pPr>
      <w:r>
        <w:rPr>
          <w:color w:val="000000" w:themeColor="text1"/>
          <w:lang w:eastAsia="zh-CN"/>
        </w:rPr>
        <w:t>Prepare RAN1 LS reply on Doppler estimation and error</w:t>
      </w:r>
    </w:p>
    <w:p w14:paraId="303E64C3" w14:textId="77777777" w:rsidR="009B1829" w:rsidRDefault="009B1829">
      <w:pPr>
        <w:rPr>
          <w:lang w:eastAsia="zh-CN"/>
        </w:rPr>
      </w:pPr>
    </w:p>
    <w:p w14:paraId="64AC6554" w14:textId="77777777" w:rsidR="009B1829" w:rsidRDefault="0051695A">
      <w:pPr>
        <w:rPr>
          <w:b/>
          <w:lang w:val="fr-FR" w:eastAsia="zh-CN"/>
        </w:rPr>
      </w:pPr>
      <w:r>
        <w:rPr>
          <w:b/>
          <w:lang w:val="fr-FR" w:eastAsia="zh-CN"/>
        </w:rPr>
        <w:t xml:space="preserve">May 2021, RAN4#99, </w:t>
      </w:r>
      <w:r>
        <w:rPr>
          <w:b/>
          <w:lang w:eastAsia="zh-CN"/>
        </w:rPr>
        <w:t>e-meeting</w:t>
      </w:r>
    </w:p>
    <w:p w14:paraId="44B83536" w14:textId="77777777" w:rsidR="009B1829" w:rsidRDefault="0051695A">
      <w:pPr>
        <w:numPr>
          <w:ilvl w:val="0"/>
          <w:numId w:val="10"/>
        </w:numPr>
        <w:snapToGrid w:val="0"/>
        <w:spacing w:after="120"/>
        <w:jc w:val="both"/>
        <w:rPr>
          <w:lang w:eastAsia="zh-CN"/>
        </w:rPr>
      </w:pPr>
      <w:r>
        <w:rPr>
          <w:lang w:eastAsia="zh-CN"/>
        </w:rPr>
        <w:t>Agree on coexistence study scenarios to be considered and related simulations assumptions.</w:t>
      </w:r>
    </w:p>
    <w:p w14:paraId="69DE2F75" w14:textId="77777777" w:rsidR="009B1829" w:rsidRDefault="0051695A">
      <w:pPr>
        <w:numPr>
          <w:ilvl w:val="0"/>
          <w:numId w:val="10"/>
        </w:numPr>
        <w:snapToGrid w:val="0"/>
        <w:spacing w:after="120"/>
        <w:jc w:val="both"/>
        <w:rPr>
          <w:lang w:eastAsia="zh-CN"/>
        </w:rPr>
      </w:pPr>
      <w:r>
        <w:rPr>
          <w:lang w:eastAsia="zh-CN"/>
        </w:rPr>
        <w:t>Early discussion on the calibration of simulations for coexistence study scenarios.</w:t>
      </w:r>
    </w:p>
    <w:p w14:paraId="0BCF895A" w14:textId="77777777" w:rsidR="009B1829" w:rsidRDefault="0051695A">
      <w:pPr>
        <w:numPr>
          <w:ilvl w:val="0"/>
          <w:numId w:val="10"/>
        </w:numPr>
        <w:snapToGrid w:val="0"/>
        <w:spacing w:after="120"/>
        <w:jc w:val="both"/>
        <w:rPr>
          <w:lang w:eastAsia="zh-CN"/>
        </w:rPr>
      </w:pPr>
      <w:r>
        <w:rPr>
          <w:lang w:eastAsia="zh-CN"/>
        </w:rPr>
        <w:t>Start discussion on demodulation performance.</w:t>
      </w:r>
    </w:p>
    <w:p w14:paraId="33D5001D" w14:textId="77777777" w:rsidR="009B1829" w:rsidRDefault="009B1829"/>
    <w:p w14:paraId="0D7217C7" w14:textId="77777777" w:rsidR="009B1829" w:rsidRDefault="0051695A">
      <w:pPr>
        <w:rPr>
          <w:b/>
          <w:lang w:val="fr-FR" w:eastAsia="zh-CN"/>
        </w:rPr>
      </w:pPr>
      <w:r>
        <w:rPr>
          <w:b/>
          <w:lang w:val="fr-FR" w:eastAsia="zh-CN"/>
        </w:rPr>
        <w:t>August 2021, RAN4#100, Toulouse</w:t>
      </w:r>
    </w:p>
    <w:p w14:paraId="6D06EC75" w14:textId="77777777" w:rsidR="009B1829" w:rsidRDefault="0051695A">
      <w:pPr>
        <w:numPr>
          <w:ilvl w:val="0"/>
          <w:numId w:val="10"/>
        </w:numPr>
        <w:snapToGrid w:val="0"/>
        <w:spacing w:after="120"/>
        <w:jc w:val="both"/>
        <w:rPr>
          <w:lang w:eastAsia="zh-CN"/>
        </w:rPr>
      </w:pPr>
      <w:r>
        <w:rPr>
          <w:lang w:eastAsia="zh-CN"/>
        </w:rPr>
        <w:t>Calibration of simulations for coexistence study scenarios and Initial discussion on simulation results for coexistence study scenarios.</w:t>
      </w:r>
    </w:p>
    <w:p w14:paraId="3DAA2310" w14:textId="77777777" w:rsidR="009B1829" w:rsidRDefault="0051695A">
      <w:pPr>
        <w:numPr>
          <w:ilvl w:val="0"/>
          <w:numId w:val="10"/>
        </w:numPr>
        <w:snapToGrid w:val="0"/>
        <w:spacing w:after="120"/>
        <w:jc w:val="both"/>
        <w:rPr>
          <w:lang w:eastAsia="zh-CN"/>
        </w:rPr>
      </w:pPr>
      <w:r>
        <w:rPr>
          <w:lang w:eastAsia="zh-CN"/>
        </w:rPr>
        <w:t>Further discussion on the RF core requirements (UE and “BS” requirements) for NTN</w:t>
      </w:r>
    </w:p>
    <w:p w14:paraId="430FFFA5" w14:textId="77777777" w:rsidR="009B1829" w:rsidRDefault="0051695A">
      <w:pPr>
        <w:numPr>
          <w:ilvl w:val="0"/>
          <w:numId w:val="10"/>
        </w:numPr>
        <w:snapToGrid w:val="0"/>
        <w:spacing w:after="120"/>
        <w:jc w:val="both"/>
        <w:rPr>
          <w:lang w:eastAsia="zh-CN"/>
        </w:rPr>
      </w:pPr>
      <w:r>
        <w:rPr>
          <w:lang w:eastAsia="zh-CN"/>
        </w:rPr>
        <w:t xml:space="preserve">Further discuss on exemplary band(s) specific requirements </w:t>
      </w:r>
    </w:p>
    <w:p w14:paraId="57CF26D2" w14:textId="77777777" w:rsidR="009B1829" w:rsidRDefault="0051695A">
      <w:pPr>
        <w:numPr>
          <w:ilvl w:val="0"/>
          <w:numId w:val="10"/>
        </w:numPr>
        <w:snapToGrid w:val="0"/>
        <w:spacing w:after="120"/>
        <w:jc w:val="both"/>
        <w:rPr>
          <w:lang w:eastAsia="zh-CN"/>
        </w:rPr>
      </w:pPr>
      <w:r>
        <w:rPr>
          <w:lang w:eastAsia="zh-CN"/>
        </w:rPr>
        <w:t>Continue discussion on demodulation performance; align on needed requirements and simulation assumptions.</w:t>
      </w:r>
    </w:p>
    <w:p w14:paraId="411123E0" w14:textId="77777777" w:rsidR="009B1829" w:rsidRDefault="009B1829"/>
    <w:p w14:paraId="499A1D32" w14:textId="77777777" w:rsidR="009B1829" w:rsidRDefault="0051695A">
      <w:pPr>
        <w:rPr>
          <w:b/>
          <w:lang w:val="fr-FR" w:eastAsia="zh-CN"/>
        </w:rPr>
      </w:pPr>
      <w:r>
        <w:rPr>
          <w:b/>
          <w:lang w:val="fr-FR" w:eastAsia="zh-CN"/>
        </w:rPr>
        <w:t>November 2021, RAN4#101, TBD</w:t>
      </w:r>
    </w:p>
    <w:p w14:paraId="385ED251" w14:textId="77777777" w:rsidR="009B1829" w:rsidRDefault="0051695A">
      <w:pPr>
        <w:numPr>
          <w:ilvl w:val="0"/>
          <w:numId w:val="10"/>
        </w:numPr>
        <w:snapToGrid w:val="0"/>
        <w:spacing w:after="120"/>
        <w:jc w:val="both"/>
        <w:rPr>
          <w:lang w:eastAsia="zh-CN"/>
        </w:rPr>
      </w:pPr>
      <w:r>
        <w:rPr>
          <w:lang w:eastAsia="zh-CN"/>
        </w:rPr>
        <w:t>Further discussion on simulation results for coexistence study scenarios.</w:t>
      </w:r>
    </w:p>
    <w:p w14:paraId="28B74E62" w14:textId="77777777" w:rsidR="009B1829" w:rsidRDefault="0051695A">
      <w:pPr>
        <w:numPr>
          <w:ilvl w:val="0"/>
          <w:numId w:val="10"/>
        </w:numPr>
        <w:snapToGrid w:val="0"/>
        <w:spacing w:after="120"/>
        <w:jc w:val="both"/>
        <w:rPr>
          <w:lang w:eastAsia="zh-CN"/>
        </w:rPr>
      </w:pPr>
      <w:r>
        <w:rPr>
          <w:lang w:eastAsia="zh-CN"/>
        </w:rPr>
        <w:t>Further discussion on the RF core requirements (UE and “BS” requirements) for NTN</w:t>
      </w:r>
    </w:p>
    <w:p w14:paraId="1B46E117" w14:textId="77777777" w:rsidR="009B1829" w:rsidRDefault="0051695A">
      <w:pPr>
        <w:numPr>
          <w:ilvl w:val="0"/>
          <w:numId w:val="10"/>
        </w:numPr>
        <w:snapToGrid w:val="0"/>
        <w:spacing w:after="120"/>
        <w:jc w:val="both"/>
        <w:rPr>
          <w:lang w:eastAsia="zh-CN"/>
        </w:rPr>
      </w:pPr>
      <w:r>
        <w:rPr>
          <w:lang w:eastAsia="zh-CN"/>
        </w:rPr>
        <w:t xml:space="preserve">Further discuss on exemplary band(s) specific requirements </w:t>
      </w:r>
    </w:p>
    <w:p w14:paraId="093600E2" w14:textId="77777777" w:rsidR="009B1829" w:rsidRDefault="0051695A">
      <w:pPr>
        <w:numPr>
          <w:ilvl w:val="0"/>
          <w:numId w:val="10"/>
        </w:numPr>
        <w:snapToGrid w:val="0"/>
        <w:spacing w:after="120"/>
        <w:jc w:val="both"/>
        <w:rPr>
          <w:lang w:eastAsia="zh-CN"/>
        </w:rPr>
      </w:pPr>
      <w:r>
        <w:rPr>
          <w:lang w:eastAsia="zh-CN"/>
        </w:rPr>
        <w:t>Continue discussion on demodulation performance and early simulation results; finalize the list of needed requirements and simulation assumptions.</w:t>
      </w:r>
    </w:p>
    <w:p w14:paraId="77CC8330" w14:textId="77777777" w:rsidR="009B1829" w:rsidRDefault="0051695A">
      <w:pPr>
        <w:numPr>
          <w:ilvl w:val="0"/>
          <w:numId w:val="10"/>
        </w:numPr>
        <w:snapToGrid w:val="0"/>
        <w:spacing w:after="120"/>
        <w:jc w:val="both"/>
        <w:rPr>
          <w:lang w:eastAsia="zh-CN"/>
        </w:rPr>
      </w:pPr>
      <w:r>
        <w:rPr>
          <w:lang w:eastAsia="zh-CN"/>
        </w:rPr>
        <w:t xml:space="preserve">Start discussion on RF conformance testing. </w:t>
      </w:r>
    </w:p>
    <w:p w14:paraId="7BD1C544" w14:textId="77777777" w:rsidR="009B1829" w:rsidRDefault="009B1829"/>
    <w:p w14:paraId="3989B338" w14:textId="77777777" w:rsidR="009B1829" w:rsidRDefault="0051695A">
      <w:pPr>
        <w:rPr>
          <w:b/>
          <w:lang w:eastAsia="zh-CN"/>
        </w:rPr>
      </w:pPr>
      <w:r>
        <w:rPr>
          <w:b/>
          <w:lang w:eastAsia="zh-CN"/>
        </w:rPr>
        <w:t>February 2022, RAN4#102, TBD</w:t>
      </w:r>
    </w:p>
    <w:p w14:paraId="72AD4C60" w14:textId="77777777" w:rsidR="009B1829" w:rsidRDefault="0051695A">
      <w:pPr>
        <w:numPr>
          <w:ilvl w:val="0"/>
          <w:numId w:val="10"/>
        </w:numPr>
        <w:snapToGrid w:val="0"/>
        <w:spacing w:after="120"/>
        <w:jc w:val="both"/>
        <w:rPr>
          <w:lang w:eastAsia="zh-CN"/>
        </w:rPr>
      </w:pPr>
      <w:r>
        <w:rPr>
          <w:lang w:eastAsia="zh-CN"/>
        </w:rPr>
        <w:t>Align on simulation results for coexistence study scenarios.</w:t>
      </w:r>
    </w:p>
    <w:p w14:paraId="7D57E154" w14:textId="77777777" w:rsidR="009B1829" w:rsidRDefault="0051695A">
      <w:pPr>
        <w:numPr>
          <w:ilvl w:val="0"/>
          <w:numId w:val="10"/>
        </w:numPr>
        <w:snapToGrid w:val="0"/>
        <w:spacing w:after="120"/>
        <w:jc w:val="both"/>
        <w:rPr>
          <w:lang w:eastAsia="zh-CN"/>
        </w:rPr>
      </w:pPr>
      <w:r>
        <w:rPr>
          <w:lang w:eastAsia="zh-CN"/>
        </w:rPr>
        <w:t>Further discuss on the RF core requirements (UE and “BS” requirements) for NTN</w:t>
      </w:r>
    </w:p>
    <w:p w14:paraId="2F6C476E" w14:textId="77777777" w:rsidR="009B1829" w:rsidRDefault="0051695A">
      <w:pPr>
        <w:numPr>
          <w:ilvl w:val="0"/>
          <w:numId w:val="10"/>
        </w:numPr>
        <w:snapToGrid w:val="0"/>
        <w:spacing w:after="120"/>
        <w:jc w:val="both"/>
        <w:rPr>
          <w:lang w:eastAsia="zh-CN"/>
        </w:rPr>
      </w:pPr>
      <w:r>
        <w:rPr>
          <w:lang w:eastAsia="zh-CN"/>
        </w:rPr>
        <w:t xml:space="preserve">Further discuss on exemplary band(s) specific requirements </w:t>
      </w:r>
    </w:p>
    <w:p w14:paraId="67FD20CC" w14:textId="77777777" w:rsidR="009B1829" w:rsidRDefault="0051695A">
      <w:pPr>
        <w:numPr>
          <w:ilvl w:val="0"/>
          <w:numId w:val="10"/>
        </w:numPr>
        <w:snapToGrid w:val="0"/>
        <w:spacing w:after="120"/>
        <w:jc w:val="both"/>
        <w:rPr>
          <w:lang w:eastAsia="zh-CN"/>
        </w:rPr>
      </w:pPr>
      <w:r>
        <w:rPr>
          <w:lang w:eastAsia="zh-CN"/>
        </w:rPr>
        <w:lastRenderedPageBreak/>
        <w:t>Continue discussion on demodulation performance and align on simulation results.</w:t>
      </w:r>
    </w:p>
    <w:p w14:paraId="74E02A24" w14:textId="77777777" w:rsidR="009B1829" w:rsidRDefault="0051695A">
      <w:pPr>
        <w:numPr>
          <w:ilvl w:val="0"/>
          <w:numId w:val="10"/>
        </w:numPr>
        <w:snapToGrid w:val="0"/>
        <w:spacing w:after="120"/>
        <w:jc w:val="both"/>
        <w:rPr>
          <w:lang w:eastAsia="zh-CN"/>
        </w:rPr>
      </w:pPr>
      <w:r>
        <w:rPr>
          <w:lang w:eastAsia="zh-CN"/>
        </w:rPr>
        <w:t>Further discuss RF conformance testing.</w:t>
      </w:r>
    </w:p>
    <w:p w14:paraId="56BDA6D4" w14:textId="77777777" w:rsidR="009B1829" w:rsidRDefault="0051695A">
      <w:pPr>
        <w:numPr>
          <w:ilvl w:val="0"/>
          <w:numId w:val="10"/>
        </w:numPr>
        <w:snapToGrid w:val="0"/>
        <w:spacing w:after="120"/>
        <w:jc w:val="both"/>
        <w:rPr>
          <w:lang w:eastAsia="zh-CN"/>
        </w:rPr>
      </w:pPr>
      <w:r>
        <w:rPr>
          <w:lang w:eastAsia="zh-CN"/>
        </w:rPr>
        <w:t>Start drafting of CRs.</w:t>
      </w:r>
    </w:p>
    <w:p w14:paraId="44B607AE" w14:textId="77777777" w:rsidR="009B1829" w:rsidRDefault="009B1829"/>
    <w:p w14:paraId="165170EF" w14:textId="77777777" w:rsidR="009B1829" w:rsidRDefault="0051695A">
      <w:pPr>
        <w:rPr>
          <w:b/>
          <w:lang w:val="es-ES" w:eastAsia="zh-CN"/>
        </w:rPr>
      </w:pPr>
      <w:r>
        <w:rPr>
          <w:b/>
          <w:lang w:val="es-ES" w:eastAsia="zh-CN"/>
        </w:rPr>
        <w:t>April 2022, RAN4#103, TBD</w:t>
      </w:r>
    </w:p>
    <w:p w14:paraId="4D6648AE" w14:textId="77777777" w:rsidR="009B1829" w:rsidRDefault="0051695A">
      <w:pPr>
        <w:numPr>
          <w:ilvl w:val="0"/>
          <w:numId w:val="10"/>
        </w:numPr>
        <w:snapToGrid w:val="0"/>
        <w:spacing w:after="120"/>
        <w:jc w:val="both"/>
        <w:rPr>
          <w:lang w:eastAsia="zh-CN"/>
        </w:rPr>
      </w:pPr>
      <w:r>
        <w:rPr>
          <w:lang w:eastAsia="zh-CN"/>
        </w:rPr>
        <w:t>Further discussion on the RF core requirements (UE and “BS” requirements) for NTN</w:t>
      </w:r>
    </w:p>
    <w:p w14:paraId="67FF1C77" w14:textId="77777777" w:rsidR="009B1829" w:rsidRDefault="0051695A">
      <w:pPr>
        <w:numPr>
          <w:ilvl w:val="0"/>
          <w:numId w:val="10"/>
        </w:numPr>
        <w:snapToGrid w:val="0"/>
        <w:spacing w:after="120"/>
        <w:jc w:val="both"/>
        <w:rPr>
          <w:lang w:eastAsia="zh-CN"/>
        </w:rPr>
      </w:pPr>
      <w:r>
        <w:rPr>
          <w:lang w:eastAsia="zh-CN"/>
        </w:rPr>
        <w:t xml:space="preserve">Further discussion on exemplary band(s) specific requirements </w:t>
      </w:r>
    </w:p>
    <w:p w14:paraId="40F3F897" w14:textId="77777777" w:rsidR="009B1829" w:rsidRDefault="0051695A">
      <w:pPr>
        <w:numPr>
          <w:ilvl w:val="0"/>
          <w:numId w:val="10"/>
        </w:numPr>
        <w:snapToGrid w:val="0"/>
        <w:spacing w:after="120"/>
        <w:jc w:val="both"/>
        <w:rPr>
          <w:lang w:eastAsia="zh-CN"/>
        </w:rPr>
      </w:pPr>
      <w:r>
        <w:rPr>
          <w:lang w:eastAsia="zh-CN"/>
        </w:rPr>
        <w:t>Align on demodulation requirements.</w:t>
      </w:r>
    </w:p>
    <w:p w14:paraId="6A94A041" w14:textId="77777777" w:rsidR="009B1829" w:rsidRDefault="0051695A">
      <w:pPr>
        <w:numPr>
          <w:ilvl w:val="0"/>
          <w:numId w:val="10"/>
        </w:numPr>
        <w:snapToGrid w:val="0"/>
        <w:spacing w:after="120"/>
        <w:jc w:val="both"/>
        <w:rPr>
          <w:lang w:eastAsia="zh-CN"/>
        </w:rPr>
      </w:pPr>
      <w:r>
        <w:rPr>
          <w:lang w:eastAsia="zh-CN"/>
        </w:rPr>
        <w:t>Further discuss RF conformance testing.</w:t>
      </w:r>
    </w:p>
    <w:p w14:paraId="62D4D0ED" w14:textId="77777777" w:rsidR="009B1829" w:rsidRDefault="0051695A">
      <w:pPr>
        <w:numPr>
          <w:ilvl w:val="0"/>
          <w:numId w:val="10"/>
        </w:numPr>
        <w:snapToGrid w:val="0"/>
        <w:spacing w:after="120"/>
        <w:jc w:val="both"/>
        <w:rPr>
          <w:lang w:eastAsia="zh-CN"/>
        </w:rPr>
      </w:pPr>
      <w:r>
        <w:rPr>
          <w:lang w:eastAsia="zh-CN"/>
        </w:rPr>
        <w:t>Further drafting of CRs</w:t>
      </w:r>
    </w:p>
    <w:p w14:paraId="196002D8" w14:textId="77777777" w:rsidR="009B1829" w:rsidRDefault="009B1829">
      <w:pPr>
        <w:rPr>
          <w:u w:val="single"/>
          <w:lang w:eastAsia="zh-CN"/>
        </w:rPr>
      </w:pPr>
    </w:p>
    <w:p w14:paraId="1359DDC8" w14:textId="77777777" w:rsidR="009B1829" w:rsidRDefault="0051695A">
      <w:pPr>
        <w:rPr>
          <w:b/>
          <w:lang w:val="es-ES" w:eastAsia="zh-CN"/>
        </w:rPr>
      </w:pPr>
      <w:r>
        <w:rPr>
          <w:b/>
          <w:lang w:val="es-ES" w:eastAsia="zh-CN"/>
        </w:rPr>
        <w:t>May 2022, RAN4#103-bis, TBD</w:t>
      </w:r>
    </w:p>
    <w:p w14:paraId="799DF5CE" w14:textId="77777777" w:rsidR="009B1829" w:rsidRDefault="0051695A">
      <w:pPr>
        <w:numPr>
          <w:ilvl w:val="0"/>
          <w:numId w:val="10"/>
        </w:numPr>
        <w:snapToGrid w:val="0"/>
        <w:spacing w:after="120"/>
        <w:jc w:val="both"/>
        <w:rPr>
          <w:lang w:eastAsia="zh-CN"/>
        </w:rPr>
      </w:pPr>
      <w:r>
        <w:rPr>
          <w:lang w:eastAsia="zh-CN"/>
        </w:rPr>
        <w:t>Further discussion on the RF core requirements (UE and “BS” requirements) for NTN</w:t>
      </w:r>
    </w:p>
    <w:p w14:paraId="3BEBC9DC" w14:textId="77777777" w:rsidR="009B1829" w:rsidRDefault="0051695A">
      <w:pPr>
        <w:numPr>
          <w:ilvl w:val="0"/>
          <w:numId w:val="10"/>
        </w:numPr>
        <w:snapToGrid w:val="0"/>
        <w:spacing w:after="120"/>
        <w:jc w:val="both"/>
        <w:rPr>
          <w:lang w:eastAsia="zh-CN"/>
        </w:rPr>
      </w:pPr>
      <w:r>
        <w:rPr>
          <w:lang w:eastAsia="zh-CN"/>
        </w:rPr>
        <w:t xml:space="preserve">Further discussion on exemplary band(s) specific requirements </w:t>
      </w:r>
    </w:p>
    <w:p w14:paraId="5FABD7A9" w14:textId="77777777" w:rsidR="009B1829" w:rsidRDefault="0051695A">
      <w:pPr>
        <w:numPr>
          <w:ilvl w:val="0"/>
          <w:numId w:val="10"/>
        </w:numPr>
        <w:snapToGrid w:val="0"/>
        <w:spacing w:after="120"/>
        <w:jc w:val="both"/>
        <w:rPr>
          <w:lang w:eastAsia="zh-CN"/>
        </w:rPr>
      </w:pPr>
      <w:r>
        <w:rPr>
          <w:lang w:eastAsia="zh-CN"/>
        </w:rPr>
        <w:t>Align on demodulation requirements.</w:t>
      </w:r>
    </w:p>
    <w:p w14:paraId="5E7D46F5" w14:textId="77777777" w:rsidR="009B1829" w:rsidRDefault="0051695A">
      <w:pPr>
        <w:numPr>
          <w:ilvl w:val="0"/>
          <w:numId w:val="10"/>
        </w:numPr>
        <w:snapToGrid w:val="0"/>
        <w:spacing w:after="120"/>
        <w:jc w:val="both"/>
        <w:rPr>
          <w:lang w:eastAsia="zh-CN"/>
        </w:rPr>
      </w:pPr>
      <w:r>
        <w:rPr>
          <w:lang w:eastAsia="zh-CN"/>
        </w:rPr>
        <w:t>Further discuss RF conformance testing.</w:t>
      </w:r>
    </w:p>
    <w:p w14:paraId="071819AC" w14:textId="77777777" w:rsidR="009B1829" w:rsidRDefault="0051695A">
      <w:pPr>
        <w:numPr>
          <w:ilvl w:val="0"/>
          <w:numId w:val="10"/>
        </w:numPr>
        <w:snapToGrid w:val="0"/>
        <w:spacing w:after="120"/>
        <w:jc w:val="both"/>
        <w:rPr>
          <w:lang w:eastAsia="zh-CN"/>
        </w:rPr>
      </w:pPr>
      <w:r>
        <w:rPr>
          <w:lang w:eastAsia="zh-CN"/>
        </w:rPr>
        <w:t>Further drafting of CRs</w:t>
      </w:r>
    </w:p>
    <w:p w14:paraId="429D87D8" w14:textId="77777777" w:rsidR="009B1829" w:rsidRDefault="009B1829">
      <w:pPr>
        <w:rPr>
          <w:u w:val="single"/>
          <w:lang w:eastAsia="zh-CN"/>
        </w:rPr>
      </w:pPr>
    </w:p>
    <w:p w14:paraId="30713154" w14:textId="77777777" w:rsidR="009B1829" w:rsidRDefault="0051695A">
      <w:pPr>
        <w:rPr>
          <w:b/>
          <w:lang w:val="es-ES" w:eastAsia="zh-CN"/>
        </w:rPr>
      </w:pPr>
      <w:r>
        <w:rPr>
          <w:b/>
          <w:lang w:val="es-ES" w:eastAsia="zh-CN"/>
        </w:rPr>
        <w:t>August 2022, RAN4#104, TBD</w:t>
      </w:r>
    </w:p>
    <w:p w14:paraId="017E1E6A" w14:textId="77777777" w:rsidR="009B1829" w:rsidRDefault="0051695A">
      <w:pPr>
        <w:numPr>
          <w:ilvl w:val="0"/>
          <w:numId w:val="10"/>
        </w:numPr>
        <w:snapToGrid w:val="0"/>
        <w:spacing w:after="120"/>
        <w:jc w:val="both"/>
        <w:rPr>
          <w:lang w:eastAsia="zh-CN"/>
        </w:rPr>
      </w:pPr>
      <w:r>
        <w:rPr>
          <w:lang w:eastAsia="zh-CN"/>
        </w:rPr>
        <w:t>Agree on the RF core requirements (UE and “BS” requirements) for NTN</w:t>
      </w:r>
    </w:p>
    <w:p w14:paraId="5E617324" w14:textId="77777777" w:rsidR="009B1829" w:rsidRDefault="0051695A">
      <w:pPr>
        <w:numPr>
          <w:ilvl w:val="0"/>
          <w:numId w:val="10"/>
        </w:numPr>
        <w:snapToGrid w:val="0"/>
        <w:spacing w:after="120"/>
        <w:jc w:val="both"/>
        <w:rPr>
          <w:lang w:eastAsia="zh-CN"/>
        </w:rPr>
      </w:pPr>
      <w:r>
        <w:rPr>
          <w:lang w:eastAsia="zh-CN"/>
        </w:rPr>
        <w:t xml:space="preserve">Agree on exemplary band(s) specific requirements </w:t>
      </w:r>
    </w:p>
    <w:p w14:paraId="5B8B137B" w14:textId="77777777" w:rsidR="009B1829" w:rsidRDefault="0051695A">
      <w:pPr>
        <w:numPr>
          <w:ilvl w:val="0"/>
          <w:numId w:val="10"/>
        </w:numPr>
        <w:snapToGrid w:val="0"/>
        <w:spacing w:after="120"/>
        <w:jc w:val="both"/>
        <w:rPr>
          <w:lang w:eastAsia="zh-CN"/>
        </w:rPr>
      </w:pPr>
      <w:r>
        <w:rPr>
          <w:lang w:eastAsia="zh-CN"/>
        </w:rPr>
        <w:t>Finalize demodulation requirements.</w:t>
      </w:r>
    </w:p>
    <w:p w14:paraId="01772E1A" w14:textId="77777777" w:rsidR="009B1829" w:rsidRDefault="0051695A">
      <w:pPr>
        <w:numPr>
          <w:ilvl w:val="0"/>
          <w:numId w:val="10"/>
        </w:numPr>
        <w:snapToGrid w:val="0"/>
        <w:spacing w:after="120"/>
        <w:jc w:val="both"/>
        <w:rPr>
          <w:lang w:eastAsia="zh-CN"/>
        </w:rPr>
      </w:pPr>
      <w:r>
        <w:rPr>
          <w:lang w:eastAsia="zh-CN"/>
        </w:rPr>
        <w:t>Finalize RF conformance testing.</w:t>
      </w:r>
    </w:p>
    <w:p w14:paraId="54305BCF" w14:textId="77777777" w:rsidR="009B1829" w:rsidRDefault="0051695A">
      <w:pPr>
        <w:numPr>
          <w:ilvl w:val="0"/>
          <w:numId w:val="10"/>
        </w:numPr>
        <w:snapToGrid w:val="0"/>
        <w:spacing w:after="120"/>
        <w:jc w:val="both"/>
        <w:rPr>
          <w:lang w:eastAsia="zh-CN"/>
        </w:rPr>
      </w:pPr>
      <w:r>
        <w:rPr>
          <w:lang w:eastAsia="zh-CN"/>
        </w:rPr>
        <w:t>Endorse CRs</w:t>
      </w:r>
    </w:p>
    <w:p w14:paraId="5E3EEF29" w14:textId="77777777" w:rsidR="009B1829" w:rsidRDefault="009B1829">
      <w:pPr>
        <w:rPr>
          <w:lang w:val="sv-SE" w:eastAsia="zh-CN"/>
        </w:rPr>
      </w:pPr>
    </w:p>
    <w:p w14:paraId="2F69F0D5" w14:textId="77777777" w:rsidR="009B1829" w:rsidRPr="00A96B37" w:rsidRDefault="0051695A">
      <w:pPr>
        <w:pStyle w:val="Titre2"/>
        <w:numPr>
          <w:ilvl w:val="1"/>
          <w:numId w:val="2"/>
        </w:numPr>
        <w:rPr>
          <w:lang w:val="en-US"/>
        </w:rPr>
      </w:pPr>
      <w:r w:rsidRPr="00A96B37">
        <w:rPr>
          <w:lang w:val="en-US"/>
        </w:rPr>
        <w:t xml:space="preserve">Companies views’ collection for 1st round </w:t>
      </w:r>
    </w:p>
    <w:p w14:paraId="0E48D54D" w14:textId="77777777" w:rsidR="009B1829" w:rsidRPr="00A96B37" w:rsidRDefault="009B1829">
      <w:pPr>
        <w:rPr>
          <w:iCs/>
          <w:sz w:val="22"/>
          <w:szCs w:val="22"/>
          <w:lang w:val="en-US" w:eastAsia="zh-CN"/>
        </w:rPr>
      </w:pPr>
    </w:p>
    <w:tbl>
      <w:tblPr>
        <w:tblStyle w:val="Grilledutableau"/>
        <w:tblW w:w="9631" w:type="dxa"/>
        <w:tblLook w:val="04A0" w:firstRow="1" w:lastRow="0" w:firstColumn="1" w:lastColumn="0" w:noHBand="0" w:noVBand="1"/>
      </w:tblPr>
      <w:tblGrid>
        <w:gridCol w:w="1616"/>
        <w:gridCol w:w="2093"/>
        <w:gridCol w:w="5922"/>
      </w:tblGrid>
      <w:tr w:rsidR="009B1829" w14:paraId="1FE7A660" w14:textId="77777777">
        <w:tc>
          <w:tcPr>
            <w:tcW w:w="1213" w:type="dxa"/>
          </w:tcPr>
          <w:p w14:paraId="1B2BAE1C"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Company</w:t>
            </w:r>
          </w:p>
        </w:tc>
        <w:tc>
          <w:tcPr>
            <w:tcW w:w="2093" w:type="dxa"/>
          </w:tcPr>
          <w:p w14:paraId="75C3386B" w14:textId="77777777" w:rsidR="009B1829" w:rsidRDefault="0051695A">
            <w:pPr>
              <w:textAlignment w:val="baseline"/>
              <w:rPr>
                <w:rFonts w:eastAsiaTheme="minorEastAsia"/>
                <w:b/>
                <w:bCs/>
                <w:color w:val="0070C0"/>
                <w:lang w:val="en-US" w:eastAsia="zh-CN"/>
              </w:rPr>
            </w:pPr>
            <w:r>
              <w:rPr>
                <w:rFonts w:eastAsiaTheme="minorEastAsia"/>
                <w:b/>
                <w:bCs/>
                <w:color w:val="0070C0"/>
                <w:lang w:val="en-US" w:eastAsia="zh-CN"/>
              </w:rPr>
              <w:t>Agree/Disagree/Agree with Changes</w:t>
            </w:r>
          </w:p>
        </w:tc>
        <w:tc>
          <w:tcPr>
            <w:tcW w:w="6325" w:type="dxa"/>
          </w:tcPr>
          <w:p w14:paraId="5D584F50" w14:textId="77777777" w:rsidR="009B1829" w:rsidRDefault="0051695A">
            <w:pPr>
              <w:textAlignment w:val="baseline"/>
              <w:rPr>
                <w:rFonts w:eastAsia="MS Mincho"/>
                <w:b/>
                <w:bCs/>
                <w:color w:val="0070C0"/>
                <w:lang w:val="en-US" w:eastAsia="zh-CN"/>
              </w:rPr>
            </w:pPr>
            <w:r>
              <w:rPr>
                <w:rFonts w:eastAsiaTheme="minorEastAsia"/>
                <w:b/>
                <w:bCs/>
                <w:color w:val="0070C0"/>
                <w:lang w:val="en-US" w:eastAsia="zh-CN"/>
              </w:rPr>
              <w:t xml:space="preserve">Work Plan update recommendation  </w:t>
            </w:r>
          </w:p>
        </w:tc>
      </w:tr>
      <w:tr w:rsidR="009B1829" w14:paraId="03F78583" w14:textId="77777777">
        <w:tc>
          <w:tcPr>
            <w:tcW w:w="1213" w:type="dxa"/>
          </w:tcPr>
          <w:p w14:paraId="14E68373" w14:textId="77777777" w:rsidR="009B1829" w:rsidRDefault="0051695A">
            <w:pPr>
              <w:textAlignment w:val="baseline"/>
              <w:rPr>
                <w:rFonts w:eastAsia="Yu Mincho"/>
              </w:rPr>
            </w:pPr>
            <w:r>
              <w:rPr>
                <w:rFonts w:eastAsia="Yu Mincho"/>
              </w:rPr>
              <w:t>THALES</w:t>
            </w:r>
          </w:p>
        </w:tc>
        <w:tc>
          <w:tcPr>
            <w:tcW w:w="2093" w:type="dxa"/>
          </w:tcPr>
          <w:p w14:paraId="6A4D8CB2" w14:textId="77777777" w:rsidR="009B1829" w:rsidRDefault="0051695A">
            <w:pPr>
              <w:textAlignment w:val="baseline"/>
              <w:rPr>
                <w:rFonts w:eastAsiaTheme="minorEastAsia"/>
                <w:lang w:val="en-US" w:eastAsia="zh-CN"/>
              </w:rPr>
            </w:pPr>
            <w:r>
              <w:rPr>
                <w:rFonts w:eastAsiaTheme="minorEastAsia"/>
                <w:lang w:val="en-US" w:eastAsia="zh-CN"/>
              </w:rPr>
              <w:t>Agree</w:t>
            </w:r>
          </w:p>
        </w:tc>
        <w:tc>
          <w:tcPr>
            <w:tcW w:w="6325" w:type="dxa"/>
          </w:tcPr>
          <w:p w14:paraId="3C1B722A" w14:textId="77777777" w:rsidR="009B1829" w:rsidRDefault="009B1829">
            <w:pPr>
              <w:textAlignment w:val="baseline"/>
              <w:rPr>
                <w:rFonts w:eastAsiaTheme="minorEastAsia"/>
                <w:lang w:val="en-US" w:eastAsia="zh-CN"/>
              </w:rPr>
            </w:pPr>
          </w:p>
        </w:tc>
      </w:tr>
      <w:tr w:rsidR="009B1829" w14:paraId="6F3781E0" w14:textId="77777777">
        <w:tc>
          <w:tcPr>
            <w:tcW w:w="1213" w:type="dxa"/>
          </w:tcPr>
          <w:p w14:paraId="49C9944F" w14:textId="77777777" w:rsidR="009B1829" w:rsidRDefault="0051695A">
            <w:pPr>
              <w:textAlignment w:val="baseline"/>
              <w:rPr>
                <w:rFonts w:eastAsia="Yu Mincho"/>
              </w:rPr>
            </w:pPr>
            <w:r>
              <w:rPr>
                <w:rFonts w:eastAsia="Yu Mincho"/>
              </w:rPr>
              <w:t>Ericsson</w:t>
            </w:r>
          </w:p>
        </w:tc>
        <w:tc>
          <w:tcPr>
            <w:tcW w:w="2093" w:type="dxa"/>
          </w:tcPr>
          <w:p w14:paraId="554B6A7F" w14:textId="77777777" w:rsidR="009B1829" w:rsidRDefault="009B1829">
            <w:pPr>
              <w:textAlignment w:val="baseline"/>
              <w:rPr>
                <w:rFonts w:eastAsiaTheme="minorEastAsia"/>
                <w:lang w:val="en-US" w:eastAsia="zh-CN"/>
              </w:rPr>
            </w:pPr>
          </w:p>
        </w:tc>
        <w:tc>
          <w:tcPr>
            <w:tcW w:w="6325" w:type="dxa"/>
          </w:tcPr>
          <w:p w14:paraId="49417522" w14:textId="77777777" w:rsidR="009B1829" w:rsidRDefault="0051695A">
            <w:pPr>
              <w:textAlignment w:val="baseline"/>
              <w:rPr>
                <w:rFonts w:eastAsiaTheme="minorEastAsia"/>
                <w:lang w:val="en-US" w:eastAsia="zh-CN"/>
              </w:rPr>
            </w:pPr>
            <w:r>
              <w:rPr>
                <w:rFonts w:eastAsiaTheme="minorEastAsia"/>
                <w:lang w:val="en-US" w:eastAsia="zh-CN"/>
              </w:rPr>
              <w:t>As commented in previous meeting, this WP looks very aggressive considering this complex WI, but it’s good input to guide our work.</w:t>
            </w:r>
          </w:p>
        </w:tc>
      </w:tr>
      <w:tr w:rsidR="009B1829" w14:paraId="4243C8F5" w14:textId="77777777">
        <w:tc>
          <w:tcPr>
            <w:tcW w:w="1213" w:type="dxa"/>
          </w:tcPr>
          <w:p w14:paraId="3F7E5720" w14:textId="240E4B0A" w:rsidR="009B1829" w:rsidRDefault="0045372F">
            <w:pPr>
              <w:textAlignment w:val="baseline"/>
              <w:rPr>
                <w:rFonts w:eastAsia="Yu Mincho"/>
              </w:rPr>
            </w:pPr>
            <w:r>
              <w:rPr>
                <w:rFonts w:eastAsia="Yu Mincho"/>
              </w:rPr>
              <w:t>Hughes/EchoStar</w:t>
            </w:r>
          </w:p>
        </w:tc>
        <w:tc>
          <w:tcPr>
            <w:tcW w:w="2093" w:type="dxa"/>
          </w:tcPr>
          <w:p w14:paraId="6CE13E10" w14:textId="3F5D1E81" w:rsidR="009B1829" w:rsidRDefault="0045372F">
            <w:pPr>
              <w:textAlignment w:val="baseline"/>
              <w:rPr>
                <w:rFonts w:eastAsiaTheme="minorEastAsia"/>
                <w:lang w:val="en-US" w:eastAsia="zh-CN"/>
              </w:rPr>
            </w:pPr>
            <w:r>
              <w:rPr>
                <w:rFonts w:eastAsiaTheme="minorEastAsia"/>
                <w:lang w:val="en-US" w:eastAsia="zh-CN"/>
              </w:rPr>
              <w:t>Agree</w:t>
            </w:r>
          </w:p>
        </w:tc>
        <w:tc>
          <w:tcPr>
            <w:tcW w:w="6325" w:type="dxa"/>
          </w:tcPr>
          <w:p w14:paraId="1816EB0B" w14:textId="77777777" w:rsidR="009B1829" w:rsidRDefault="009B1829">
            <w:pPr>
              <w:textAlignment w:val="baseline"/>
              <w:rPr>
                <w:rFonts w:eastAsiaTheme="minorEastAsia"/>
                <w:lang w:val="en-US" w:eastAsia="zh-CN"/>
              </w:rPr>
            </w:pPr>
          </w:p>
        </w:tc>
      </w:tr>
      <w:tr w:rsidR="00493DA7" w14:paraId="63F888D0" w14:textId="77777777">
        <w:tc>
          <w:tcPr>
            <w:tcW w:w="1213" w:type="dxa"/>
          </w:tcPr>
          <w:p w14:paraId="727DD122" w14:textId="3C1454EE" w:rsidR="00493DA7" w:rsidRDefault="00493DA7">
            <w:pPr>
              <w:textAlignment w:val="baseline"/>
              <w:rPr>
                <w:rFonts w:eastAsia="Yu Mincho"/>
              </w:rPr>
            </w:pPr>
            <w:r>
              <w:rPr>
                <w:rFonts w:eastAsia="Yu Mincho"/>
              </w:rPr>
              <w:t>Nokia</w:t>
            </w:r>
          </w:p>
        </w:tc>
        <w:tc>
          <w:tcPr>
            <w:tcW w:w="2093" w:type="dxa"/>
          </w:tcPr>
          <w:p w14:paraId="5FCCF8C7" w14:textId="77777777" w:rsidR="00493DA7" w:rsidRDefault="00493DA7">
            <w:pPr>
              <w:textAlignment w:val="baseline"/>
              <w:rPr>
                <w:rFonts w:eastAsiaTheme="minorEastAsia"/>
                <w:lang w:val="en-US" w:eastAsia="zh-CN"/>
              </w:rPr>
            </w:pPr>
          </w:p>
        </w:tc>
        <w:tc>
          <w:tcPr>
            <w:tcW w:w="6325" w:type="dxa"/>
          </w:tcPr>
          <w:p w14:paraId="5570D06B" w14:textId="61F0B637" w:rsidR="00493DA7" w:rsidRDefault="00493DA7">
            <w:pPr>
              <w:textAlignment w:val="baseline"/>
              <w:rPr>
                <w:rFonts w:eastAsiaTheme="minorEastAsia"/>
                <w:lang w:val="en-US" w:eastAsia="zh-CN"/>
              </w:rPr>
            </w:pPr>
            <w:r>
              <w:rPr>
                <w:rFonts w:eastAsiaTheme="minorEastAsia"/>
                <w:lang w:val="en-US" w:eastAsia="zh-CN"/>
              </w:rPr>
              <w:t>We can use this as guideline but do think it is t</w:t>
            </w:r>
            <w:r w:rsidR="00F83CDE">
              <w:rPr>
                <w:rFonts w:eastAsiaTheme="minorEastAsia"/>
                <w:lang w:val="en-US" w:eastAsia="zh-CN"/>
              </w:rPr>
              <w:t>o</w:t>
            </w:r>
            <w:r>
              <w:rPr>
                <w:rFonts w:eastAsiaTheme="minorEastAsia"/>
                <w:lang w:val="en-US" w:eastAsia="zh-CN"/>
              </w:rPr>
              <w:t xml:space="preserve">o optimistic. </w:t>
            </w:r>
          </w:p>
        </w:tc>
      </w:tr>
    </w:tbl>
    <w:p w14:paraId="3D812F2D" w14:textId="77777777" w:rsidR="009B1829" w:rsidRDefault="009B1829">
      <w:pPr>
        <w:rPr>
          <w:iCs/>
          <w:sz w:val="22"/>
          <w:szCs w:val="22"/>
          <w:lang w:eastAsia="zh-CN"/>
        </w:rPr>
      </w:pPr>
    </w:p>
    <w:p w14:paraId="1FFBB8D3" w14:textId="77777777" w:rsidR="009B1829" w:rsidRDefault="0051695A">
      <w:pPr>
        <w:pStyle w:val="Titre2"/>
        <w:numPr>
          <w:ilvl w:val="1"/>
          <w:numId w:val="2"/>
        </w:numPr>
      </w:pPr>
      <w:r>
        <w:lastRenderedPageBreak/>
        <w:t>Summary for 1st round</w:t>
      </w:r>
    </w:p>
    <w:p w14:paraId="16EE4A93" w14:textId="77777777" w:rsidR="009B1829" w:rsidRPr="00A96B37" w:rsidRDefault="0051695A">
      <w:pPr>
        <w:pStyle w:val="Titre2"/>
        <w:numPr>
          <w:ilvl w:val="1"/>
          <w:numId w:val="2"/>
        </w:numPr>
        <w:rPr>
          <w:lang w:val="en-US"/>
        </w:rPr>
      </w:pPr>
      <w:r w:rsidRPr="00A96B37">
        <w:rPr>
          <w:lang w:val="en-US"/>
        </w:rPr>
        <w:t>Discussion on 2nd round (if applicable)</w:t>
      </w:r>
    </w:p>
    <w:p w14:paraId="4EAFADA9" w14:textId="284F9B6D" w:rsidR="009B1829" w:rsidRDefault="0051695A">
      <w:pPr>
        <w:rPr>
          <w:i/>
          <w:color w:val="0070C0"/>
          <w:lang w:val="en-US" w:eastAsia="zh-CN"/>
        </w:rPr>
      </w:pPr>
      <w:r>
        <w:rPr>
          <w:i/>
          <w:color w:val="0070C0"/>
          <w:lang w:val="en-US" w:eastAsia="zh-CN"/>
        </w:rPr>
        <w:t>Moderator can provide summary of 2nd round here. Note that recommended decisions on tdocs should be provided in the section titled ”Recommendations for Tdocs”.</w:t>
      </w:r>
    </w:p>
    <w:p w14:paraId="110A712D" w14:textId="323D1BC6" w:rsidR="004E1D1F" w:rsidRPr="00A96B37" w:rsidRDefault="004E1D1F">
      <w:pPr>
        <w:rPr>
          <w:lang w:val="en-US" w:eastAsia="zh-CN"/>
        </w:rPr>
      </w:pPr>
      <w:r>
        <w:rPr>
          <w:lang w:val="en-US" w:eastAsia="zh-CN"/>
        </w:rPr>
        <w:t>The work plan seems to be agreeable.</w:t>
      </w:r>
    </w:p>
    <w:p w14:paraId="44A61871" w14:textId="77777777" w:rsidR="009B1829" w:rsidRDefault="009B1829">
      <w:pPr>
        <w:rPr>
          <w:lang w:val="en-US" w:eastAsia="zh-CN"/>
        </w:rPr>
      </w:pPr>
    </w:p>
    <w:p w14:paraId="33047E0B" w14:textId="77777777" w:rsidR="009B1829" w:rsidRDefault="009B1829">
      <w:pPr>
        <w:rPr>
          <w:lang w:val="en-US" w:eastAsia="zh-CN"/>
        </w:rPr>
      </w:pPr>
    </w:p>
    <w:p w14:paraId="4E64416A" w14:textId="77777777" w:rsidR="009B1829" w:rsidRDefault="009B1829">
      <w:pPr>
        <w:rPr>
          <w:lang w:val="en-US" w:eastAsia="zh-CN"/>
        </w:rPr>
      </w:pPr>
    </w:p>
    <w:p w14:paraId="772E5C0B" w14:textId="77777777" w:rsidR="009B1829" w:rsidRDefault="009B1829">
      <w:pPr>
        <w:rPr>
          <w:lang w:val="en-US" w:eastAsia="zh-CN"/>
        </w:rPr>
      </w:pPr>
    </w:p>
    <w:p w14:paraId="488DF859" w14:textId="77777777" w:rsidR="009B1829" w:rsidRDefault="009B1829">
      <w:pPr>
        <w:rPr>
          <w:lang w:val="en-US" w:eastAsia="zh-CN"/>
        </w:rPr>
      </w:pPr>
    </w:p>
    <w:p w14:paraId="097D4CF8" w14:textId="6CFFC98C" w:rsidR="009B1829" w:rsidRDefault="009B1829">
      <w:pPr>
        <w:rPr>
          <w:lang w:val="en-US" w:eastAsia="zh-CN"/>
        </w:rPr>
      </w:pPr>
    </w:p>
    <w:p w14:paraId="2BE40276" w14:textId="653F336B" w:rsidR="000D70C5" w:rsidRDefault="000D70C5">
      <w:pPr>
        <w:rPr>
          <w:lang w:val="en-US" w:eastAsia="zh-CN"/>
        </w:rPr>
      </w:pPr>
    </w:p>
    <w:p w14:paraId="44A485CF" w14:textId="76AE2C4A" w:rsidR="000D70C5" w:rsidRDefault="000D70C5">
      <w:pPr>
        <w:rPr>
          <w:lang w:val="en-US" w:eastAsia="zh-CN"/>
        </w:rPr>
      </w:pPr>
    </w:p>
    <w:p w14:paraId="12E607C6" w14:textId="1DC4F832" w:rsidR="000D70C5" w:rsidRDefault="000D70C5">
      <w:pPr>
        <w:rPr>
          <w:lang w:val="en-US" w:eastAsia="zh-CN"/>
        </w:rPr>
      </w:pPr>
    </w:p>
    <w:p w14:paraId="287251A9" w14:textId="44B37C6A" w:rsidR="000D70C5" w:rsidRDefault="000D70C5">
      <w:pPr>
        <w:rPr>
          <w:lang w:val="en-US" w:eastAsia="zh-CN"/>
        </w:rPr>
      </w:pPr>
    </w:p>
    <w:p w14:paraId="34B8B4F1" w14:textId="2D025180" w:rsidR="000D70C5" w:rsidRDefault="000D70C5">
      <w:pPr>
        <w:rPr>
          <w:lang w:val="en-US" w:eastAsia="zh-CN"/>
        </w:rPr>
      </w:pPr>
    </w:p>
    <w:p w14:paraId="4CFD6E12" w14:textId="317488D3" w:rsidR="000D70C5" w:rsidRDefault="000D70C5">
      <w:pPr>
        <w:rPr>
          <w:lang w:val="en-US" w:eastAsia="zh-CN"/>
        </w:rPr>
      </w:pPr>
    </w:p>
    <w:p w14:paraId="5EB1C9C9" w14:textId="65971AA1" w:rsidR="000D70C5" w:rsidRDefault="000D70C5">
      <w:pPr>
        <w:rPr>
          <w:lang w:val="en-US" w:eastAsia="zh-CN"/>
        </w:rPr>
      </w:pPr>
    </w:p>
    <w:p w14:paraId="70E580EE" w14:textId="2F9020A0" w:rsidR="000D70C5" w:rsidRDefault="000D70C5">
      <w:pPr>
        <w:rPr>
          <w:lang w:val="en-US" w:eastAsia="zh-CN"/>
        </w:rPr>
      </w:pPr>
    </w:p>
    <w:p w14:paraId="47405ED6" w14:textId="0B8300E0" w:rsidR="000D70C5" w:rsidRDefault="000D70C5">
      <w:pPr>
        <w:rPr>
          <w:lang w:val="en-US" w:eastAsia="zh-CN"/>
        </w:rPr>
      </w:pPr>
    </w:p>
    <w:p w14:paraId="3BC54FA4" w14:textId="1B8D1E3F" w:rsidR="000D70C5" w:rsidRDefault="000D70C5">
      <w:pPr>
        <w:rPr>
          <w:lang w:val="en-US" w:eastAsia="zh-CN"/>
        </w:rPr>
      </w:pPr>
    </w:p>
    <w:p w14:paraId="0FCE1E4C" w14:textId="716D010E" w:rsidR="000D70C5" w:rsidRDefault="000D70C5">
      <w:pPr>
        <w:rPr>
          <w:lang w:val="en-US" w:eastAsia="zh-CN"/>
        </w:rPr>
      </w:pPr>
    </w:p>
    <w:p w14:paraId="7DCE5FCE" w14:textId="713E6D6D" w:rsidR="000D70C5" w:rsidRDefault="000D70C5">
      <w:pPr>
        <w:rPr>
          <w:lang w:val="en-US" w:eastAsia="zh-CN"/>
        </w:rPr>
      </w:pPr>
    </w:p>
    <w:p w14:paraId="02F8D7BA" w14:textId="1F78A80E" w:rsidR="000D70C5" w:rsidRDefault="000D70C5">
      <w:pPr>
        <w:rPr>
          <w:lang w:val="en-US" w:eastAsia="zh-CN"/>
        </w:rPr>
      </w:pPr>
    </w:p>
    <w:p w14:paraId="72D3DE60" w14:textId="4507100C" w:rsidR="000D70C5" w:rsidRDefault="000D70C5">
      <w:pPr>
        <w:rPr>
          <w:lang w:val="en-US" w:eastAsia="zh-CN"/>
        </w:rPr>
      </w:pPr>
    </w:p>
    <w:p w14:paraId="3AFF69E9" w14:textId="738EE968" w:rsidR="000D70C5" w:rsidRDefault="000D70C5">
      <w:pPr>
        <w:rPr>
          <w:lang w:val="en-US" w:eastAsia="zh-CN"/>
        </w:rPr>
      </w:pPr>
    </w:p>
    <w:p w14:paraId="4C9D2BD9" w14:textId="44A8016B" w:rsidR="000D70C5" w:rsidRDefault="000D70C5">
      <w:pPr>
        <w:rPr>
          <w:lang w:val="en-US" w:eastAsia="zh-CN"/>
        </w:rPr>
      </w:pPr>
    </w:p>
    <w:p w14:paraId="7C4B3AB0" w14:textId="6D176374" w:rsidR="000D70C5" w:rsidRDefault="000D70C5">
      <w:pPr>
        <w:rPr>
          <w:lang w:val="en-US" w:eastAsia="zh-CN"/>
        </w:rPr>
      </w:pPr>
    </w:p>
    <w:p w14:paraId="354F3A2C" w14:textId="77777777" w:rsidR="000D70C5" w:rsidRDefault="000D70C5">
      <w:pPr>
        <w:rPr>
          <w:lang w:val="en-US" w:eastAsia="zh-CN"/>
        </w:rPr>
      </w:pPr>
    </w:p>
    <w:p w14:paraId="74567852" w14:textId="3452CFDC" w:rsidR="000D70C5" w:rsidRDefault="000D70C5">
      <w:pPr>
        <w:rPr>
          <w:lang w:val="en-US" w:eastAsia="zh-CN"/>
        </w:rPr>
      </w:pPr>
    </w:p>
    <w:p w14:paraId="67FCFE51" w14:textId="6FB549A2" w:rsidR="000D70C5" w:rsidRDefault="000D70C5">
      <w:pPr>
        <w:rPr>
          <w:lang w:val="en-US" w:eastAsia="zh-CN"/>
        </w:rPr>
      </w:pPr>
    </w:p>
    <w:p w14:paraId="18D6AE63" w14:textId="77777777" w:rsidR="000D70C5" w:rsidRDefault="000D70C5">
      <w:pPr>
        <w:rPr>
          <w:lang w:val="en-US" w:eastAsia="zh-CN"/>
        </w:rPr>
      </w:pPr>
    </w:p>
    <w:p w14:paraId="5916F33C" w14:textId="77777777" w:rsidR="009B1829" w:rsidRDefault="009B1829">
      <w:pPr>
        <w:rPr>
          <w:lang w:val="en-US" w:eastAsia="zh-CN"/>
        </w:rPr>
      </w:pPr>
    </w:p>
    <w:p w14:paraId="607E2D18" w14:textId="753E34C6" w:rsidR="009B1829" w:rsidRDefault="0051695A">
      <w:pPr>
        <w:pStyle w:val="Titre1"/>
        <w:numPr>
          <w:ilvl w:val="0"/>
          <w:numId w:val="2"/>
        </w:numPr>
        <w:rPr>
          <w:lang w:val="en-US" w:eastAsia="ja-JP"/>
        </w:rPr>
      </w:pPr>
      <w:r>
        <w:rPr>
          <w:lang w:val="en-US" w:eastAsia="ja-JP"/>
        </w:rPr>
        <w:lastRenderedPageBreak/>
        <w:t>Recommendations for Tdocs</w:t>
      </w:r>
    </w:p>
    <w:p w14:paraId="15A5B67B" w14:textId="77777777" w:rsidR="00026968" w:rsidRPr="00026968" w:rsidRDefault="00026968" w:rsidP="00A96B37">
      <w:pPr>
        <w:pStyle w:val="Paragraphedeliste"/>
        <w:ind w:left="432" w:firstLine="0"/>
        <w:rPr>
          <w:i/>
          <w:color w:val="0070C0"/>
          <w:lang w:val="en-US" w:eastAsia="zh-CN"/>
        </w:rPr>
      </w:pPr>
      <w:r w:rsidRPr="00026968">
        <w:rPr>
          <w:i/>
          <w:color w:val="0070C0"/>
          <w:lang w:val="en-US" w:eastAsia="zh-CN"/>
        </w:rPr>
        <w:t xml:space="preserve">Recommendations on WF/LS assignment </w:t>
      </w:r>
    </w:p>
    <w:tbl>
      <w:tblPr>
        <w:tblStyle w:val="Grilledutableau"/>
        <w:tblW w:w="9634" w:type="dxa"/>
        <w:tblLook w:val="04A0" w:firstRow="1" w:lastRow="0" w:firstColumn="1" w:lastColumn="0" w:noHBand="0" w:noVBand="1"/>
      </w:tblPr>
      <w:tblGrid>
        <w:gridCol w:w="1395"/>
        <w:gridCol w:w="4696"/>
        <w:gridCol w:w="3543"/>
      </w:tblGrid>
      <w:tr w:rsidR="00026968" w14:paraId="19F5DA2B" w14:textId="77777777" w:rsidTr="0010375A">
        <w:trPr>
          <w:trHeight w:val="744"/>
        </w:trPr>
        <w:tc>
          <w:tcPr>
            <w:tcW w:w="1395" w:type="dxa"/>
          </w:tcPr>
          <w:p w14:paraId="11564675" w14:textId="77777777" w:rsidR="00026968" w:rsidRDefault="00026968" w:rsidP="00026968">
            <w:pPr>
              <w:rPr>
                <w:rFonts w:eastAsiaTheme="minorEastAsia"/>
                <w:b/>
                <w:bCs/>
                <w:color w:val="0070C0"/>
                <w:lang w:val="en-US" w:eastAsia="zh-CN"/>
              </w:rPr>
            </w:pPr>
          </w:p>
        </w:tc>
        <w:tc>
          <w:tcPr>
            <w:tcW w:w="4696" w:type="dxa"/>
          </w:tcPr>
          <w:p w14:paraId="35D9ABB4" w14:textId="77777777" w:rsidR="00026968" w:rsidRPr="00504476" w:rsidRDefault="00026968" w:rsidP="00026968">
            <w:pPr>
              <w:rPr>
                <w:rFonts w:eastAsiaTheme="minorEastAsia"/>
                <w:b/>
                <w:bCs/>
                <w:color w:val="0070C0"/>
                <w:lang w:val="de-DE" w:eastAsia="zh-CN"/>
              </w:rPr>
            </w:pPr>
            <w:r w:rsidRPr="00504476">
              <w:rPr>
                <w:rFonts w:eastAsiaTheme="minorEastAsia"/>
                <w:b/>
                <w:bCs/>
                <w:color w:val="0070C0"/>
                <w:lang w:val="de-DE" w:eastAsia="zh-CN"/>
              </w:rPr>
              <w:t xml:space="preserve">WF/LS t-doc Title </w:t>
            </w:r>
          </w:p>
        </w:tc>
        <w:tc>
          <w:tcPr>
            <w:tcW w:w="3543" w:type="dxa"/>
          </w:tcPr>
          <w:p w14:paraId="7A9CF0E1" w14:textId="77777777" w:rsidR="00026968" w:rsidRDefault="00026968" w:rsidP="00026968">
            <w:pPr>
              <w:rPr>
                <w:rFonts w:eastAsiaTheme="minorEastAsia"/>
                <w:b/>
                <w:bCs/>
                <w:color w:val="0070C0"/>
                <w:lang w:val="en-US" w:eastAsia="zh-CN"/>
              </w:rPr>
            </w:pPr>
            <w:r>
              <w:rPr>
                <w:rFonts w:eastAsiaTheme="minorEastAsia" w:hint="eastAsia"/>
                <w:b/>
                <w:bCs/>
                <w:color w:val="0070C0"/>
                <w:lang w:val="en-US" w:eastAsia="zh-CN"/>
              </w:rPr>
              <w:t>Assigned Company,</w:t>
            </w:r>
          </w:p>
          <w:p w14:paraId="71D1D56E" w14:textId="77777777" w:rsidR="00026968" w:rsidRDefault="00026968" w:rsidP="00026968">
            <w:pPr>
              <w:rPr>
                <w:rFonts w:eastAsiaTheme="minorEastAsia"/>
                <w:b/>
                <w:bCs/>
                <w:color w:val="0070C0"/>
                <w:lang w:val="en-US" w:eastAsia="zh-CN"/>
              </w:rPr>
            </w:pPr>
            <w:r>
              <w:rPr>
                <w:rFonts w:eastAsiaTheme="minorEastAsia" w:hint="eastAsia"/>
                <w:b/>
                <w:bCs/>
                <w:color w:val="0070C0"/>
                <w:lang w:val="en-US" w:eastAsia="zh-CN"/>
              </w:rPr>
              <w:t>WF or LS lead</w:t>
            </w:r>
          </w:p>
        </w:tc>
      </w:tr>
      <w:tr w:rsidR="00026968" w14:paraId="6481FE13" w14:textId="77777777" w:rsidTr="0010375A">
        <w:trPr>
          <w:trHeight w:val="358"/>
        </w:trPr>
        <w:tc>
          <w:tcPr>
            <w:tcW w:w="1395" w:type="dxa"/>
          </w:tcPr>
          <w:p w14:paraId="07BF6B2E" w14:textId="77777777" w:rsidR="00026968" w:rsidRPr="00097E40" w:rsidRDefault="00026968" w:rsidP="00026968">
            <w:pPr>
              <w:rPr>
                <w:rFonts w:eastAsiaTheme="minorEastAsia"/>
                <w:color w:val="000000" w:themeColor="text1"/>
                <w:lang w:val="en-US" w:eastAsia="zh-CN"/>
              </w:rPr>
            </w:pPr>
            <w:r w:rsidRPr="00097E40">
              <w:rPr>
                <w:rFonts w:eastAsiaTheme="minorEastAsia"/>
                <w:color w:val="000000" w:themeColor="text1"/>
                <w:lang w:val="en-US" w:eastAsia="zh-CN"/>
              </w:rPr>
              <w:t>#1</w:t>
            </w:r>
          </w:p>
        </w:tc>
        <w:tc>
          <w:tcPr>
            <w:tcW w:w="4696" w:type="dxa"/>
          </w:tcPr>
          <w:p w14:paraId="557F8918" w14:textId="03AEF8E3" w:rsidR="00026968" w:rsidRPr="00097E40" w:rsidRDefault="00026968" w:rsidP="00026968">
            <w:pPr>
              <w:rPr>
                <w:rFonts w:eastAsiaTheme="minorEastAsia"/>
                <w:color w:val="000000" w:themeColor="text1"/>
                <w:lang w:eastAsia="zh-CN"/>
              </w:rPr>
            </w:pPr>
            <w:r w:rsidRPr="00097E40">
              <w:rPr>
                <w:rFonts w:eastAsiaTheme="minorEastAsia"/>
                <w:color w:val="000000" w:themeColor="text1"/>
                <w:lang w:eastAsia="zh-CN"/>
              </w:rPr>
              <w:t>Email discussion summary for [98-bis-e][307] NTN_Solutions_Part1 (2</w:t>
            </w:r>
            <w:r w:rsidRPr="00097E40">
              <w:rPr>
                <w:rFonts w:eastAsiaTheme="minorEastAsia"/>
                <w:color w:val="000000" w:themeColor="text1"/>
                <w:vertAlign w:val="superscript"/>
                <w:lang w:eastAsia="zh-CN"/>
              </w:rPr>
              <w:t>nd</w:t>
            </w:r>
            <w:r w:rsidRPr="00097E40">
              <w:rPr>
                <w:rFonts w:eastAsiaTheme="minorEastAsia"/>
                <w:color w:val="000000" w:themeColor="text1"/>
                <w:lang w:eastAsia="zh-CN"/>
              </w:rPr>
              <w:t xml:space="preserve"> Round)</w:t>
            </w:r>
          </w:p>
        </w:tc>
        <w:tc>
          <w:tcPr>
            <w:tcW w:w="3543" w:type="dxa"/>
          </w:tcPr>
          <w:p w14:paraId="18BB3F34" w14:textId="77777777" w:rsidR="00026968" w:rsidRPr="00097E40" w:rsidRDefault="00026968" w:rsidP="00026968">
            <w:pPr>
              <w:spacing w:after="0"/>
              <w:rPr>
                <w:rFonts w:eastAsiaTheme="minorEastAsia"/>
                <w:color w:val="000000" w:themeColor="text1"/>
                <w:lang w:val="en-US" w:eastAsia="zh-CN"/>
              </w:rPr>
            </w:pPr>
            <w:r w:rsidRPr="00097E40">
              <w:rPr>
                <w:rFonts w:eastAsiaTheme="minorEastAsia"/>
                <w:color w:val="000000" w:themeColor="text1"/>
                <w:lang w:val="en-US" w:eastAsia="zh-CN"/>
              </w:rPr>
              <w:t>Thales, 2</w:t>
            </w:r>
            <w:r w:rsidRPr="00097E40">
              <w:rPr>
                <w:rFonts w:eastAsiaTheme="minorEastAsia"/>
                <w:color w:val="000000" w:themeColor="text1"/>
                <w:vertAlign w:val="superscript"/>
                <w:lang w:val="en-US" w:eastAsia="zh-CN"/>
              </w:rPr>
              <w:t>nd</w:t>
            </w:r>
            <w:r w:rsidRPr="00097E40">
              <w:rPr>
                <w:rFonts w:eastAsiaTheme="minorEastAsia"/>
                <w:color w:val="000000" w:themeColor="text1"/>
                <w:lang w:val="en-US" w:eastAsia="zh-CN"/>
              </w:rPr>
              <w:t xml:space="preserve"> round discussion</w:t>
            </w:r>
          </w:p>
          <w:p w14:paraId="62746D6E" w14:textId="77777777" w:rsidR="00026968" w:rsidRPr="00097E40" w:rsidRDefault="00026968" w:rsidP="00026968">
            <w:pPr>
              <w:spacing w:after="0"/>
              <w:rPr>
                <w:rFonts w:eastAsiaTheme="minorEastAsia"/>
                <w:color w:val="000000" w:themeColor="text1"/>
                <w:lang w:val="en-US" w:eastAsia="zh-CN"/>
              </w:rPr>
            </w:pPr>
          </w:p>
          <w:p w14:paraId="2796F000" w14:textId="77777777" w:rsidR="00026968" w:rsidRPr="00097E40" w:rsidRDefault="00026968" w:rsidP="00026968">
            <w:pPr>
              <w:rPr>
                <w:rFonts w:eastAsiaTheme="minorEastAsia"/>
                <w:color w:val="000000" w:themeColor="text1"/>
                <w:lang w:val="en-US" w:eastAsia="zh-CN"/>
              </w:rPr>
            </w:pPr>
          </w:p>
        </w:tc>
      </w:tr>
      <w:tr w:rsidR="00026968" w14:paraId="4963ECBC" w14:textId="77777777" w:rsidTr="0010375A">
        <w:trPr>
          <w:trHeight w:val="58"/>
        </w:trPr>
        <w:tc>
          <w:tcPr>
            <w:tcW w:w="1395" w:type="dxa"/>
          </w:tcPr>
          <w:p w14:paraId="69FD0314" w14:textId="77777777" w:rsidR="00026968" w:rsidRPr="00097E40" w:rsidRDefault="00026968" w:rsidP="00026968">
            <w:pPr>
              <w:rPr>
                <w:rFonts w:eastAsiaTheme="minorEastAsia"/>
                <w:color w:val="000000" w:themeColor="text1"/>
                <w:lang w:val="en-US" w:eastAsia="zh-CN"/>
              </w:rPr>
            </w:pPr>
            <w:r w:rsidRPr="00097E40">
              <w:rPr>
                <w:rFonts w:eastAsiaTheme="minorEastAsia"/>
                <w:color w:val="000000" w:themeColor="text1"/>
                <w:lang w:val="en-US" w:eastAsia="zh-CN"/>
              </w:rPr>
              <w:t>#2</w:t>
            </w:r>
          </w:p>
        </w:tc>
        <w:tc>
          <w:tcPr>
            <w:tcW w:w="4696" w:type="dxa"/>
          </w:tcPr>
          <w:p w14:paraId="2A6C10DA" w14:textId="3C168CB4" w:rsidR="00026968" w:rsidRPr="00097E40" w:rsidRDefault="00026968" w:rsidP="00026968">
            <w:pPr>
              <w:rPr>
                <w:rFonts w:eastAsiaTheme="minorEastAsia"/>
                <w:color w:val="000000" w:themeColor="text1"/>
                <w:lang w:eastAsia="zh-CN"/>
              </w:rPr>
            </w:pPr>
            <w:r w:rsidRPr="00097E40">
              <w:rPr>
                <w:rFonts w:eastAsiaTheme="minorEastAsia"/>
                <w:color w:val="000000" w:themeColor="text1"/>
                <w:lang w:eastAsia="zh-CN"/>
              </w:rPr>
              <w:t>Way Forward on [307] NTN_solutions_Part1</w:t>
            </w:r>
          </w:p>
          <w:p w14:paraId="0ECF34F8" w14:textId="77777777" w:rsidR="00026968" w:rsidRPr="00097E40" w:rsidRDefault="00026968" w:rsidP="00026968">
            <w:pPr>
              <w:rPr>
                <w:rFonts w:eastAsiaTheme="minorEastAsia"/>
                <w:color w:val="000000" w:themeColor="text1"/>
                <w:lang w:eastAsia="zh-CN"/>
              </w:rPr>
            </w:pPr>
          </w:p>
        </w:tc>
        <w:tc>
          <w:tcPr>
            <w:tcW w:w="3543" w:type="dxa"/>
          </w:tcPr>
          <w:p w14:paraId="3E2FC34B" w14:textId="77777777" w:rsidR="00026968" w:rsidRPr="00097E40" w:rsidRDefault="00026968" w:rsidP="00026968">
            <w:pPr>
              <w:spacing w:after="0"/>
              <w:rPr>
                <w:rFonts w:eastAsiaTheme="minorEastAsia"/>
                <w:color w:val="000000" w:themeColor="text1"/>
                <w:lang w:val="en-US" w:eastAsia="zh-CN"/>
              </w:rPr>
            </w:pPr>
            <w:r w:rsidRPr="00097E40">
              <w:rPr>
                <w:rFonts w:eastAsiaTheme="minorEastAsia"/>
                <w:color w:val="000000" w:themeColor="text1"/>
                <w:lang w:val="en-US" w:eastAsia="zh-CN"/>
              </w:rPr>
              <w:t>Thales, WF</w:t>
            </w:r>
          </w:p>
        </w:tc>
      </w:tr>
    </w:tbl>
    <w:p w14:paraId="197DD5FF" w14:textId="77777777" w:rsidR="00026968" w:rsidRPr="00026968" w:rsidRDefault="00026968" w:rsidP="00A96B37">
      <w:pPr>
        <w:pStyle w:val="Paragraphedeliste"/>
        <w:ind w:left="432" w:firstLine="0"/>
        <w:rPr>
          <w:i/>
          <w:color w:val="0070C0"/>
          <w:lang w:eastAsia="zh-CN"/>
        </w:rPr>
      </w:pPr>
    </w:p>
    <w:p w14:paraId="6E7B923A" w14:textId="77777777" w:rsidR="00026968" w:rsidRPr="00EC304A" w:rsidRDefault="00026968" w:rsidP="00A96B37">
      <w:pPr>
        <w:rPr>
          <w:lang w:val="en-US" w:eastAsia="ja-JP"/>
        </w:rPr>
      </w:pPr>
    </w:p>
    <w:p w14:paraId="6394EBED" w14:textId="77777777" w:rsidR="009B1829" w:rsidRDefault="0051695A">
      <w:pPr>
        <w:pStyle w:val="Titre2"/>
        <w:numPr>
          <w:ilvl w:val="1"/>
          <w:numId w:val="2"/>
        </w:numPr>
      </w:pPr>
      <w:r>
        <w:t xml:space="preserve">1st round </w:t>
      </w:r>
    </w:p>
    <w:p w14:paraId="632BC6C0" w14:textId="77777777" w:rsidR="009B1829" w:rsidRDefault="0051695A">
      <w:pPr>
        <w:rPr>
          <w:b/>
          <w:bCs/>
          <w:u w:val="single"/>
          <w:lang w:val="en-US" w:eastAsia="ja-JP"/>
        </w:rPr>
      </w:pPr>
      <w:r>
        <w:rPr>
          <w:b/>
          <w:bCs/>
          <w:u w:val="single"/>
          <w:lang w:val="en-US" w:eastAsia="ja-JP"/>
        </w:rPr>
        <w:t>New tdocs</w:t>
      </w:r>
    </w:p>
    <w:tbl>
      <w:tblPr>
        <w:tblStyle w:val="Grilledutableau"/>
        <w:tblW w:w="5000" w:type="pct"/>
        <w:tblLook w:val="04A0" w:firstRow="1" w:lastRow="0" w:firstColumn="1" w:lastColumn="0" w:noHBand="0" w:noVBand="1"/>
      </w:tblPr>
      <w:tblGrid>
        <w:gridCol w:w="3964"/>
        <w:gridCol w:w="2127"/>
        <w:gridCol w:w="3539"/>
      </w:tblGrid>
      <w:tr w:rsidR="009B1829" w14:paraId="2A5C53FA" w14:textId="77777777" w:rsidTr="0010375A">
        <w:tc>
          <w:tcPr>
            <w:tcW w:w="3964" w:type="dxa"/>
          </w:tcPr>
          <w:p w14:paraId="2174A3EB" w14:textId="77777777" w:rsidR="009B1829" w:rsidRDefault="0051695A">
            <w:pPr>
              <w:spacing w:after="120"/>
              <w:textAlignment w:val="baseline"/>
              <w:rPr>
                <w:b/>
                <w:bCs/>
                <w:color w:val="0070C0"/>
                <w:lang w:val="en-US" w:eastAsia="zh-CN"/>
              </w:rPr>
            </w:pPr>
            <w:r>
              <w:rPr>
                <w:rFonts w:eastAsia="Yu Mincho"/>
                <w:b/>
                <w:bCs/>
                <w:color w:val="0070C0"/>
                <w:lang w:val="en-US" w:eastAsia="zh-CN"/>
              </w:rPr>
              <w:t>Title</w:t>
            </w:r>
          </w:p>
        </w:tc>
        <w:tc>
          <w:tcPr>
            <w:tcW w:w="2127" w:type="dxa"/>
          </w:tcPr>
          <w:p w14:paraId="12C144FE" w14:textId="77777777" w:rsidR="009B1829" w:rsidRDefault="0051695A">
            <w:pPr>
              <w:spacing w:after="120"/>
              <w:textAlignment w:val="baseline"/>
              <w:rPr>
                <w:b/>
                <w:bCs/>
                <w:color w:val="0070C0"/>
                <w:lang w:val="en-US" w:eastAsia="zh-CN"/>
              </w:rPr>
            </w:pPr>
            <w:r>
              <w:rPr>
                <w:rFonts w:eastAsia="Yu Mincho"/>
                <w:b/>
                <w:bCs/>
                <w:color w:val="0070C0"/>
                <w:lang w:val="en-US" w:eastAsia="zh-CN"/>
              </w:rPr>
              <w:t>Source</w:t>
            </w:r>
          </w:p>
        </w:tc>
        <w:tc>
          <w:tcPr>
            <w:tcW w:w="3539" w:type="dxa"/>
          </w:tcPr>
          <w:p w14:paraId="1B8076DA" w14:textId="77777777" w:rsidR="009B1829" w:rsidRDefault="0051695A">
            <w:pPr>
              <w:spacing w:after="120"/>
              <w:textAlignment w:val="baseline"/>
              <w:rPr>
                <w:b/>
                <w:bCs/>
                <w:color w:val="0070C0"/>
                <w:lang w:val="en-US" w:eastAsia="zh-CN"/>
              </w:rPr>
            </w:pPr>
            <w:r>
              <w:rPr>
                <w:rFonts w:eastAsia="Yu Mincho"/>
                <w:b/>
                <w:bCs/>
                <w:color w:val="0070C0"/>
                <w:lang w:val="en-US" w:eastAsia="zh-CN"/>
              </w:rPr>
              <w:t>Comments</w:t>
            </w:r>
          </w:p>
        </w:tc>
      </w:tr>
      <w:tr w:rsidR="009B1829" w14:paraId="6AF0AEE0" w14:textId="77777777" w:rsidTr="0010375A">
        <w:tc>
          <w:tcPr>
            <w:tcW w:w="3964" w:type="dxa"/>
          </w:tcPr>
          <w:p w14:paraId="330E5BF0" w14:textId="2A0034DC" w:rsidR="009B1829" w:rsidRPr="001A7532" w:rsidRDefault="0010375A">
            <w:pPr>
              <w:spacing w:after="120"/>
              <w:textAlignment w:val="baseline"/>
              <w:rPr>
                <w:rFonts w:eastAsiaTheme="minorEastAsia"/>
                <w:b/>
                <w:color w:val="0070C0"/>
                <w:lang w:val="en-US" w:eastAsia="zh-CN"/>
              </w:rPr>
            </w:pPr>
            <w:r w:rsidRPr="001A7532">
              <w:rPr>
                <w:rFonts w:eastAsiaTheme="minorEastAsia"/>
                <w:b/>
                <w:color w:val="000000" w:themeColor="text1"/>
                <w:lang w:eastAsia="zh-CN"/>
              </w:rPr>
              <w:t>Email discussion summary for [98-bis-e][307] NTN_Solutions_Part1</w:t>
            </w:r>
          </w:p>
        </w:tc>
        <w:tc>
          <w:tcPr>
            <w:tcW w:w="2127" w:type="dxa"/>
          </w:tcPr>
          <w:p w14:paraId="48E9CFEB" w14:textId="4C8BBA7C" w:rsidR="009B1829" w:rsidRPr="001A7532" w:rsidRDefault="0010375A">
            <w:pPr>
              <w:spacing w:after="120"/>
              <w:textAlignment w:val="baseline"/>
              <w:rPr>
                <w:rFonts w:eastAsiaTheme="minorEastAsia"/>
                <w:b/>
                <w:color w:val="0070C0"/>
                <w:lang w:val="en-US" w:eastAsia="zh-CN"/>
              </w:rPr>
            </w:pPr>
            <w:r w:rsidRPr="001A7532">
              <w:rPr>
                <w:rFonts w:eastAsiaTheme="minorEastAsia"/>
                <w:b/>
                <w:color w:val="000000" w:themeColor="text1"/>
                <w:lang w:val="en-US" w:eastAsia="zh-CN"/>
              </w:rPr>
              <w:t>THALES</w:t>
            </w:r>
          </w:p>
        </w:tc>
        <w:tc>
          <w:tcPr>
            <w:tcW w:w="3539" w:type="dxa"/>
          </w:tcPr>
          <w:p w14:paraId="4CDA3A05" w14:textId="71C2C95B" w:rsidR="009B1829" w:rsidRPr="00097E40" w:rsidRDefault="0010375A">
            <w:pPr>
              <w:spacing w:after="120"/>
              <w:textAlignment w:val="baseline"/>
              <w:rPr>
                <w:rFonts w:eastAsiaTheme="minorEastAsia"/>
                <w:color w:val="0070C0"/>
                <w:lang w:val="en-US" w:eastAsia="zh-CN"/>
              </w:rPr>
            </w:pPr>
            <w:r w:rsidRPr="00097E40">
              <w:rPr>
                <w:rFonts w:eastAsiaTheme="minorEastAsia"/>
                <w:lang w:val="en-US" w:eastAsia="zh-CN"/>
              </w:rPr>
              <w:t xml:space="preserve">R4-2105978 </w:t>
            </w:r>
            <w:r w:rsidRPr="00097E40">
              <w:rPr>
                <w:rFonts w:eastAsiaTheme="minorEastAsia"/>
                <w:b/>
                <w:lang w:val="en-US" w:eastAsia="zh-CN"/>
              </w:rPr>
              <w:t>revised to R4-2106147</w:t>
            </w:r>
          </w:p>
        </w:tc>
      </w:tr>
      <w:tr w:rsidR="0010375A" w14:paraId="20029A25" w14:textId="77777777" w:rsidTr="0010375A">
        <w:tc>
          <w:tcPr>
            <w:tcW w:w="3964" w:type="dxa"/>
          </w:tcPr>
          <w:p w14:paraId="18359E2C" w14:textId="7A4CE77A" w:rsidR="0010375A" w:rsidRPr="001A7532" w:rsidRDefault="0010375A" w:rsidP="0010375A">
            <w:pPr>
              <w:rPr>
                <w:rFonts w:eastAsiaTheme="minorEastAsia"/>
                <w:b/>
                <w:color w:val="000000" w:themeColor="text1"/>
                <w:lang w:eastAsia="zh-CN"/>
              </w:rPr>
            </w:pPr>
            <w:r w:rsidRPr="001A7532">
              <w:rPr>
                <w:rFonts w:eastAsiaTheme="minorEastAsia"/>
                <w:b/>
                <w:color w:val="000000" w:themeColor="text1"/>
                <w:lang w:eastAsia="zh-CN"/>
              </w:rPr>
              <w:t>Way Forward on [307] NTN_solutions_Part1</w:t>
            </w:r>
          </w:p>
        </w:tc>
        <w:tc>
          <w:tcPr>
            <w:tcW w:w="2127" w:type="dxa"/>
          </w:tcPr>
          <w:p w14:paraId="5C01AADD" w14:textId="569D0F0E" w:rsidR="0010375A" w:rsidRPr="001A7532" w:rsidRDefault="0010375A">
            <w:pPr>
              <w:spacing w:after="120"/>
              <w:textAlignment w:val="baseline"/>
              <w:rPr>
                <w:rFonts w:eastAsiaTheme="minorEastAsia"/>
                <w:b/>
                <w:color w:val="000000" w:themeColor="text1"/>
                <w:lang w:eastAsia="zh-CN"/>
              </w:rPr>
            </w:pPr>
            <w:r w:rsidRPr="001A7532">
              <w:rPr>
                <w:rFonts w:eastAsiaTheme="minorEastAsia"/>
                <w:b/>
                <w:color w:val="000000" w:themeColor="text1"/>
                <w:lang w:eastAsia="zh-CN"/>
              </w:rPr>
              <w:t>THALES</w:t>
            </w:r>
          </w:p>
        </w:tc>
        <w:tc>
          <w:tcPr>
            <w:tcW w:w="3539" w:type="dxa"/>
          </w:tcPr>
          <w:p w14:paraId="4704D8EB" w14:textId="60F747F3" w:rsidR="0010375A" w:rsidRPr="001A7532" w:rsidRDefault="0010375A">
            <w:pPr>
              <w:spacing w:after="120"/>
              <w:textAlignment w:val="baseline"/>
              <w:rPr>
                <w:rFonts w:eastAsiaTheme="minorEastAsia"/>
                <w:b/>
                <w:color w:val="0070C0"/>
                <w:lang w:val="en-US" w:eastAsia="zh-CN"/>
              </w:rPr>
            </w:pPr>
            <w:r w:rsidRPr="001A7532">
              <w:rPr>
                <w:rFonts w:eastAsiaTheme="minorEastAsia"/>
                <w:b/>
                <w:lang w:val="en-US" w:eastAsia="zh-CN"/>
              </w:rPr>
              <w:t>R4-2106103</w:t>
            </w:r>
          </w:p>
        </w:tc>
      </w:tr>
      <w:tr w:rsidR="009B1829" w14:paraId="5853D28A" w14:textId="77777777" w:rsidTr="0010375A">
        <w:tc>
          <w:tcPr>
            <w:tcW w:w="3964" w:type="dxa"/>
          </w:tcPr>
          <w:p w14:paraId="1CE3CCB8" w14:textId="77777777" w:rsidR="009B1829" w:rsidRDefault="009B1829">
            <w:pPr>
              <w:spacing w:after="120"/>
              <w:textAlignment w:val="baseline"/>
              <w:rPr>
                <w:rFonts w:eastAsiaTheme="minorEastAsia"/>
                <w:i/>
                <w:color w:val="0070C0"/>
                <w:lang w:val="en-US" w:eastAsia="zh-CN"/>
              </w:rPr>
            </w:pPr>
          </w:p>
        </w:tc>
        <w:tc>
          <w:tcPr>
            <w:tcW w:w="2127" w:type="dxa"/>
          </w:tcPr>
          <w:p w14:paraId="6A3169A9" w14:textId="77777777" w:rsidR="009B1829" w:rsidRDefault="009B1829">
            <w:pPr>
              <w:spacing w:after="120"/>
              <w:textAlignment w:val="baseline"/>
              <w:rPr>
                <w:rFonts w:eastAsiaTheme="minorEastAsia"/>
                <w:i/>
                <w:color w:val="0070C0"/>
                <w:lang w:val="en-US" w:eastAsia="zh-CN"/>
              </w:rPr>
            </w:pPr>
          </w:p>
        </w:tc>
        <w:tc>
          <w:tcPr>
            <w:tcW w:w="3539" w:type="dxa"/>
          </w:tcPr>
          <w:p w14:paraId="04AF68CA" w14:textId="77777777" w:rsidR="009B1829" w:rsidRDefault="009B1829">
            <w:pPr>
              <w:spacing w:after="120"/>
              <w:textAlignment w:val="baseline"/>
              <w:rPr>
                <w:rFonts w:eastAsiaTheme="minorEastAsia"/>
                <w:i/>
                <w:color w:val="0070C0"/>
                <w:lang w:val="en-US" w:eastAsia="zh-CN"/>
              </w:rPr>
            </w:pPr>
          </w:p>
        </w:tc>
      </w:tr>
    </w:tbl>
    <w:p w14:paraId="22C0EB13" w14:textId="77777777" w:rsidR="009B1829" w:rsidRDefault="009B1829">
      <w:pPr>
        <w:rPr>
          <w:lang w:val="en-US" w:eastAsia="ja-JP"/>
        </w:rPr>
      </w:pPr>
    </w:p>
    <w:p w14:paraId="5E0703CE" w14:textId="77777777" w:rsidR="009B1829" w:rsidRDefault="0051695A">
      <w:pPr>
        <w:rPr>
          <w:b/>
          <w:bCs/>
          <w:u w:val="single"/>
          <w:lang w:val="en-US" w:eastAsia="ja-JP"/>
        </w:rPr>
      </w:pPr>
      <w:r>
        <w:rPr>
          <w:b/>
          <w:bCs/>
          <w:u w:val="single"/>
          <w:lang w:val="en-US" w:eastAsia="ja-JP"/>
        </w:rPr>
        <w:t>Existing tdocs</w:t>
      </w:r>
    </w:p>
    <w:tbl>
      <w:tblPr>
        <w:tblStyle w:val="Grilledutableau"/>
        <w:tblW w:w="9631" w:type="dxa"/>
        <w:tblLook w:val="04A0" w:firstRow="1" w:lastRow="0" w:firstColumn="1" w:lastColumn="0" w:noHBand="0" w:noVBand="1"/>
      </w:tblPr>
      <w:tblGrid>
        <w:gridCol w:w="1424"/>
        <w:gridCol w:w="2682"/>
        <w:gridCol w:w="1418"/>
        <w:gridCol w:w="2409"/>
        <w:gridCol w:w="1698"/>
      </w:tblGrid>
      <w:tr w:rsidR="009B1829" w14:paraId="4B908712" w14:textId="77777777">
        <w:tc>
          <w:tcPr>
            <w:tcW w:w="1424" w:type="dxa"/>
          </w:tcPr>
          <w:p w14:paraId="4E29CFC0" w14:textId="77777777" w:rsidR="009B1829" w:rsidRDefault="0051695A">
            <w:pPr>
              <w:spacing w:after="120"/>
              <w:textAlignment w:val="baseline"/>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3513D164" w14:textId="77777777" w:rsidR="009B1829" w:rsidRDefault="0051695A">
            <w:pPr>
              <w:spacing w:after="120"/>
              <w:textAlignment w:val="baseline"/>
              <w:rPr>
                <w:b/>
                <w:bCs/>
                <w:color w:val="0070C0"/>
                <w:lang w:val="en-US" w:eastAsia="zh-CN"/>
              </w:rPr>
            </w:pPr>
            <w:r>
              <w:rPr>
                <w:rFonts w:eastAsia="Yu Mincho"/>
                <w:b/>
                <w:bCs/>
                <w:color w:val="0070C0"/>
                <w:lang w:val="en-US" w:eastAsia="zh-CN"/>
              </w:rPr>
              <w:t>Title</w:t>
            </w:r>
          </w:p>
        </w:tc>
        <w:tc>
          <w:tcPr>
            <w:tcW w:w="1418" w:type="dxa"/>
          </w:tcPr>
          <w:p w14:paraId="5454BE98" w14:textId="77777777" w:rsidR="009B1829" w:rsidRDefault="0051695A">
            <w:pPr>
              <w:spacing w:after="120"/>
              <w:textAlignment w:val="baseline"/>
              <w:rPr>
                <w:b/>
                <w:bCs/>
                <w:color w:val="0070C0"/>
                <w:lang w:val="en-US" w:eastAsia="zh-CN"/>
              </w:rPr>
            </w:pPr>
            <w:r>
              <w:rPr>
                <w:rFonts w:eastAsia="Yu Mincho"/>
                <w:b/>
                <w:bCs/>
                <w:color w:val="0070C0"/>
                <w:lang w:val="en-US" w:eastAsia="zh-CN"/>
              </w:rPr>
              <w:t>Source</w:t>
            </w:r>
          </w:p>
        </w:tc>
        <w:tc>
          <w:tcPr>
            <w:tcW w:w="2409" w:type="dxa"/>
          </w:tcPr>
          <w:p w14:paraId="5220C22E" w14:textId="77777777" w:rsidR="009B1829" w:rsidRDefault="0051695A">
            <w:pPr>
              <w:spacing w:after="120"/>
              <w:textAlignment w:val="baseline"/>
              <w:rPr>
                <w:rFonts w:eastAsia="MS Mincho"/>
                <w:b/>
                <w:bCs/>
                <w:color w:val="0070C0"/>
                <w:lang w:val="en-US" w:eastAsia="zh-CN"/>
              </w:rPr>
            </w:pPr>
            <w:r>
              <w:rPr>
                <w:rFonts w:eastAsia="Yu Mincho"/>
                <w:b/>
                <w:bCs/>
                <w:color w:val="0070C0"/>
                <w:lang w:val="en-US" w:eastAsia="zh-CN"/>
              </w:rPr>
              <w:t>R</w:t>
            </w:r>
            <w:r>
              <w:rPr>
                <w:rFonts w:eastAsiaTheme="minorEastAsia"/>
                <w:b/>
                <w:bCs/>
                <w:color w:val="0070C0"/>
                <w:lang w:val="en-US" w:eastAsia="zh-CN"/>
              </w:rPr>
              <w:t xml:space="preserve">ecommendation  </w:t>
            </w:r>
          </w:p>
        </w:tc>
        <w:tc>
          <w:tcPr>
            <w:tcW w:w="1698" w:type="dxa"/>
          </w:tcPr>
          <w:p w14:paraId="4DC64D4E" w14:textId="77777777" w:rsidR="009B1829" w:rsidRDefault="0051695A">
            <w:pPr>
              <w:spacing w:after="120"/>
              <w:textAlignment w:val="baseline"/>
              <w:rPr>
                <w:b/>
                <w:bCs/>
                <w:color w:val="0070C0"/>
                <w:lang w:val="en-US" w:eastAsia="zh-CN"/>
              </w:rPr>
            </w:pPr>
            <w:r>
              <w:rPr>
                <w:rFonts w:eastAsia="Yu Mincho"/>
                <w:b/>
                <w:bCs/>
                <w:color w:val="0070C0"/>
                <w:lang w:val="en-US" w:eastAsia="zh-CN"/>
              </w:rPr>
              <w:t>Comments</w:t>
            </w:r>
          </w:p>
        </w:tc>
      </w:tr>
      <w:tr w:rsidR="009B1829" w14:paraId="2FEF3F5E" w14:textId="77777777">
        <w:tc>
          <w:tcPr>
            <w:tcW w:w="1424" w:type="dxa"/>
          </w:tcPr>
          <w:p w14:paraId="029AA04C"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R4-210xxxx</w:t>
            </w:r>
          </w:p>
        </w:tc>
        <w:tc>
          <w:tcPr>
            <w:tcW w:w="2682" w:type="dxa"/>
          </w:tcPr>
          <w:p w14:paraId="01044686"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CR on …</w:t>
            </w:r>
          </w:p>
        </w:tc>
        <w:tc>
          <w:tcPr>
            <w:tcW w:w="1418" w:type="dxa"/>
          </w:tcPr>
          <w:p w14:paraId="1C123E07"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XXX</w:t>
            </w:r>
          </w:p>
        </w:tc>
        <w:tc>
          <w:tcPr>
            <w:tcW w:w="2409" w:type="dxa"/>
          </w:tcPr>
          <w:p w14:paraId="02E257A0" w14:textId="77777777" w:rsidR="009B1829" w:rsidRDefault="0051695A">
            <w:pPr>
              <w:spacing w:after="120"/>
              <w:textAlignment w:val="baseline"/>
              <w:rPr>
                <w:rFonts w:eastAsiaTheme="minorEastAsia"/>
                <w:color w:val="0070C0"/>
                <w:lang w:val="en-US" w:eastAsia="zh-CN"/>
              </w:rPr>
            </w:pPr>
            <w:r>
              <w:rPr>
                <w:rFonts w:eastAsiaTheme="minorEastAsia"/>
                <w:color w:val="0070C0"/>
                <w:lang w:val="en-US" w:eastAsia="zh-CN"/>
              </w:rPr>
              <w:t>Agreeable, Revised, Merged, Postponed, Not Pursued</w:t>
            </w:r>
          </w:p>
        </w:tc>
        <w:tc>
          <w:tcPr>
            <w:tcW w:w="1698" w:type="dxa"/>
          </w:tcPr>
          <w:p w14:paraId="40484797" w14:textId="77777777" w:rsidR="009B1829" w:rsidRDefault="009B1829">
            <w:pPr>
              <w:spacing w:after="120"/>
              <w:textAlignment w:val="baseline"/>
              <w:rPr>
                <w:rFonts w:eastAsiaTheme="minorEastAsia"/>
                <w:color w:val="0070C0"/>
                <w:lang w:val="en-US" w:eastAsia="zh-CN"/>
              </w:rPr>
            </w:pPr>
          </w:p>
        </w:tc>
      </w:tr>
      <w:tr w:rsidR="009B1829" w14:paraId="5E612466" w14:textId="77777777">
        <w:tc>
          <w:tcPr>
            <w:tcW w:w="1424" w:type="dxa"/>
          </w:tcPr>
          <w:p w14:paraId="085EC13C" w14:textId="77777777" w:rsidR="009B1829" w:rsidRDefault="009B1829">
            <w:pPr>
              <w:spacing w:after="120"/>
              <w:textAlignment w:val="baseline"/>
              <w:rPr>
                <w:rFonts w:eastAsiaTheme="minorEastAsia"/>
                <w:color w:val="0070C0"/>
                <w:lang w:val="en-US" w:eastAsia="zh-CN"/>
              </w:rPr>
            </w:pPr>
          </w:p>
        </w:tc>
        <w:tc>
          <w:tcPr>
            <w:tcW w:w="2682" w:type="dxa"/>
          </w:tcPr>
          <w:p w14:paraId="3627C43C" w14:textId="77777777" w:rsidR="009B1829" w:rsidRDefault="009B1829">
            <w:pPr>
              <w:spacing w:after="120"/>
              <w:textAlignment w:val="baseline"/>
              <w:rPr>
                <w:rFonts w:eastAsiaTheme="minorEastAsia"/>
                <w:color w:val="0070C0"/>
                <w:lang w:val="en-US" w:eastAsia="zh-CN"/>
              </w:rPr>
            </w:pPr>
          </w:p>
        </w:tc>
        <w:tc>
          <w:tcPr>
            <w:tcW w:w="1418" w:type="dxa"/>
          </w:tcPr>
          <w:p w14:paraId="2E9FF66F" w14:textId="77777777" w:rsidR="009B1829" w:rsidRDefault="009B1829">
            <w:pPr>
              <w:spacing w:after="120"/>
              <w:textAlignment w:val="baseline"/>
              <w:rPr>
                <w:rFonts w:eastAsiaTheme="minorEastAsia"/>
                <w:color w:val="0070C0"/>
                <w:lang w:val="en-US" w:eastAsia="zh-CN"/>
              </w:rPr>
            </w:pPr>
          </w:p>
        </w:tc>
        <w:tc>
          <w:tcPr>
            <w:tcW w:w="2409" w:type="dxa"/>
          </w:tcPr>
          <w:p w14:paraId="49BDC27C" w14:textId="77777777" w:rsidR="009B1829" w:rsidRDefault="009B1829">
            <w:pPr>
              <w:spacing w:after="120"/>
              <w:textAlignment w:val="baseline"/>
              <w:rPr>
                <w:rFonts w:eastAsiaTheme="minorEastAsia"/>
                <w:color w:val="0070C0"/>
                <w:lang w:val="en-US" w:eastAsia="zh-CN"/>
              </w:rPr>
            </w:pPr>
          </w:p>
        </w:tc>
        <w:tc>
          <w:tcPr>
            <w:tcW w:w="1698" w:type="dxa"/>
          </w:tcPr>
          <w:p w14:paraId="0FDAF7CD" w14:textId="77777777" w:rsidR="009B1829" w:rsidRDefault="009B1829">
            <w:pPr>
              <w:spacing w:after="120"/>
              <w:textAlignment w:val="baseline"/>
              <w:rPr>
                <w:rFonts w:eastAsiaTheme="minorEastAsia"/>
                <w:color w:val="0070C0"/>
                <w:lang w:val="en-US" w:eastAsia="zh-CN"/>
              </w:rPr>
            </w:pPr>
          </w:p>
        </w:tc>
      </w:tr>
      <w:tr w:rsidR="009B1829" w14:paraId="5A72C0BA" w14:textId="77777777">
        <w:tc>
          <w:tcPr>
            <w:tcW w:w="1424" w:type="dxa"/>
          </w:tcPr>
          <w:p w14:paraId="4FBE4E58" w14:textId="77777777" w:rsidR="009B1829" w:rsidRDefault="009B1829">
            <w:pPr>
              <w:spacing w:after="120"/>
              <w:textAlignment w:val="baseline"/>
              <w:rPr>
                <w:rFonts w:eastAsiaTheme="minorEastAsia"/>
                <w:color w:val="0070C0"/>
                <w:lang w:val="en-US" w:eastAsia="zh-CN"/>
              </w:rPr>
            </w:pPr>
          </w:p>
        </w:tc>
        <w:tc>
          <w:tcPr>
            <w:tcW w:w="2682" w:type="dxa"/>
          </w:tcPr>
          <w:p w14:paraId="52D07862" w14:textId="77777777" w:rsidR="009B1829" w:rsidRDefault="009B1829">
            <w:pPr>
              <w:spacing w:after="120"/>
              <w:textAlignment w:val="baseline"/>
              <w:rPr>
                <w:rFonts w:eastAsiaTheme="minorEastAsia"/>
                <w:color w:val="0070C0"/>
                <w:lang w:val="en-US" w:eastAsia="zh-CN"/>
              </w:rPr>
            </w:pPr>
          </w:p>
        </w:tc>
        <w:tc>
          <w:tcPr>
            <w:tcW w:w="1418" w:type="dxa"/>
          </w:tcPr>
          <w:p w14:paraId="22A72F74" w14:textId="77777777" w:rsidR="009B1829" w:rsidRDefault="009B1829">
            <w:pPr>
              <w:spacing w:after="120"/>
              <w:textAlignment w:val="baseline"/>
              <w:rPr>
                <w:rFonts w:eastAsiaTheme="minorEastAsia"/>
                <w:color w:val="0070C0"/>
                <w:lang w:val="en-US" w:eastAsia="zh-CN"/>
              </w:rPr>
            </w:pPr>
          </w:p>
        </w:tc>
        <w:tc>
          <w:tcPr>
            <w:tcW w:w="2409" w:type="dxa"/>
          </w:tcPr>
          <w:p w14:paraId="02D4458B" w14:textId="77777777" w:rsidR="009B1829" w:rsidRDefault="009B1829">
            <w:pPr>
              <w:spacing w:after="120"/>
              <w:textAlignment w:val="baseline"/>
              <w:rPr>
                <w:rFonts w:eastAsiaTheme="minorEastAsia"/>
                <w:color w:val="0070C0"/>
                <w:lang w:val="en-US" w:eastAsia="zh-CN"/>
              </w:rPr>
            </w:pPr>
          </w:p>
        </w:tc>
        <w:tc>
          <w:tcPr>
            <w:tcW w:w="1698" w:type="dxa"/>
          </w:tcPr>
          <w:p w14:paraId="247C9527" w14:textId="77777777" w:rsidR="009B1829" w:rsidRDefault="009B1829">
            <w:pPr>
              <w:spacing w:after="120"/>
              <w:textAlignment w:val="baseline"/>
              <w:rPr>
                <w:rFonts w:eastAsiaTheme="minorEastAsia"/>
                <w:color w:val="0070C0"/>
                <w:lang w:val="en-US" w:eastAsia="zh-CN"/>
              </w:rPr>
            </w:pPr>
          </w:p>
        </w:tc>
      </w:tr>
      <w:tr w:rsidR="009B1829" w14:paraId="091B061E" w14:textId="77777777">
        <w:tc>
          <w:tcPr>
            <w:tcW w:w="1424" w:type="dxa"/>
          </w:tcPr>
          <w:p w14:paraId="7F587BF4" w14:textId="77777777" w:rsidR="009B1829" w:rsidRDefault="009B1829">
            <w:pPr>
              <w:spacing w:after="120"/>
              <w:textAlignment w:val="baseline"/>
              <w:rPr>
                <w:rFonts w:eastAsiaTheme="minorEastAsia"/>
                <w:color w:val="0070C0"/>
                <w:lang w:eastAsia="zh-CN"/>
              </w:rPr>
            </w:pPr>
          </w:p>
        </w:tc>
        <w:tc>
          <w:tcPr>
            <w:tcW w:w="2682" w:type="dxa"/>
          </w:tcPr>
          <w:p w14:paraId="00983E6C" w14:textId="77777777" w:rsidR="009B1829" w:rsidRDefault="009B1829">
            <w:pPr>
              <w:spacing w:after="120"/>
              <w:textAlignment w:val="baseline"/>
              <w:rPr>
                <w:rFonts w:eastAsiaTheme="minorEastAsia"/>
                <w:i/>
                <w:color w:val="0070C0"/>
                <w:lang w:val="en-US" w:eastAsia="zh-CN"/>
              </w:rPr>
            </w:pPr>
          </w:p>
        </w:tc>
        <w:tc>
          <w:tcPr>
            <w:tcW w:w="1418" w:type="dxa"/>
          </w:tcPr>
          <w:p w14:paraId="6B9F7598" w14:textId="77777777" w:rsidR="009B1829" w:rsidRDefault="009B1829">
            <w:pPr>
              <w:spacing w:after="120"/>
              <w:textAlignment w:val="baseline"/>
              <w:rPr>
                <w:rFonts w:eastAsiaTheme="minorEastAsia"/>
                <w:i/>
                <w:color w:val="0070C0"/>
                <w:lang w:val="en-US" w:eastAsia="zh-CN"/>
              </w:rPr>
            </w:pPr>
          </w:p>
        </w:tc>
        <w:tc>
          <w:tcPr>
            <w:tcW w:w="2409" w:type="dxa"/>
          </w:tcPr>
          <w:p w14:paraId="5F6F498B" w14:textId="77777777" w:rsidR="009B1829" w:rsidRDefault="009B1829">
            <w:pPr>
              <w:spacing w:after="120"/>
              <w:textAlignment w:val="baseline"/>
              <w:rPr>
                <w:rFonts w:eastAsiaTheme="minorEastAsia"/>
                <w:color w:val="0070C0"/>
                <w:lang w:val="en-US" w:eastAsia="zh-CN"/>
              </w:rPr>
            </w:pPr>
          </w:p>
        </w:tc>
        <w:tc>
          <w:tcPr>
            <w:tcW w:w="1698" w:type="dxa"/>
          </w:tcPr>
          <w:p w14:paraId="4B655281" w14:textId="77777777" w:rsidR="009B1829" w:rsidRDefault="009B1829">
            <w:pPr>
              <w:spacing w:after="120"/>
              <w:textAlignment w:val="baseline"/>
              <w:rPr>
                <w:rFonts w:eastAsiaTheme="minorEastAsia"/>
                <w:i/>
                <w:color w:val="0070C0"/>
                <w:lang w:val="en-US" w:eastAsia="zh-CN"/>
              </w:rPr>
            </w:pPr>
          </w:p>
        </w:tc>
      </w:tr>
    </w:tbl>
    <w:p w14:paraId="6CC66BE9" w14:textId="77777777" w:rsidR="009B1829" w:rsidRDefault="009B1829">
      <w:pPr>
        <w:rPr>
          <w:lang w:eastAsia="ja-JP"/>
        </w:rPr>
      </w:pPr>
    </w:p>
    <w:p w14:paraId="1326C0A2" w14:textId="77777777" w:rsidR="009B1829" w:rsidRDefault="0051695A">
      <w:pPr>
        <w:rPr>
          <w:rFonts w:eastAsiaTheme="minorEastAsia"/>
          <w:color w:val="0070C0"/>
          <w:lang w:val="en-US" w:eastAsia="zh-CN"/>
        </w:rPr>
      </w:pPr>
      <w:r>
        <w:rPr>
          <w:rFonts w:eastAsiaTheme="minorEastAsia"/>
          <w:color w:val="0070C0"/>
          <w:lang w:val="en-US" w:eastAsia="zh-CN"/>
        </w:rPr>
        <w:t>Notes:</w:t>
      </w:r>
    </w:p>
    <w:p w14:paraId="50B8CB69" w14:textId="77777777" w:rsidR="009B1829" w:rsidRDefault="0051695A">
      <w:pPr>
        <w:pStyle w:val="Paragraphedeliste"/>
        <w:numPr>
          <w:ilvl w:val="0"/>
          <w:numId w:val="11"/>
        </w:numPr>
        <w:rPr>
          <w:rFonts w:eastAsiaTheme="minorEastAsia"/>
          <w:color w:val="0070C0"/>
          <w:lang w:val="en-US" w:eastAsia="zh-CN"/>
        </w:rPr>
      </w:pPr>
      <w:r>
        <w:rPr>
          <w:rFonts w:eastAsiaTheme="minorEastAsia"/>
          <w:color w:val="0070C0"/>
          <w:lang w:val="en-US" w:eastAsia="zh-CN"/>
        </w:rPr>
        <w:t>Please include the summary of recommendations for all tdocs across all sub-topics incl. existing and new tdocs.</w:t>
      </w:r>
    </w:p>
    <w:p w14:paraId="5C605CB3" w14:textId="77777777" w:rsidR="009B1829" w:rsidRDefault="0051695A">
      <w:pPr>
        <w:pStyle w:val="Paragraphedeliste"/>
        <w:numPr>
          <w:ilvl w:val="0"/>
          <w:numId w:val="11"/>
        </w:numPr>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77D12BE5" w14:textId="77777777" w:rsidR="009B1829" w:rsidRDefault="0051695A">
      <w:pPr>
        <w:pStyle w:val="Paragraphedeliste"/>
        <w:numPr>
          <w:ilvl w:val="1"/>
          <w:numId w:val="11"/>
        </w:numPr>
        <w:rPr>
          <w:rFonts w:eastAsiaTheme="minorEastAsia"/>
          <w:color w:val="0070C0"/>
          <w:lang w:val="en-US" w:eastAsia="zh-CN"/>
        </w:rPr>
      </w:pPr>
      <w:r>
        <w:rPr>
          <w:rFonts w:eastAsiaTheme="minorEastAsia"/>
          <w:color w:val="0070C0"/>
          <w:lang w:val="en-US" w:eastAsia="zh-CN"/>
        </w:rPr>
        <w:t>CRs/TPs: Agreeable, Revised, Merged, Postponed, Not Pursued</w:t>
      </w:r>
    </w:p>
    <w:p w14:paraId="2E8DED79" w14:textId="77777777" w:rsidR="009B1829" w:rsidRDefault="0051695A">
      <w:pPr>
        <w:pStyle w:val="Paragraphedeliste"/>
        <w:numPr>
          <w:ilvl w:val="1"/>
          <w:numId w:val="11"/>
        </w:numPr>
        <w:rPr>
          <w:rFonts w:eastAsiaTheme="minorEastAsia"/>
          <w:color w:val="0070C0"/>
          <w:lang w:val="en-US" w:eastAsia="zh-CN"/>
        </w:rPr>
      </w:pPr>
      <w:r>
        <w:rPr>
          <w:rFonts w:eastAsiaTheme="minorEastAsia"/>
          <w:color w:val="0070C0"/>
          <w:lang w:val="en-US" w:eastAsia="zh-CN"/>
        </w:rPr>
        <w:t>Other documents: Agreeable, Revised, Noted</w:t>
      </w:r>
    </w:p>
    <w:p w14:paraId="15DC0969" w14:textId="77777777" w:rsidR="009B1829" w:rsidRDefault="0051695A">
      <w:pPr>
        <w:pStyle w:val="Paragraphedeliste"/>
        <w:numPr>
          <w:ilvl w:val="0"/>
          <w:numId w:val="11"/>
        </w:numPr>
        <w:rPr>
          <w:rFonts w:eastAsiaTheme="minorEastAsia"/>
          <w:color w:val="0070C0"/>
          <w:lang w:val="en-US" w:eastAsia="zh-CN"/>
        </w:rPr>
      </w:pPr>
      <w:r>
        <w:rPr>
          <w:rFonts w:eastAsiaTheme="minorEastAsia"/>
          <w:color w:val="0070C0"/>
          <w:lang w:val="en-US" w:eastAsia="zh-CN"/>
        </w:rPr>
        <w:t>For new LS documents, please include information on To/Cc WGs in the comments column</w:t>
      </w:r>
    </w:p>
    <w:p w14:paraId="3561BB71" w14:textId="77777777" w:rsidR="009B1829" w:rsidRDefault="0051695A">
      <w:pPr>
        <w:pStyle w:val="Paragraphedeliste"/>
        <w:numPr>
          <w:ilvl w:val="0"/>
          <w:numId w:val="11"/>
        </w:numPr>
        <w:rPr>
          <w:rFonts w:eastAsiaTheme="minorEastAsia"/>
          <w:color w:val="0070C0"/>
          <w:lang w:val="en-US" w:eastAsia="zh-CN"/>
        </w:rPr>
      </w:pPr>
      <w:r>
        <w:rPr>
          <w:rFonts w:eastAsiaTheme="minorEastAsia"/>
          <w:color w:val="0070C0"/>
          <w:lang w:val="en-US" w:eastAsia="zh-CN"/>
        </w:rPr>
        <w:t>Do not include hyper-links in the documents</w:t>
      </w:r>
    </w:p>
    <w:p w14:paraId="01609DAB" w14:textId="77777777" w:rsidR="009B1829" w:rsidRDefault="009B1829">
      <w:pPr>
        <w:rPr>
          <w:rFonts w:eastAsiaTheme="minorEastAsia"/>
          <w:color w:val="0070C0"/>
          <w:lang w:val="en-US" w:eastAsia="zh-CN"/>
        </w:rPr>
      </w:pPr>
    </w:p>
    <w:p w14:paraId="728D64C3" w14:textId="77777777" w:rsidR="009B1829" w:rsidRDefault="0051695A">
      <w:pPr>
        <w:pStyle w:val="Titre2"/>
        <w:numPr>
          <w:ilvl w:val="1"/>
          <w:numId w:val="2"/>
        </w:numPr>
      </w:pPr>
      <w:r>
        <w:lastRenderedPageBreak/>
        <w:t xml:space="preserve">2nd round </w:t>
      </w:r>
    </w:p>
    <w:p w14:paraId="43142294" w14:textId="534CEC52" w:rsidR="00D1067B" w:rsidRDefault="00D1067B" w:rsidP="00D1067B">
      <w:pPr>
        <w:rPr>
          <w:lang w:val="en-US" w:eastAsia="ja-JP"/>
        </w:rPr>
      </w:pPr>
    </w:p>
    <w:tbl>
      <w:tblPr>
        <w:tblStyle w:val="Grilledutableau"/>
        <w:tblW w:w="0" w:type="auto"/>
        <w:tblLook w:val="04A0" w:firstRow="1" w:lastRow="0" w:firstColumn="1" w:lastColumn="0" w:noHBand="0" w:noVBand="1"/>
      </w:tblPr>
      <w:tblGrid>
        <w:gridCol w:w="1423"/>
        <w:gridCol w:w="2682"/>
        <w:gridCol w:w="1418"/>
        <w:gridCol w:w="1842"/>
        <w:gridCol w:w="2265"/>
      </w:tblGrid>
      <w:tr w:rsidR="00D1067B" w14:paraId="633F5356" w14:textId="77777777" w:rsidTr="00D1067B">
        <w:tc>
          <w:tcPr>
            <w:tcW w:w="1424" w:type="dxa"/>
          </w:tcPr>
          <w:p w14:paraId="767F6E57" w14:textId="77777777" w:rsidR="00D1067B" w:rsidRDefault="00D1067B" w:rsidP="00D1067B">
            <w:pPr>
              <w:spacing w:after="120"/>
              <w:rPr>
                <w:rFonts w:eastAsiaTheme="minorEastAsia"/>
                <w:b/>
                <w:bCs/>
                <w:color w:val="0070C0"/>
                <w:lang w:val="en-US" w:eastAsia="zh-CN"/>
              </w:rPr>
            </w:pPr>
            <w:r>
              <w:rPr>
                <w:rFonts w:eastAsiaTheme="minorEastAsia"/>
                <w:b/>
                <w:bCs/>
                <w:color w:val="0070C0"/>
                <w:lang w:val="en-US" w:eastAsia="zh-CN"/>
              </w:rPr>
              <w:t>Tdoc number</w:t>
            </w:r>
          </w:p>
        </w:tc>
        <w:tc>
          <w:tcPr>
            <w:tcW w:w="2682" w:type="dxa"/>
          </w:tcPr>
          <w:p w14:paraId="11B8F300" w14:textId="77777777" w:rsidR="00D1067B" w:rsidRDefault="00D1067B" w:rsidP="00D1067B">
            <w:pPr>
              <w:spacing w:after="120"/>
              <w:rPr>
                <w:b/>
                <w:bCs/>
                <w:color w:val="0070C0"/>
                <w:lang w:val="en-US" w:eastAsia="zh-CN"/>
              </w:rPr>
            </w:pPr>
            <w:r>
              <w:rPr>
                <w:b/>
                <w:bCs/>
                <w:color w:val="0070C0"/>
                <w:lang w:val="en-US" w:eastAsia="zh-CN"/>
              </w:rPr>
              <w:t>Title</w:t>
            </w:r>
          </w:p>
        </w:tc>
        <w:tc>
          <w:tcPr>
            <w:tcW w:w="1418" w:type="dxa"/>
          </w:tcPr>
          <w:p w14:paraId="7F4EEFFB" w14:textId="77777777" w:rsidR="00D1067B" w:rsidRDefault="00D1067B" w:rsidP="00D1067B">
            <w:pPr>
              <w:spacing w:after="120"/>
              <w:rPr>
                <w:b/>
                <w:bCs/>
                <w:color w:val="0070C0"/>
                <w:lang w:val="en-US" w:eastAsia="zh-CN"/>
              </w:rPr>
            </w:pPr>
            <w:r>
              <w:rPr>
                <w:b/>
                <w:bCs/>
                <w:color w:val="0070C0"/>
                <w:lang w:val="en-US" w:eastAsia="zh-CN"/>
              </w:rPr>
              <w:t>Source</w:t>
            </w:r>
          </w:p>
        </w:tc>
        <w:tc>
          <w:tcPr>
            <w:tcW w:w="1842" w:type="dxa"/>
          </w:tcPr>
          <w:p w14:paraId="12597E1A" w14:textId="77777777" w:rsidR="00D1067B" w:rsidRDefault="00D1067B" w:rsidP="00D1067B">
            <w:pPr>
              <w:spacing w:after="120"/>
              <w:rPr>
                <w:rFonts w:eastAsia="MS Mincho"/>
                <w:b/>
                <w:bCs/>
                <w:color w:val="0070C0"/>
                <w:lang w:val="en-US" w:eastAsia="zh-CN"/>
              </w:rPr>
            </w:pPr>
            <w:r>
              <w:rPr>
                <w:b/>
                <w:bCs/>
                <w:color w:val="0070C0"/>
                <w:lang w:val="en-US" w:eastAsia="zh-CN"/>
              </w:rPr>
              <w:t>R</w:t>
            </w:r>
            <w:r>
              <w:rPr>
                <w:rFonts w:eastAsiaTheme="minorEastAsia" w:hint="eastAsia"/>
                <w:b/>
                <w:bCs/>
                <w:color w:val="0070C0"/>
                <w:lang w:val="en-US" w:eastAsia="zh-CN"/>
              </w:rPr>
              <w:t>ecommendation</w:t>
            </w:r>
            <w:r>
              <w:rPr>
                <w:rFonts w:eastAsiaTheme="minorEastAsia"/>
                <w:b/>
                <w:bCs/>
                <w:color w:val="0070C0"/>
                <w:lang w:val="en-US" w:eastAsia="zh-CN"/>
              </w:rPr>
              <w:t xml:space="preserve">  </w:t>
            </w:r>
          </w:p>
        </w:tc>
        <w:tc>
          <w:tcPr>
            <w:tcW w:w="2265" w:type="dxa"/>
          </w:tcPr>
          <w:p w14:paraId="0E476020" w14:textId="77777777" w:rsidR="00D1067B" w:rsidRDefault="00D1067B" w:rsidP="00D1067B">
            <w:pPr>
              <w:spacing w:after="120"/>
              <w:rPr>
                <w:b/>
                <w:bCs/>
                <w:color w:val="0070C0"/>
                <w:lang w:val="en-US" w:eastAsia="zh-CN"/>
              </w:rPr>
            </w:pPr>
            <w:r>
              <w:rPr>
                <w:b/>
                <w:bCs/>
                <w:color w:val="0070C0"/>
                <w:lang w:val="en-US" w:eastAsia="zh-CN"/>
              </w:rPr>
              <w:t>Comments</w:t>
            </w:r>
          </w:p>
        </w:tc>
      </w:tr>
      <w:tr w:rsidR="00D1067B" w14:paraId="7F10999B" w14:textId="77777777" w:rsidTr="00D1067B">
        <w:tc>
          <w:tcPr>
            <w:tcW w:w="1424" w:type="dxa"/>
          </w:tcPr>
          <w:p w14:paraId="0F6CEE6D" w14:textId="0D9D7B53" w:rsidR="00D1067B" w:rsidRPr="001A7532" w:rsidRDefault="00D1067B" w:rsidP="00D1067B">
            <w:pPr>
              <w:spacing w:after="120"/>
              <w:rPr>
                <w:rFonts w:eastAsiaTheme="minorEastAsia"/>
                <w:b/>
                <w:lang w:val="en-US" w:eastAsia="zh-CN"/>
              </w:rPr>
            </w:pPr>
            <w:r w:rsidRPr="001A7532">
              <w:rPr>
                <w:rFonts w:eastAsiaTheme="minorEastAsia"/>
                <w:b/>
                <w:lang w:val="en-US" w:eastAsia="zh-CN"/>
              </w:rPr>
              <w:t>R4-2106103</w:t>
            </w:r>
          </w:p>
        </w:tc>
        <w:tc>
          <w:tcPr>
            <w:tcW w:w="2682" w:type="dxa"/>
          </w:tcPr>
          <w:p w14:paraId="61037974" w14:textId="1B91173F" w:rsidR="00D1067B" w:rsidRPr="0010375A" w:rsidRDefault="00D1067B" w:rsidP="0010375A">
            <w:pPr>
              <w:spacing w:after="120"/>
              <w:rPr>
                <w:rFonts w:ascii="Arial" w:hAnsi="Arial" w:cs="Arial"/>
                <w:b/>
                <w:sz w:val="24"/>
              </w:rPr>
            </w:pPr>
            <w:r w:rsidRPr="0010375A">
              <w:rPr>
                <w:rFonts w:eastAsiaTheme="minorEastAsia"/>
                <w:b/>
                <w:lang w:val="en-US" w:eastAsia="zh-CN"/>
              </w:rPr>
              <w:t>WF on [307] NTN_Solutions_Part1</w:t>
            </w:r>
          </w:p>
        </w:tc>
        <w:tc>
          <w:tcPr>
            <w:tcW w:w="1418" w:type="dxa"/>
          </w:tcPr>
          <w:p w14:paraId="5D573746" w14:textId="4FF38301" w:rsidR="00D1067B" w:rsidRPr="001A7532" w:rsidRDefault="00D1067B" w:rsidP="00D1067B">
            <w:pPr>
              <w:spacing w:after="120"/>
              <w:rPr>
                <w:rFonts w:eastAsiaTheme="minorEastAsia"/>
                <w:b/>
                <w:lang w:val="en-US" w:eastAsia="zh-CN"/>
              </w:rPr>
            </w:pPr>
            <w:r w:rsidRPr="001A7532">
              <w:rPr>
                <w:rFonts w:eastAsiaTheme="minorEastAsia"/>
                <w:b/>
                <w:lang w:val="en-US" w:eastAsia="zh-CN"/>
              </w:rPr>
              <w:t>THALES</w:t>
            </w:r>
          </w:p>
        </w:tc>
        <w:tc>
          <w:tcPr>
            <w:tcW w:w="1842" w:type="dxa"/>
          </w:tcPr>
          <w:p w14:paraId="75F053FD" w14:textId="77777777" w:rsidR="00D1067B" w:rsidRPr="001A7532" w:rsidRDefault="00D1067B" w:rsidP="00D1067B">
            <w:pPr>
              <w:spacing w:after="120"/>
              <w:rPr>
                <w:rFonts w:eastAsiaTheme="minorEastAsia"/>
                <w:b/>
                <w:lang w:val="en-US" w:eastAsia="zh-CN"/>
              </w:rPr>
            </w:pPr>
            <w:r w:rsidRPr="001A7532">
              <w:rPr>
                <w:rFonts w:eastAsiaTheme="minorEastAsia"/>
                <w:b/>
                <w:lang w:val="en-US" w:eastAsia="zh-CN"/>
              </w:rPr>
              <w:t>Agreeable</w:t>
            </w:r>
          </w:p>
        </w:tc>
        <w:tc>
          <w:tcPr>
            <w:tcW w:w="2265" w:type="dxa"/>
          </w:tcPr>
          <w:p w14:paraId="1FD30FC4" w14:textId="5022D72B" w:rsidR="00D1067B" w:rsidRPr="008C67C9" w:rsidRDefault="00D1067B" w:rsidP="00D1067B">
            <w:pPr>
              <w:spacing w:after="120"/>
              <w:rPr>
                <w:rFonts w:eastAsiaTheme="minorEastAsia"/>
                <w:lang w:val="en-US" w:eastAsia="zh-CN"/>
              </w:rPr>
            </w:pPr>
            <w:r w:rsidRPr="001A7532">
              <w:rPr>
                <w:rFonts w:eastAsiaTheme="minorEastAsia"/>
                <w:b/>
                <w:lang w:val="en-US" w:eastAsia="zh-CN"/>
              </w:rPr>
              <w:t xml:space="preserve">WF for </w:t>
            </w:r>
            <w:r w:rsidRPr="001A7532">
              <w:rPr>
                <w:b/>
                <w:iCs/>
                <w:sz w:val="22"/>
                <w:szCs w:val="22"/>
                <w:lang w:eastAsia="zh-CN"/>
              </w:rPr>
              <w:t>general NTN general aspects related to RAN4 RF part Rel-17 NR NTN WI</w:t>
            </w:r>
            <w:r>
              <w:rPr>
                <w:iCs/>
                <w:sz w:val="22"/>
                <w:szCs w:val="22"/>
                <w:lang w:eastAsia="zh-CN"/>
              </w:rPr>
              <w:t xml:space="preserve"> (including system parameters, NTN architecture, and regulatory discussions, including exemplary bands).</w:t>
            </w:r>
          </w:p>
        </w:tc>
      </w:tr>
      <w:tr w:rsidR="00D1067B" w14:paraId="0005FF33" w14:textId="77777777" w:rsidTr="00D1067B">
        <w:tc>
          <w:tcPr>
            <w:tcW w:w="1424" w:type="dxa"/>
          </w:tcPr>
          <w:p w14:paraId="3AE1D37C" w14:textId="77777777" w:rsidR="00D1067B" w:rsidRDefault="00D1067B" w:rsidP="00D1067B">
            <w:pPr>
              <w:spacing w:after="120"/>
              <w:rPr>
                <w:rFonts w:eastAsiaTheme="minorEastAsia"/>
                <w:color w:val="0070C0"/>
                <w:lang w:eastAsia="zh-CN"/>
              </w:rPr>
            </w:pPr>
          </w:p>
        </w:tc>
        <w:tc>
          <w:tcPr>
            <w:tcW w:w="2682" w:type="dxa"/>
          </w:tcPr>
          <w:p w14:paraId="047AFF69" w14:textId="77777777" w:rsidR="00D1067B" w:rsidRDefault="00D1067B" w:rsidP="00D1067B">
            <w:pPr>
              <w:spacing w:after="120"/>
              <w:rPr>
                <w:rFonts w:eastAsiaTheme="minorEastAsia"/>
                <w:i/>
                <w:color w:val="0070C0"/>
                <w:lang w:val="en-US" w:eastAsia="zh-CN"/>
              </w:rPr>
            </w:pPr>
          </w:p>
        </w:tc>
        <w:tc>
          <w:tcPr>
            <w:tcW w:w="1418" w:type="dxa"/>
          </w:tcPr>
          <w:p w14:paraId="7DA51DEE" w14:textId="77777777" w:rsidR="00D1067B" w:rsidRDefault="00D1067B" w:rsidP="00D1067B">
            <w:pPr>
              <w:spacing w:after="120"/>
              <w:rPr>
                <w:rFonts w:eastAsiaTheme="minorEastAsia"/>
                <w:i/>
                <w:color w:val="0070C0"/>
                <w:lang w:val="en-US" w:eastAsia="zh-CN"/>
              </w:rPr>
            </w:pPr>
          </w:p>
        </w:tc>
        <w:tc>
          <w:tcPr>
            <w:tcW w:w="1842" w:type="dxa"/>
          </w:tcPr>
          <w:p w14:paraId="427A3BE8" w14:textId="77777777" w:rsidR="00D1067B" w:rsidRDefault="00D1067B" w:rsidP="00D1067B">
            <w:pPr>
              <w:spacing w:after="120"/>
              <w:rPr>
                <w:rFonts w:eastAsiaTheme="minorEastAsia"/>
                <w:color w:val="0070C0"/>
                <w:lang w:val="en-US" w:eastAsia="zh-CN"/>
              </w:rPr>
            </w:pPr>
          </w:p>
        </w:tc>
        <w:tc>
          <w:tcPr>
            <w:tcW w:w="2265" w:type="dxa"/>
          </w:tcPr>
          <w:p w14:paraId="66590447" w14:textId="77777777" w:rsidR="00D1067B" w:rsidRDefault="00D1067B" w:rsidP="00D1067B">
            <w:pPr>
              <w:spacing w:after="120"/>
              <w:rPr>
                <w:rFonts w:eastAsiaTheme="minorEastAsia"/>
                <w:i/>
                <w:color w:val="0070C0"/>
                <w:lang w:val="en-US" w:eastAsia="zh-CN"/>
              </w:rPr>
            </w:pPr>
          </w:p>
        </w:tc>
      </w:tr>
    </w:tbl>
    <w:p w14:paraId="011BEE1F" w14:textId="77777777" w:rsidR="00D1067B" w:rsidRDefault="00D1067B" w:rsidP="00D1067B">
      <w:pPr>
        <w:rPr>
          <w:rFonts w:eastAsiaTheme="minorEastAsia"/>
          <w:color w:val="0070C0"/>
          <w:lang w:val="en-US" w:eastAsia="zh-CN"/>
        </w:rPr>
      </w:pPr>
    </w:p>
    <w:p w14:paraId="20965A55" w14:textId="77777777" w:rsidR="00D1067B" w:rsidRDefault="00D1067B">
      <w:pPr>
        <w:rPr>
          <w:rFonts w:eastAsiaTheme="minorEastAsia"/>
          <w:color w:val="0070C0"/>
          <w:lang w:val="en-US" w:eastAsia="zh-CN"/>
        </w:rPr>
      </w:pPr>
    </w:p>
    <w:p w14:paraId="5B2FDD34" w14:textId="77777777" w:rsidR="009B1829" w:rsidRDefault="0051695A">
      <w:pPr>
        <w:rPr>
          <w:rFonts w:eastAsiaTheme="minorEastAsia"/>
          <w:color w:val="0070C0"/>
          <w:lang w:val="en-US" w:eastAsia="zh-CN"/>
        </w:rPr>
      </w:pPr>
      <w:r>
        <w:rPr>
          <w:rFonts w:eastAsiaTheme="minorEastAsia"/>
          <w:color w:val="0070C0"/>
          <w:lang w:val="en-US" w:eastAsia="zh-CN"/>
        </w:rPr>
        <w:t>Notes:</w:t>
      </w:r>
    </w:p>
    <w:p w14:paraId="5645EE41" w14:textId="77777777" w:rsidR="009B1829" w:rsidRDefault="0051695A">
      <w:pPr>
        <w:pStyle w:val="Paragraphedeliste"/>
        <w:numPr>
          <w:ilvl w:val="0"/>
          <w:numId w:val="12"/>
        </w:numPr>
        <w:rPr>
          <w:rFonts w:eastAsiaTheme="minorEastAsia"/>
          <w:color w:val="0070C0"/>
          <w:lang w:val="en-US" w:eastAsia="zh-CN"/>
        </w:rPr>
      </w:pPr>
      <w:r>
        <w:rPr>
          <w:rFonts w:eastAsiaTheme="minorEastAsia"/>
          <w:color w:val="0070C0"/>
          <w:lang w:val="en-US" w:eastAsia="zh-CN"/>
        </w:rPr>
        <w:t>Please include the summary of recommendations for all tdocs across all sub-topics.</w:t>
      </w:r>
    </w:p>
    <w:p w14:paraId="53D20FB3" w14:textId="77777777" w:rsidR="009B1829" w:rsidRDefault="0051695A">
      <w:pPr>
        <w:pStyle w:val="Paragraphedeliste"/>
        <w:numPr>
          <w:ilvl w:val="0"/>
          <w:numId w:val="12"/>
        </w:numPr>
        <w:rPr>
          <w:rFonts w:eastAsiaTheme="minorEastAsia"/>
          <w:color w:val="0070C0"/>
          <w:lang w:val="en-US" w:eastAsia="zh-CN"/>
        </w:rPr>
      </w:pPr>
      <w:r>
        <w:rPr>
          <w:rFonts w:eastAsiaTheme="minorEastAsia"/>
          <w:color w:val="0070C0"/>
          <w:lang w:val="en-US" w:eastAsia="zh-CN"/>
        </w:rPr>
        <w:t xml:space="preserve">For the Recommendation column please include one of the following: </w:t>
      </w:r>
    </w:p>
    <w:p w14:paraId="3CB128EF" w14:textId="77777777" w:rsidR="009B1829" w:rsidRDefault="0051695A">
      <w:pPr>
        <w:pStyle w:val="Paragraphedeliste"/>
        <w:numPr>
          <w:ilvl w:val="1"/>
          <w:numId w:val="12"/>
        </w:numPr>
        <w:rPr>
          <w:rFonts w:eastAsiaTheme="minorEastAsia"/>
          <w:color w:val="0070C0"/>
          <w:lang w:val="en-US" w:eastAsia="zh-CN"/>
        </w:rPr>
      </w:pPr>
      <w:r>
        <w:rPr>
          <w:rFonts w:eastAsiaTheme="minorEastAsia"/>
          <w:color w:val="0070C0"/>
          <w:lang w:val="en-US" w:eastAsia="zh-CN"/>
        </w:rPr>
        <w:t>CRs/TPs: Agreeable, Revised, Merged, Postponed, Not Pursued</w:t>
      </w:r>
    </w:p>
    <w:p w14:paraId="737C29AB" w14:textId="77777777" w:rsidR="009B1829" w:rsidRDefault="0051695A">
      <w:pPr>
        <w:pStyle w:val="Paragraphedeliste"/>
        <w:numPr>
          <w:ilvl w:val="1"/>
          <w:numId w:val="12"/>
        </w:numPr>
        <w:rPr>
          <w:rFonts w:eastAsiaTheme="minorEastAsia"/>
          <w:color w:val="0070C0"/>
          <w:lang w:val="en-US" w:eastAsia="zh-CN"/>
        </w:rPr>
      </w:pPr>
      <w:r>
        <w:rPr>
          <w:rFonts w:eastAsiaTheme="minorEastAsia"/>
          <w:color w:val="0070C0"/>
          <w:lang w:val="en-US" w:eastAsia="zh-CN"/>
        </w:rPr>
        <w:t>Other documents: Agreeable, Revised, Noted</w:t>
      </w:r>
    </w:p>
    <w:p w14:paraId="7D5784F2" w14:textId="77777777" w:rsidR="009B1829" w:rsidRDefault="0051695A">
      <w:pPr>
        <w:pStyle w:val="Paragraphedeliste"/>
        <w:numPr>
          <w:ilvl w:val="0"/>
          <w:numId w:val="12"/>
        </w:numPr>
        <w:rPr>
          <w:rFonts w:eastAsiaTheme="minorEastAsia"/>
          <w:color w:val="0070C0"/>
          <w:lang w:val="en-US" w:eastAsia="zh-CN"/>
        </w:rPr>
      </w:pPr>
      <w:r>
        <w:rPr>
          <w:rFonts w:eastAsiaTheme="minorEastAsia"/>
          <w:color w:val="0070C0"/>
          <w:lang w:val="en-US" w:eastAsia="zh-CN"/>
        </w:rPr>
        <w:t>Do not include hyper-links in the documents</w:t>
      </w:r>
    </w:p>
    <w:p w14:paraId="2194339F" w14:textId="77777777" w:rsidR="009B1829" w:rsidRDefault="009B1829">
      <w:pPr>
        <w:rPr>
          <w:rFonts w:ascii="Arial" w:hAnsi="Arial"/>
          <w:lang w:val="en-US" w:eastAsia="zh-CN"/>
        </w:rPr>
      </w:pPr>
    </w:p>
    <w:p w14:paraId="4D8D3067" w14:textId="77777777" w:rsidR="009B1829" w:rsidRDefault="009B1829">
      <w:pPr>
        <w:rPr>
          <w:iCs/>
          <w:sz w:val="22"/>
          <w:szCs w:val="22"/>
          <w:lang w:val="en-US" w:eastAsia="zh-CN"/>
        </w:rPr>
      </w:pPr>
    </w:p>
    <w:p w14:paraId="3C86D0DC" w14:textId="77777777" w:rsidR="009B1829" w:rsidRDefault="009B1829">
      <w:pPr>
        <w:rPr>
          <w:iCs/>
          <w:sz w:val="22"/>
          <w:szCs w:val="22"/>
          <w:lang w:eastAsia="zh-CN"/>
        </w:rPr>
      </w:pPr>
    </w:p>
    <w:p w14:paraId="1B0761EA" w14:textId="77777777" w:rsidR="009B1829" w:rsidRDefault="009B1829">
      <w:pPr>
        <w:rPr>
          <w:iCs/>
          <w:sz w:val="22"/>
          <w:szCs w:val="22"/>
          <w:lang w:eastAsia="zh-CN"/>
        </w:rPr>
      </w:pPr>
    </w:p>
    <w:p w14:paraId="05440742" w14:textId="77777777" w:rsidR="009B1829" w:rsidRDefault="009B1829">
      <w:pPr>
        <w:rPr>
          <w:iCs/>
          <w:sz w:val="22"/>
          <w:szCs w:val="22"/>
          <w:lang w:eastAsia="zh-CN"/>
        </w:rPr>
      </w:pPr>
    </w:p>
    <w:p w14:paraId="1DD719C3" w14:textId="77777777" w:rsidR="009B1829" w:rsidRDefault="009B1829">
      <w:pPr>
        <w:rPr>
          <w:iCs/>
          <w:sz w:val="22"/>
          <w:szCs w:val="22"/>
          <w:lang w:eastAsia="zh-CN"/>
        </w:rPr>
      </w:pPr>
    </w:p>
    <w:p w14:paraId="60041CD0" w14:textId="77777777" w:rsidR="009B1829" w:rsidRDefault="009B1829">
      <w:pPr>
        <w:rPr>
          <w:iCs/>
          <w:sz w:val="22"/>
          <w:szCs w:val="22"/>
          <w:lang w:eastAsia="zh-CN"/>
        </w:rPr>
      </w:pPr>
    </w:p>
    <w:p w14:paraId="18D242A3" w14:textId="77777777" w:rsidR="009B1829" w:rsidRDefault="009B1829">
      <w:pPr>
        <w:rPr>
          <w:iCs/>
          <w:sz w:val="22"/>
          <w:szCs w:val="22"/>
          <w:lang w:eastAsia="zh-CN"/>
        </w:rPr>
      </w:pPr>
    </w:p>
    <w:p w14:paraId="55533058" w14:textId="77777777" w:rsidR="009B1829" w:rsidRDefault="009B1829">
      <w:pPr>
        <w:rPr>
          <w:iCs/>
          <w:sz w:val="22"/>
          <w:szCs w:val="22"/>
          <w:lang w:eastAsia="zh-CN"/>
        </w:rPr>
      </w:pPr>
    </w:p>
    <w:p w14:paraId="73728498" w14:textId="77777777" w:rsidR="009B1829" w:rsidRDefault="009B1829">
      <w:pPr>
        <w:rPr>
          <w:iCs/>
          <w:sz w:val="22"/>
          <w:szCs w:val="22"/>
          <w:lang w:eastAsia="zh-CN"/>
        </w:rPr>
      </w:pPr>
    </w:p>
    <w:p w14:paraId="0B55B940" w14:textId="77777777" w:rsidR="009B1829" w:rsidRDefault="009B1829">
      <w:pPr>
        <w:rPr>
          <w:iCs/>
          <w:sz w:val="22"/>
          <w:szCs w:val="22"/>
          <w:lang w:eastAsia="zh-CN"/>
        </w:rPr>
      </w:pPr>
    </w:p>
    <w:p w14:paraId="72B093CE" w14:textId="77777777" w:rsidR="009B1829" w:rsidRDefault="009B1829">
      <w:pPr>
        <w:rPr>
          <w:iCs/>
          <w:sz w:val="22"/>
          <w:szCs w:val="22"/>
          <w:lang w:eastAsia="zh-CN"/>
        </w:rPr>
      </w:pPr>
    </w:p>
    <w:p w14:paraId="7B233194" w14:textId="77777777" w:rsidR="009B1829" w:rsidRDefault="009B1829">
      <w:pPr>
        <w:rPr>
          <w:iCs/>
          <w:sz w:val="22"/>
          <w:szCs w:val="22"/>
          <w:lang w:eastAsia="zh-CN"/>
        </w:rPr>
      </w:pPr>
    </w:p>
    <w:p w14:paraId="103202C4" w14:textId="77777777" w:rsidR="009B1829" w:rsidRDefault="009B1829">
      <w:pPr>
        <w:rPr>
          <w:iCs/>
          <w:sz w:val="22"/>
          <w:szCs w:val="22"/>
          <w:lang w:eastAsia="zh-CN"/>
        </w:rPr>
      </w:pPr>
    </w:p>
    <w:p w14:paraId="376B5CCC" w14:textId="07A99737" w:rsidR="000D70C5" w:rsidRDefault="000D70C5">
      <w:pPr>
        <w:rPr>
          <w:iCs/>
          <w:sz w:val="22"/>
          <w:szCs w:val="22"/>
          <w:lang w:eastAsia="zh-CN"/>
        </w:rPr>
      </w:pPr>
    </w:p>
    <w:p w14:paraId="46807740" w14:textId="77777777" w:rsidR="009B1829" w:rsidRDefault="0051695A">
      <w:pPr>
        <w:pStyle w:val="Titre1"/>
        <w:numPr>
          <w:ilvl w:val="0"/>
          <w:numId w:val="2"/>
        </w:numPr>
        <w:rPr>
          <w:lang w:eastAsia="ja-JP"/>
        </w:rPr>
      </w:pPr>
      <w:r>
        <w:rPr>
          <w:lang w:eastAsia="ja-JP"/>
        </w:rPr>
        <w:lastRenderedPageBreak/>
        <w:t>Appendix: Companies contribution summary</w:t>
      </w:r>
    </w:p>
    <w:p w14:paraId="496B9AEE" w14:textId="77777777" w:rsidR="009B1829" w:rsidRDefault="009B1829">
      <w:pPr>
        <w:rPr>
          <w:rFonts w:ascii="Arial" w:hAnsi="Arial"/>
          <w:lang w:val="sv-SE" w:eastAsia="zh-CN"/>
        </w:rPr>
      </w:pPr>
    </w:p>
    <w:p w14:paraId="40237DA5" w14:textId="77777777" w:rsidR="009B1829" w:rsidRDefault="0051695A">
      <w:pPr>
        <w:rPr>
          <w:iCs/>
          <w:sz w:val="22"/>
          <w:szCs w:val="22"/>
          <w:lang w:eastAsia="zh-CN"/>
        </w:rPr>
      </w:pPr>
      <w:r>
        <w:rPr>
          <w:iCs/>
          <w:sz w:val="22"/>
          <w:szCs w:val="22"/>
          <w:lang w:eastAsia="zh-CN"/>
        </w:rPr>
        <w:t>Contribution summaries are as follows:</w:t>
      </w:r>
    </w:p>
    <w:tbl>
      <w:tblPr>
        <w:tblStyle w:val="Grilledutableau"/>
        <w:tblW w:w="10169" w:type="dxa"/>
        <w:tblLook w:val="04A0" w:firstRow="1" w:lastRow="0" w:firstColumn="1" w:lastColumn="0" w:noHBand="0" w:noVBand="1"/>
      </w:tblPr>
      <w:tblGrid>
        <w:gridCol w:w="1014"/>
        <w:gridCol w:w="1666"/>
        <w:gridCol w:w="7489"/>
      </w:tblGrid>
      <w:tr w:rsidR="009B1829" w14:paraId="739350B8" w14:textId="77777777">
        <w:trPr>
          <w:trHeight w:val="468"/>
        </w:trPr>
        <w:tc>
          <w:tcPr>
            <w:tcW w:w="1014" w:type="dxa"/>
            <w:vAlign w:val="center"/>
          </w:tcPr>
          <w:p w14:paraId="2C97ECF9" w14:textId="77777777" w:rsidR="009B1829" w:rsidRDefault="0051695A">
            <w:pPr>
              <w:spacing w:before="120" w:after="120"/>
              <w:textAlignment w:val="baseline"/>
              <w:rPr>
                <w:b/>
                <w:bCs/>
              </w:rPr>
            </w:pPr>
            <w:r>
              <w:rPr>
                <w:rFonts w:eastAsia="Yu Mincho"/>
                <w:b/>
                <w:bCs/>
              </w:rPr>
              <w:t>T-doc number</w:t>
            </w:r>
          </w:p>
        </w:tc>
        <w:tc>
          <w:tcPr>
            <w:tcW w:w="1666" w:type="dxa"/>
            <w:vAlign w:val="center"/>
          </w:tcPr>
          <w:p w14:paraId="5B6AD19D" w14:textId="77777777" w:rsidR="009B1829" w:rsidRDefault="0051695A">
            <w:pPr>
              <w:spacing w:before="120" w:after="120"/>
              <w:textAlignment w:val="baseline"/>
              <w:rPr>
                <w:b/>
                <w:bCs/>
              </w:rPr>
            </w:pPr>
            <w:r>
              <w:rPr>
                <w:rFonts w:eastAsia="Yu Mincho"/>
                <w:b/>
                <w:bCs/>
              </w:rPr>
              <w:t>Company</w:t>
            </w:r>
          </w:p>
        </w:tc>
        <w:tc>
          <w:tcPr>
            <w:tcW w:w="7489" w:type="dxa"/>
            <w:vAlign w:val="center"/>
          </w:tcPr>
          <w:p w14:paraId="2BF866FA" w14:textId="77777777" w:rsidR="009B1829" w:rsidRDefault="0051695A">
            <w:pPr>
              <w:spacing w:before="120" w:after="120"/>
              <w:textAlignment w:val="baseline"/>
              <w:rPr>
                <w:b/>
                <w:bCs/>
              </w:rPr>
            </w:pPr>
            <w:r>
              <w:rPr>
                <w:rFonts w:eastAsia="Yu Mincho"/>
                <w:b/>
                <w:bCs/>
              </w:rPr>
              <w:t>Proposals / Observations</w:t>
            </w:r>
          </w:p>
        </w:tc>
      </w:tr>
      <w:tr w:rsidR="009B1829" w14:paraId="2A2680C2" w14:textId="77777777">
        <w:trPr>
          <w:trHeight w:val="468"/>
        </w:trPr>
        <w:tc>
          <w:tcPr>
            <w:tcW w:w="1014" w:type="dxa"/>
            <w:vAlign w:val="center"/>
          </w:tcPr>
          <w:p w14:paraId="758CA31E" w14:textId="77777777" w:rsidR="009B1829" w:rsidRDefault="007C3D6D">
            <w:pPr>
              <w:spacing w:after="0"/>
              <w:jc w:val="center"/>
              <w:textAlignment w:val="baseline"/>
              <w:rPr>
                <w:rFonts w:asciiTheme="majorBidi" w:eastAsia="Times New Roman" w:hAnsiTheme="majorBidi" w:cstheme="majorBidi"/>
                <w:lang w:val="fr-FR" w:eastAsia="fr-FR"/>
              </w:rPr>
            </w:pPr>
            <w:hyperlink r:id="rId64" w:tgtFrame="_blank">
              <w:r w:rsidR="0051695A">
                <w:rPr>
                  <w:rStyle w:val="Lienhypertexte"/>
                  <w:rFonts w:eastAsia="Yu Mincho"/>
                  <w:color w:val="000000" w:themeColor="text1"/>
                  <w:lang w:val="fr-FR" w:eastAsia="zh-CN"/>
                </w:rPr>
                <w:t>R4-2104879</w:t>
              </w:r>
            </w:hyperlink>
          </w:p>
        </w:tc>
        <w:tc>
          <w:tcPr>
            <w:tcW w:w="1666" w:type="dxa"/>
            <w:vAlign w:val="center"/>
          </w:tcPr>
          <w:p w14:paraId="2F5AB4E7"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THALES</w:t>
            </w:r>
          </w:p>
        </w:tc>
        <w:tc>
          <w:tcPr>
            <w:tcW w:w="7489" w:type="dxa"/>
          </w:tcPr>
          <w:p w14:paraId="45DAD743" w14:textId="77777777" w:rsidR="009B1829" w:rsidRDefault="0051695A">
            <w:pPr>
              <w:textAlignment w:val="baseline"/>
              <w:rPr>
                <w:b/>
                <w:kern w:val="2"/>
                <w:lang w:eastAsia="zh-CN"/>
              </w:rPr>
            </w:pPr>
            <w:r>
              <w:rPr>
                <w:rFonts w:eastAsia="Yu Mincho"/>
                <w:b/>
                <w:kern w:val="2"/>
                <w:lang w:eastAsia="zh-CN"/>
              </w:rPr>
              <w:t>NR_NTN_solutions work plan (RF &amp; RRM)</w:t>
            </w:r>
          </w:p>
          <w:p w14:paraId="7780FAE8" w14:textId="77777777" w:rsidR="009B1829" w:rsidRDefault="0051695A">
            <w:pPr>
              <w:textAlignment w:val="baseline"/>
              <w:rPr>
                <w:lang w:eastAsia="zh-CN"/>
              </w:rPr>
            </w:pPr>
            <w:r>
              <w:rPr>
                <w:rFonts w:eastAsia="Yu Mincho"/>
              </w:rPr>
              <w:t>An updated work plan for the Rel-17 NR-NTN work item is proposed for RAN4.</w:t>
            </w:r>
          </w:p>
        </w:tc>
      </w:tr>
      <w:tr w:rsidR="009B1829" w14:paraId="6D5CB5ED" w14:textId="77777777">
        <w:trPr>
          <w:trHeight w:val="468"/>
        </w:trPr>
        <w:tc>
          <w:tcPr>
            <w:tcW w:w="1014" w:type="dxa"/>
            <w:vAlign w:val="center"/>
          </w:tcPr>
          <w:p w14:paraId="22264A4D" w14:textId="77777777" w:rsidR="009B1829" w:rsidRDefault="007C3D6D">
            <w:pPr>
              <w:spacing w:after="0"/>
              <w:jc w:val="center"/>
              <w:textAlignment w:val="baseline"/>
              <w:rPr>
                <w:rFonts w:asciiTheme="majorBidi" w:eastAsia="Times New Roman" w:hAnsiTheme="majorBidi" w:cstheme="majorBidi"/>
                <w:lang w:val="fr-FR" w:eastAsia="fr-FR"/>
              </w:rPr>
            </w:pPr>
            <w:hyperlink r:id="rId65" w:tgtFrame="_blank">
              <w:r w:rsidR="0051695A">
                <w:rPr>
                  <w:rStyle w:val="Lienhypertexte"/>
                  <w:rFonts w:eastAsia="Yu Mincho"/>
                  <w:color w:val="000000" w:themeColor="text1"/>
                  <w:lang w:val="fr-FR" w:eastAsia="zh-CN"/>
                </w:rPr>
                <w:t>R4-2107217</w:t>
              </w:r>
            </w:hyperlink>
          </w:p>
        </w:tc>
        <w:tc>
          <w:tcPr>
            <w:tcW w:w="1666" w:type="dxa"/>
            <w:vAlign w:val="center"/>
          </w:tcPr>
          <w:p w14:paraId="31FD2BD0" w14:textId="77777777" w:rsidR="009B1829" w:rsidRDefault="0051695A">
            <w:pPr>
              <w:spacing w:after="0"/>
              <w:jc w:val="center"/>
              <w:textAlignment w:val="baseline"/>
              <w:rPr>
                <w:rFonts w:asciiTheme="majorBidi" w:eastAsia="Times New Roman" w:hAnsiTheme="majorBidi" w:cstheme="majorBidi"/>
                <w:lang w:val="en-US" w:eastAsia="fr-FR"/>
              </w:rPr>
            </w:pPr>
            <w:r>
              <w:rPr>
                <w:rFonts w:eastAsia="Yu Mincho"/>
                <w:color w:val="000000" w:themeColor="text1"/>
                <w:lang w:val="en-US" w:eastAsia="zh-CN"/>
              </w:rPr>
              <w:t>Hughes/EchoStar, Inmarsat, Thales, ESA, Intelsat</w:t>
            </w:r>
          </w:p>
        </w:tc>
        <w:tc>
          <w:tcPr>
            <w:tcW w:w="7489" w:type="dxa"/>
          </w:tcPr>
          <w:p w14:paraId="58869B1C" w14:textId="77777777" w:rsidR="009B1829" w:rsidRDefault="0051695A">
            <w:pPr>
              <w:jc w:val="both"/>
              <w:textAlignment w:val="baseline"/>
              <w:rPr>
                <w:rFonts w:asciiTheme="minorBidi" w:hAnsiTheme="minorBidi"/>
                <w:bCs/>
                <w:lang w:eastAsia="fr-FR"/>
              </w:rPr>
            </w:pPr>
            <w:r>
              <w:rPr>
                <w:rFonts w:asciiTheme="minorBidi" w:eastAsia="Yu Mincho" w:hAnsiTheme="minorBidi"/>
                <w:bCs/>
                <w:lang w:eastAsia="fr-FR"/>
              </w:rPr>
              <w:t xml:space="preserve">RP-210439 provided much useful information with respect to potential simulation parameters, deployment scenarios for </w:t>
            </w:r>
            <w:r>
              <w:rPr>
                <w:rFonts w:asciiTheme="minorBidi" w:eastAsia="Yu Mincho" w:hAnsiTheme="minorBidi"/>
                <w:b/>
                <w:bCs/>
                <w:lang w:eastAsia="fr-FR"/>
              </w:rPr>
              <w:t>broadband satellite communications</w:t>
            </w:r>
            <w:r>
              <w:rPr>
                <w:rFonts w:asciiTheme="minorBidi" w:eastAsia="Yu Mincho" w:hAnsiTheme="minorBidi"/>
                <w:bCs/>
                <w:lang w:eastAsia="fr-FR"/>
              </w:rPr>
              <w:t>, and coexistence in adjacent bands.</w:t>
            </w:r>
          </w:p>
          <w:p w14:paraId="3EF96520" w14:textId="77777777" w:rsidR="009B1829" w:rsidRDefault="0051695A">
            <w:pPr>
              <w:jc w:val="center"/>
              <w:textAlignment w:val="baseline"/>
              <w:rPr>
                <w:rFonts w:asciiTheme="minorBidi" w:hAnsiTheme="minorBidi"/>
                <w:bCs/>
                <w:lang w:eastAsia="fr-FR"/>
              </w:rPr>
            </w:pPr>
            <w:r>
              <w:rPr>
                <w:rFonts w:eastAsia="Yu Mincho"/>
                <w:noProof/>
                <w:lang w:val="fr-FR" w:eastAsia="fr-FR"/>
              </w:rPr>
              <w:drawing>
                <wp:inline distT="0" distB="0" distL="0" distR="0" wp14:anchorId="7779E27D" wp14:editId="19F2DB3C">
                  <wp:extent cx="4168140" cy="876935"/>
                  <wp:effectExtent l="0" t="0" r="0" b="0"/>
                  <wp:docPr id="32" name="Image3" descr="cid:image012.png@01D71715.911937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 descr="cid:image012.png@01D71715.911937A0"/>
                          <pic:cNvPicPr>
                            <a:picLocks noChangeAspect="1" noChangeArrowheads="1"/>
                          </pic:cNvPicPr>
                        </pic:nvPicPr>
                        <pic:blipFill>
                          <a:blip r:embed="rId58"/>
                          <a:stretch>
                            <a:fillRect/>
                          </a:stretch>
                        </pic:blipFill>
                        <pic:spPr bwMode="auto">
                          <a:xfrm>
                            <a:off x="0" y="0"/>
                            <a:ext cx="4168140" cy="876935"/>
                          </a:xfrm>
                          <a:prstGeom prst="rect">
                            <a:avLst/>
                          </a:prstGeom>
                        </pic:spPr>
                      </pic:pic>
                    </a:graphicData>
                  </a:graphic>
                </wp:inline>
              </w:drawing>
            </w:r>
          </w:p>
          <w:p w14:paraId="00A9624F" w14:textId="77777777" w:rsidR="009B1829" w:rsidRDefault="0051695A">
            <w:pPr>
              <w:jc w:val="both"/>
              <w:textAlignment w:val="baseline"/>
              <w:rPr>
                <w:rFonts w:asciiTheme="minorBidi" w:hAnsiTheme="minorBidi"/>
                <w:bCs/>
                <w:lang w:eastAsia="fr-FR"/>
              </w:rPr>
            </w:pPr>
            <w:r>
              <w:rPr>
                <w:rFonts w:asciiTheme="minorBidi" w:eastAsia="Yu Mincho" w:hAnsiTheme="minorBidi"/>
                <w:bCs/>
                <w:lang w:eastAsia="fr-FR"/>
              </w:rPr>
              <w:t xml:space="preserve">However, RAN4 should be also aware that </w:t>
            </w:r>
            <w:r>
              <w:rPr>
                <w:rFonts w:asciiTheme="minorBidi" w:eastAsia="Yu Mincho" w:hAnsiTheme="minorBidi"/>
                <w:b/>
                <w:bCs/>
                <w:lang w:eastAsia="fr-FR"/>
              </w:rPr>
              <w:t>the estimated current workload for proposed Ka-band coexistence scenarios is at least 5 times lower than current exemplary S-band coexistence scenarios</w:t>
            </w:r>
            <w:r>
              <w:rPr>
                <w:rFonts w:asciiTheme="minorBidi" w:eastAsia="Yu Mincho" w:hAnsiTheme="minorBidi"/>
                <w:bCs/>
                <w:lang w:eastAsia="fr-FR"/>
              </w:rPr>
              <w:t>, for several reasons that will be further addressed in this paper.</w:t>
            </w:r>
          </w:p>
          <w:p w14:paraId="7D2D1077" w14:textId="77777777" w:rsidR="009B1829" w:rsidRDefault="009B1829">
            <w:pPr>
              <w:jc w:val="both"/>
              <w:textAlignment w:val="baseline"/>
              <w:rPr>
                <w:rFonts w:asciiTheme="minorBidi" w:hAnsiTheme="minorBidi"/>
                <w:b/>
                <w:lang w:val="en-US" w:eastAsia="fr-FR"/>
              </w:rPr>
            </w:pPr>
          </w:p>
          <w:p w14:paraId="44DDA609" w14:textId="77777777" w:rsidR="009B1829" w:rsidRDefault="0051695A">
            <w:pPr>
              <w:jc w:val="center"/>
              <w:textAlignment w:val="baseline"/>
              <w:rPr>
                <w:rFonts w:asciiTheme="minorBidi" w:hAnsiTheme="minorBidi"/>
                <w:b/>
                <w:lang w:eastAsia="fr-FR"/>
              </w:rPr>
            </w:pPr>
            <w:r>
              <w:rPr>
                <w:rFonts w:eastAsia="Yu Mincho"/>
                <w:noProof/>
                <w:lang w:val="fr-FR" w:eastAsia="fr-FR"/>
              </w:rPr>
              <w:drawing>
                <wp:inline distT="0" distB="0" distL="0" distR="0" wp14:anchorId="14D15029" wp14:editId="3CFCF3AF">
                  <wp:extent cx="4533265" cy="2835275"/>
                  <wp:effectExtent l="0" t="0" r="0" b="0"/>
                  <wp:docPr id="33" name="Image 4" descr="cid:image010.png@01D71744.932A31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4" descr="cid:image010.png@01D71744.932A31F0"/>
                          <pic:cNvPicPr>
                            <a:picLocks noChangeAspect="1" noChangeArrowheads="1"/>
                          </pic:cNvPicPr>
                        </pic:nvPicPr>
                        <pic:blipFill>
                          <a:blip r:embed="rId59"/>
                          <a:stretch>
                            <a:fillRect/>
                          </a:stretch>
                        </pic:blipFill>
                        <pic:spPr bwMode="auto">
                          <a:xfrm>
                            <a:off x="0" y="0"/>
                            <a:ext cx="4533265" cy="2835275"/>
                          </a:xfrm>
                          <a:prstGeom prst="rect">
                            <a:avLst/>
                          </a:prstGeom>
                        </pic:spPr>
                      </pic:pic>
                    </a:graphicData>
                  </a:graphic>
                </wp:inline>
              </w:drawing>
            </w:r>
          </w:p>
          <w:p w14:paraId="06376F94" w14:textId="77777777" w:rsidR="009B1829" w:rsidRDefault="0051695A">
            <w:pPr>
              <w:jc w:val="both"/>
              <w:textAlignment w:val="baseline"/>
              <w:rPr>
                <w:rFonts w:asciiTheme="minorBidi" w:hAnsiTheme="minorBidi"/>
                <w:lang w:eastAsia="fr-FR"/>
              </w:rPr>
            </w:pPr>
            <w:r>
              <w:rPr>
                <w:rFonts w:asciiTheme="minorBidi" w:eastAsia="Yu Mincho" w:hAnsiTheme="minorBidi"/>
                <w:b/>
                <w:lang w:eastAsia="fr-FR"/>
              </w:rPr>
              <w:t xml:space="preserve">Observation 1: </w:t>
            </w:r>
            <w:r>
              <w:rPr>
                <w:rFonts w:asciiTheme="minorBidi" w:eastAsia="Yu Mincho" w:hAnsiTheme="minorBidi"/>
                <w:lang w:eastAsia="fr-FR"/>
              </w:rPr>
              <w:t xml:space="preserve">For S-band there are currently at least </w:t>
            </w:r>
            <w:r>
              <w:rPr>
                <w:rFonts w:asciiTheme="minorBidi" w:eastAsia="Yu Mincho" w:hAnsiTheme="minorBidi"/>
                <w:b/>
                <w:lang w:eastAsia="fr-FR"/>
              </w:rPr>
              <w:t>58 scenarios</w:t>
            </w:r>
            <w:r>
              <w:rPr>
                <w:rFonts w:asciiTheme="minorBidi" w:eastAsia="Yu Mincho" w:hAnsiTheme="minorBidi"/>
                <w:lang w:eastAsia="fr-FR"/>
              </w:rPr>
              <w:t xml:space="preserve"> to be considered for simulations required for coexistence studies in adjacent bands.</w:t>
            </w:r>
          </w:p>
          <w:p w14:paraId="17C03F1C" w14:textId="41F4C8D6" w:rsidR="009B1829" w:rsidRDefault="0051695A">
            <w:pPr>
              <w:jc w:val="both"/>
              <w:textAlignment w:val="baseline"/>
              <w:rPr>
                <w:rFonts w:asciiTheme="minorBidi" w:eastAsia="Yu Mincho" w:hAnsiTheme="minorBidi"/>
                <w:lang w:eastAsia="fr-FR"/>
              </w:rPr>
            </w:pPr>
            <w:r>
              <w:rPr>
                <w:rFonts w:asciiTheme="minorBidi" w:eastAsia="Yu Mincho" w:hAnsiTheme="minorBidi"/>
                <w:b/>
                <w:lang w:eastAsia="fr-FR"/>
              </w:rPr>
              <w:t xml:space="preserve">Observation 14: </w:t>
            </w:r>
            <w:r>
              <w:rPr>
                <w:rFonts w:asciiTheme="minorBidi" w:eastAsia="Yu Mincho" w:hAnsiTheme="minorBidi"/>
                <w:lang w:eastAsia="fr-FR"/>
              </w:rPr>
              <w:t xml:space="preserve">For Ka-band the best case is with only </w:t>
            </w:r>
            <w:r>
              <w:rPr>
                <w:rFonts w:asciiTheme="minorBidi" w:eastAsia="Yu Mincho" w:hAnsiTheme="minorBidi"/>
                <w:b/>
                <w:lang w:eastAsia="fr-FR"/>
              </w:rPr>
              <w:t>6 scenarios</w:t>
            </w:r>
            <w:r>
              <w:rPr>
                <w:rFonts w:asciiTheme="minorBidi" w:eastAsia="Yu Mincho" w:hAnsiTheme="minorBidi"/>
                <w:lang w:eastAsia="fr-FR"/>
              </w:rPr>
              <w:t xml:space="preserve"> to be considered for coexistence in adjacent bands.</w:t>
            </w:r>
          </w:p>
          <w:p w14:paraId="66C99561" w14:textId="5E7489B2" w:rsidR="001A7532" w:rsidRDefault="001A7532">
            <w:pPr>
              <w:jc w:val="both"/>
              <w:textAlignment w:val="baseline"/>
              <w:rPr>
                <w:rFonts w:asciiTheme="minorBidi" w:eastAsia="Yu Mincho" w:hAnsiTheme="minorBidi"/>
                <w:lang w:eastAsia="fr-FR"/>
              </w:rPr>
            </w:pPr>
          </w:p>
          <w:p w14:paraId="37D35B3D" w14:textId="77777777" w:rsidR="001A7532" w:rsidRDefault="001A7532">
            <w:pPr>
              <w:jc w:val="both"/>
              <w:textAlignment w:val="baseline"/>
              <w:rPr>
                <w:rFonts w:asciiTheme="minorBidi" w:hAnsiTheme="minorBidi"/>
                <w:b/>
                <w:lang w:eastAsia="fr-FR"/>
              </w:rPr>
            </w:pPr>
          </w:p>
          <w:p w14:paraId="4541CD71" w14:textId="77777777" w:rsidR="009B1829" w:rsidRDefault="0051695A">
            <w:pPr>
              <w:jc w:val="both"/>
              <w:textAlignment w:val="baseline"/>
              <w:rPr>
                <w:rFonts w:asciiTheme="minorBidi" w:hAnsiTheme="minorBidi"/>
                <w:lang w:eastAsia="fr-FR"/>
              </w:rPr>
            </w:pPr>
            <w:r>
              <w:rPr>
                <w:rFonts w:asciiTheme="minorBidi" w:eastAsia="Yu Mincho" w:hAnsiTheme="minorBidi"/>
                <w:b/>
                <w:lang w:eastAsia="fr-FR"/>
              </w:rPr>
              <w:lastRenderedPageBreak/>
              <w:t xml:space="preserve">Observation 15: </w:t>
            </w:r>
            <w:r>
              <w:rPr>
                <w:rFonts w:asciiTheme="minorBidi" w:eastAsia="Yu Mincho" w:hAnsiTheme="minorBidi"/>
                <w:lang w:eastAsia="fr-FR"/>
              </w:rPr>
              <w:t xml:space="preserve">For Ka-band the worst case is with only </w:t>
            </w:r>
            <w:r>
              <w:rPr>
                <w:rFonts w:asciiTheme="minorBidi" w:eastAsia="Yu Mincho" w:hAnsiTheme="minorBidi"/>
                <w:b/>
                <w:lang w:eastAsia="fr-FR"/>
              </w:rPr>
              <w:t xml:space="preserve">12 scenarios </w:t>
            </w:r>
            <w:r>
              <w:rPr>
                <w:rFonts w:asciiTheme="minorBidi" w:eastAsia="Yu Mincho" w:hAnsiTheme="minorBidi"/>
                <w:lang w:eastAsia="fr-FR"/>
              </w:rPr>
              <w:t>to be considered for coexistence in adjacent bands.</w:t>
            </w:r>
          </w:p>
          <w:tbl>
            <w:tblPr>
              <w:tblW w:w="4650" w:type="pct"/>
              <w:jc w:val="center"/>
              <w:tblCellMar>
                <w:top w:w="28" w:type="dxa"/>
                <w:left w:w="57" w:type="dxa"/>
                <w:bottom w:w="28" w:type="dxa"/>
                <w:right w:w="57" w:type="dxa"/>
              </w:tblCellMar>
              <w:tblLook w:val="04A0" w:firstRow="1" w:lastRow="0" w:firstColumn="1" w:lastColumn="0" w:noHBand="0" w:noVBand="1"/>
            </w:tblPr>
            <w:tblGrid>
              <w:gridCol w:w="1280"/>
              <w:gridCol w:w="996"/>
              <w:gridCol w:w="1058"/>
              <w:gridCol w:w="1100"/>
              <w:gridCol w:w="2311"/>
            </w:tblGrid>
            <w:tr w:rsidR="009B1829" w14:paraId="2DB48A58" w14:textId="77777777">
              <w:trPr>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87351B4"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Combination</w:t>
                  </w:r>
                </w:p>
              </w:tc>
              <w:tc>
                <w:tcPr>
                  <w:tcW w:w="990"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Mar>
                    <w:top w:w="15" w:type="dxa"/>
                    <w:left w:w="108" w:type="dxa"/>
                    <w:bottom w:w="0" w:type="dxa"/>
                    <w:right w:w="108" w:type="dxa"/>
                  </w:tcMar>
                  <w:vAlign w:val="center"/>
                </w:tcPr>
                <w:p w14:paraId="4B121E36" w14:textId="77777777" w:rsidR="009B1829" w:rsidRDefault="0051695A">
                  <w:pPr>
                    <w:snapToGrid w:val="0"/>
                    <w:spacing w:after="0"/>
                    <w:jc w:val="center"/>
                    <w:textAlignment w:val="baseline"/>
                    <w:rPr>
                      <w:rFonts w:eastAsiaTheme="minorEastAsia"/>
                      <w:sz w:val="18"/>
                      <w:szCs w:val="15"/>
                    </w:rPr>
                  </w:pPr>
                  <w:r>
                    <w:rPr>
                      <w:rFonts w:eastAsiaTheme="minorEastAsia"/>
                      <w:b/>
                      <w:bCs/>
                      <w:sz w:val="18"/>
                      <w:szCs w:val="15"/>
                    </w:rPr>
                    <w:t>Aggressor</w:t>
                  </w:r>
                </w:p>
              </w:tc>
              <w:tc>
                <w:tcPr>
                  <w:tcW w:w="106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111DE3D3" w14:textId="77777777" w:rsidR="009B1829" w:rsidRDefault="0051695A">
                  <w:pPr>
                    <w:snapToGrid w:val="0"/>
                    <w:spacing w:after="0"/>
                    <w:jc w:val="center"/>
                    <w:textAlignment w:val="baseline"/>
                    <w:rPr>
                      <w:rFonts w:eastAsiaTheme="minorEastAsia"/>
                      <w:sz w:val="18"/>
                      <w:szCs w:val="15"/>
                    </w:rPr>
                  </w:pPr>
                  <w:r>
                    <w:rPr>
                      <w:rFonts w:eastAsiaTheme="minorEastAsia"/>
                      <w:b/>
                      <w:bCs/>
                      <w:sz w:val="18"/>
                      <w:szCs w:val="15"/>
                    </w:rPr>
                    <w:t>Victim</w:t>
                  </w:r>
                </w:p>
              </w:tc>
              <w:tc>
                <w:tcPr>
                  <w:tcW w:w="1102"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42B9BFD6"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Comment</w:t>
                  </w:r>
                </w:p>
              </w:tc>
              <w:tc>
                <w:tcPr>
                  <w:tcW w:w="2325"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tcPr>
                <w:p w14:paraId="6B0158B2"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Number of scenarios</w:t>
                  </w:r>
                </w:p>
              </w:tc>
            </w:tr>
            <w:tr w:rsidR="009B1829" w14:paraId="4BE70A96" w14:textId="77777777">
              <w:trPr>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022C182E"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with NTN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0A857C0"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DL</w:t>
                  </w:r>
                </w:p>
              </w:tc>
              <w:tc>
                <w:tcPr>
                  <w:tcW w:w="10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53B660E"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NTN UL</w:t>
                  </w:r>
                </w:p>
              </w:tc>
              <w:tc>
                <w:tcPr>
                  <w:tcW w:w="1102" w:type="dxa"/>
                  <w:tcBorders>
                    <w:top w:val="single" w:sz="8" w:space="0" w:color="000000"/>
                    <w:left w:val="single" w:sz="8" w:space="0" w:color="000000"/>
                    <w:bottom w:val="single" w:sz="8" w:space="0" w:color="000000"/>
                    <w:right w:val="single" w:sz="8" w:space="0" w:color="000000"/>
                  </w:tcBorders>
                </w:tcPr>
                <w:p w14:paraId="52C6D085" w14:textId="77777777" w:rsidR="009B1829" w:rsidRDefault="0051695A">
                  <w:pPr>
                    <w:snapToGrid w:val="0"/>
                    <w:spacing w:after="0"/>
                    <w:textAlignment w:val="baseline"/>
                    <w:rPr>
                      <w:rFonts w:eastAsiaTheme="minorEastAsia"/>
                      <w:sz w:val="18"/>
                      <w:szCs w:val="15"/>
                    </w:rPr>
                  </w:pPr>
                  <w:r>
                    <w:rPr>
                      <w:rFonts w:eastAsiaTheme="minorEastAsia"/>
                      <w:sz w:val="18"/>
                      <w:szCs w:val="15"/>
                    </w:rPr>
                    <w:t>TN in TDD, scenario also considered in FR1</w:t>
                  </w:r>
                </w:p>
              </w:tc>
              <w:tc>
                <w:tcPr>
                  <w:tcW w:w="2325" w:type="dxa"/>
                  <w:tcBorders>
                    <w:top w:val="single" w:sz="8" w:space="0" w:color="000000"/>
                    <w:left w:val="single" w:sz="8" w:space="0" w:color="000000"/>
                    <w:bottom w:val="single" w:sz="8" w:space="0" w:color="000000"/>
                    <w:right w:val="single" w:sz="8" w:space="0" w:color="000000"/>
                  </w:tcBorders>
                </w:tcPr>
                <w:p w14:paraId="303A6951" w14:textId="77777777" w:rsidR="009B1829" w:rsidRDefault="0051695A">
                  <w:pPr>
                    <w:snapToGrid w:val="0"/>
                    <w:spacing w:after="0"/>
                    <w:jc w:val="center"/>
                    <w:textAlignment w:val="baseline"/>
                    <w:rPr>
                      <w:rFonts w:eastAsiaTheme="minorEastAsia"/>
                      <w:sz w:val="18"/>
                      <w:szCs w:val="15"/>
                      <w:highlight w:val="yellow"/>
                      <w:lang w:eastAsia="ja-JP"/>
                    </w:rPr>
                  </w:pPr>
                  <w:r>
                    <w:rPr>
                      <w:rFonts w:eastAsiaTheme="minorEastAsia"/>
                      <w:sz w:val="18"/>
                      <w:szCs w:val="15"/>
                      <w:highlight w:val="yellow"/>
                      <w:lang w:eastAsia="ja-JP"/>
                    </w:rPr>
                    <w:t xml:space="preserve">At least 4 </w:t>
                  </w:r>
                  <w:r>
                    <w:rPr>
                      <w:rFonts w:eastAsiaTheme="minorEastAsia"/>
                      <w:sz w:val="18"/>
                      <w:szCs w:val="15"/>
                      <w:lang w:eastAsia="ja-JP"/>
                    </w:rPr>
                    <w:t xml:space="preserve">(since no HAPS and no LEO@1200) </w:t>
                  </w:r>
                  <w:r>
                    <w:rPr>
                      <w:rFonts w:eastAsiaTheme="minorEastAsia"/>
                      <w:sz w:val="18"/>
                      <w:szCs w:val="15"/>
                      <w:highlight w:val="yellow"/>
                      <w:lang w:eastAsia="ja-JP"/>
                    </w:rPr>
                    <w:t xml:space="preserve">but can be reduced to 2 </w:t>
                  </w:r>
                  <w:r>
                    <w:rPr>
                      <w:rFonts w:eastAsiaTheme="minorEastAsia"/>
                      <w:sz w:val="18"/>
                      <w:szCs w:val="15"/>
                      <w:lang w:eastAsia="ja-JP"/>
                    </w:rPr>
                    <w:t>(if only GEO)</w:t>
                  </w:r>
                </w:p>
              </w:tc>
            </w:tr>
            <w:tr w:rsidR="009B1829" w14:paraId="743FC047" w14:textId="77777777">
              <w:trPr>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798E053D"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with NTN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86BF2D0"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NTN UL</w:t>
                  </w:r>
                </w:p>
              </w:tc>
              <w:tc>
                <w:tcPr>
                  <w:tcW w:w="10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04F06EE"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DL</w:t>
                  </w:r>
                </w:p>
              </w:tc>
              <w:tc>
                <w:tcPr>
                  <w:tcW w:w="1102" w:type="dxa"/>
                  <w:tcBorders>
                    <w:top w:val="single" w:sz="8" w:space="0" w:color="000000"/>
                    <w:left w:val="single" w:sz="8" w:space="0" w:color="000000"/>
                    <w:bottom w:val="single" w:sz="8" w:space="0" w:color="000000"/>
                    <w:right w:val="single" w:sz="8" w:space="0" w:color="000000"/>
                  </w:tcBorders>
                </w:tcPr>
                <w:p w14:paraId="32C9AB7C" w14:textId="77777777" w:rsidR="009B1829" w:rsidRDefault="0051695A">
                  <w:pPr>
                    <w:snapToGrid w:val="0"/>
                    <w:spacing w:after="0"/>
                    <w:textAlignment w:val="baseline"/>
                    <w:rPr>
                      <w:rFonts w:eastAsiaTheme="minorEastAsia"/>
                      <w:sz w:val="18"/>
                      <w:szCs w:val="15"/>
                    </w:rPr>
                  </w:pPr>
                  <w:r>
                    <w:rPr>
                      <w:rFonts w:eastAsiaTheme="minorEastAsia"/>
                      <w:sz w:val="18"/>
                      <w:szCs w:val="15"/>
                    </w:rPr>
                    <w:t>TN in TDD, scenario also considered in FR1</w:t>
                  </w:r>
                </w:p>
              </w:tc>
              <w:tc>
                <w:tcPr>
                  <w:tcW w:w="2325" w:type="dxa"/>
                  <w:tcBorders>
                    <w:top w:val="single" w:sz="8" w:space="0" w:color="000000"/>
                    <w:left w:val="single" w:sz="8" w:space="0" w:color="000000"/>
                    <w:bottom w:val="single" w:sz="8" w:space="0" w:color="000000"/>
                    <w:right w:val="single" w:sz="8" w:space="0" w:color="000000"/>
                  </w:tcBorders>
                </w:tcPr>
                <w:p w14:paraId="7DC47169" w14:textId="77777777" w:rsidR="009B1829" w:rsidRDefault="0051695A">
                  <w:pPr>
                    <w:snapToGrid w:val="0"/>
                    <w:spacing w:after="0"/>
                    <w:jc w:val="center"/>
                    <w:textAlignment w:val="baseline"/>
                    <w:rPr>
                      <w:rFonts w:eastAsiaTheme="minorEastAsia"/>
                      <w:b/>
                      <w:sz w:val="18"/>
                      <w:szCs w:val="15"/>
                      <w:lang w:eastAsia="ja-JP"/>
                    </w:rPr>
                  </w:pPr>
                  <w:r>
                    <w:rPr>
                      <w:rFonts w:eastAsiaTheme="minorEastAsia"/>
                      <w:sz w:val="18"/>
                      <w:szCs w:val="15"/>
                      <w:highlight w:val="yellow"/>
                      <w:lang w:eastAsia="ja-JP"/>
                    </w:rPr>
                    <w:t xml:space="preserve">At least 4 </w:t>
                  </w:r>
                  <w:r>
                    <w:rPr>
                      <w:rFonts w:eastAsiaTheme="minorEastAsia"/>
                      <w:sz w:val="18"/>
                      <w:szCs w:val="15"/>
                      <w:lang w:eastAsia="ja-JP"/>
                    </w:rPr>
                    <w:t xml:space="preserve">(since no HAPS and no LEO@1200) </w:t>
                  </w:r>
                  <w:r>
                    <w:rPr>
                      <w:rFonts w:eastAsiaTheme="minorEastAsia"/>
                      <w:sz w:val="18"/>
                      <w:szCs w:val="15"/>
                      <w:highlight w:val="yellow"/>
                      <w:lang w:eastAsia="ja-JP"/>
                    </w:rPr>
                    <w:t xml:space="preserve">but can be reduced to 2 </w:t>
                  </w:r>
                  <w:r>
                    <w:rPr>
                      <w:rFonts w:eastAsiaTheme="minorEastAsia"/>
                      <w:sz w:val="18"/>
                      <w:szCs w:val="15"/>
                      <w:lang w:eastAsia="ja-JP"/>
                    </w:rPr>
                    <w:t>(if only GEO)</w:t>
                  </w:r>
                </w:p>
              </w:tc>
            </w:tr>
            <w:tr w:rsidR="009B1829" w14:paraId="4B818C6E" w14:textId="77777777">
              <w:trPr>
                <w:trHeight w:val="548"/>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CC05CCD"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with NTN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AB50BCD"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NTN UL</w:t>
                  </w:r>
                </w:p>
              </w:tc>
              <w:tc>
                <w:tcPr>
                  <w:tcW w:w="106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5E927D74" w14:textId="77777777" w:rsidR="009B1829" w:rsidRDefault="0051695A">
                  <w:pPr>
                    <w:snapToGrid w:val="0"/>
                    <w:spacing w:after="0"/>
                    <w:jc w:val="center"/>
                    <w:textAlignment w:val="baseline"/>
                    <w:rPr>
                      <w:rFonts w:eastAsiaTheme="minorEastAsia"/>
                      <w:sz w:val="18"/>
                      <w:szCs w:val="15"/>
                    </w:rPr>
                  </w:pPr>
                  <w:r>
                    <w:rPr>
                      <w:rFonts w:eastAsiaTheme="minorEastAsia"/>
                      <w:sz w:val="18"/>
                      <w:szCs w:val="15"/>
                    </w:rPr>
                    <w:t>TN UL</w:t>
                  </w:r>
                </w:p>
              </w:tc>
              <w:tc>
                <w:tcPr>
                  <w:tcW w:w="1102" w:type="dxa"/>
                  <w:tcBorders>
                    <w:top w:val="single" w:sz="8" w:space="0" w:color="000000"/>
                    <w:left w:val="single" w:sz="8" w:space="0" w:color="000000"/>
                    <w:bottom w:val="single" w:sz="8" w:space="0" w:color="000000"/>
                    <w:right w:val="single" w:sz="8" w:space="0" w:color="000000"/>
                  </w:tcBorders>
                </w:tcPr>
                <w:p w14:paraId="34E3BE02" w14:textId="77777777" w:rsidR="009B1829" w:rsidRDefault="0051695A">
                  <w:pPr>
                    <w:textAlignment w:val="baseline"/>
                    <w:rPr>
                      <w:rFonts w:eastAsiaTheme="minorEastAsia"/>
                      <w:sz w:val="18"/>
                      <w:szCs w:val="15"/>
                    </w:rPr>
                  </w:pPr>
                  <w:r>
                    <w:rPr>
                      <w:rFonts w:eastAsiaTheme="minorEastAsia"/>
                      <w:sz w:val="18"/>
                      <w:szCs w:val="15"/>
                    </w:rPr>
                    <w:t>TN in TDD, scenario not considered in FR1.</w:t>
                  </w:r>
                </w:p>
              </w:tc>
              <w:tc>
                <w:tcPr>
                  <w:tcW w:w="2325" w:type="dxa"/>
                  <w:tcBorders>
                    <w:top w:val="single" w:sz="8" w:space="0" w:color="000000"/>
                    <w:left w:val="single" w:sz="8" w:space="0" w:color="000000"/>
                    <w:bottom w:val="single" w:sz="8" w:space="0" w:color="000000"/>
                    <w:right w:val="single" w:sz="8" w:space="0" w:color="000000"/>
                  </w:tcBorders>
                </w:tcPr>
                <w:p w14:paraId="1FFD17AA" w14:textId="77777777" w:rsidR="009B1829" w:rsidRDefault="0051695A">
                  <w:pPr>
                    <w:jc w:val="center"/>
                    <w:textAlignment w:val="baseline"/>
                    <w:rPr>
                      <w:rFonts w:eastAsiaTheme="minorEastAsia"/>
                      <w:sz w:val="18"/>
                      <w:szCs w:val="15"/>
                      <w:highlight w:val="yellow"/>
                      <w:lang w:eastAsia="ja-JP"/>
                    </w:rPr>
                  </w:pPr>
                  <w:r>
                    <w:rPr>
                      <w:rFonts w:eastAsiaTheme="minorEastAsia"/>
                      <w:sz w:val="18"/>
                      <w:szCs w:val="15"/>
                      <w:highlight w:val="yellow"/>
                      <w:lang w:eastAsia="ja-JP"/>
                    </w:rPr>
                    <w:t xml:space="preserve">At least 4 </w:t>
                  </w:r>
                  <w:r>
                    <w:rPr>
                      <w:rFonts w:eastAsiaTheme="minorEastAsia"/>
                      <w:sz w:val="18"/>
                      <w:szCs w:val="15"/>
                      <w:lang w:eastAsia="ja-JP"/>
                    </w:rPr>
                    <w:t xml:space="preserve">(since no HAPS and no LEO@1200) </w:t>
                  </w:r>
                  <w:r>
                    <w:rPr>
                      <w:rFonts w:eastAsiaTheme="minorEastAsia"/>
                      <w:sz w:val="18"/>
                      <w:szCs w:val="15"/>
                      <w:highlight w:val="yellow"/>
                      <w:lang w:eastAsia="ja-JP"/>
                    </w:rPr>
                    <w:t xml:space="preserve">but can be reduced to 2 </w:t>
                  </w:r>
                  <w:r>
                    <w:rPr>
                      <w:rFonts w:eastAsiaTheme="minorEastAsia"/>
                      <w:sz w:val="18"/>
                      <w:szCs w:val="15"/>
                      <w:lang w:eastAsia="ja-JP"/>
                    </w:rPr>
                    <w:t>(if only GEO)</w:t>
                  </w:r>
                </w:p>
              </w:tc>
            </w:tr>
            <w:tr w:rsidR="009B1829" w14:paraId="4DE01EC1" w14:textId="77777777">
              <w:trPr>
                <w:trHeight w:val="550"/>
                <w:jc w:val="center"/>
              </w:trPr>
              <w:tc>
                <w:tcPr>
                  <w:tcW w:w="1283" w:type="dxa"/>
                  <w:tcBorders>
                    <w:top w:val="single" w:sz="8" w:space="0" w:color="000000"/>
                    <w:left w:val="single" w:sz="8" w:space="0" w:color="000000"/>
                    <w:bottom w:val="single" w:sz="8" w:space="0" w:color="000000"/>
                    <w:right w:val="single" w:sz="8" w:space="0" w:color="000000"/>
                  </w:tcBorders>
                  <w:shd w:val="clear" w:color="auto" w:fill="D9E2F3" w:themeFill="accent1" w:themeFillTint="33"/>
                  <w:vAlign w:val="center"/>
                </w:tcPr>
                <w:p w14:paraId="43F5303A" w14:textId="77777777" w:rsidR="009B1829" w:rsidRDefault="0051695A">
                  <w:pPr>
                    <w:snapToGrid w:val="0"/>
                    <w:spacing w:after="0"/>
                    <w:jc w:val="center"/>
                    <w:textAlignment w:val="baseline"/>
                    <w:rPr>
                      <w:rFonts w:eastAsiaTheme="minorEastAsia"/>
                      <w:b/>
                      <w:sz w:val="18"/>
                      <w:szCs w:val="15"/>
                    </w:rPr>
                  </w:pPr>
                  <w:r>
                    <w:rPr>
                      <w:rFonts w:eastAsiaTheme="minorEastAsia"/>
                      <w:b/>
                      <w:sz w:val="18"/>
                      <w:szCs w:val="15"/>
                    </w:rPr>
                    <w:t>Total number of scenarios Ka-band</w:t>
                  </w:r>
                </w:p>
              </w:tc>
              <w:tc>
                <w:tcPr>
                  <w:tcW w:w="205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047F9DD" w14:textId="77777777" w:rsidR="009B1829" w:rsidRDefault="009B1829">
                  <w:pPr>
                    <w:snapToGrid w:val="0"/>
                    <w:spacing w:after="0"/>
                    <w:jc w:val="center"/>
                    <w:textAlignment w:val="baseline"/>
                    <w:rPr>
                      <w:rFonts w:ascii="Arial" w:eastAsiaTheme="minorEastAsia" w:hAnsi="Arial"/>
                      <w:b/>
                      <w:sz w:val="18"/>
                      <w:szCs w:val="15"/>
                      <w:lang w:eastAsia="ja-JP"/>
                    </w:rPr>
                  </w:pPr>
                </w:p>
              </w:tc>
              <w:tc>
                <w:tcPr>
                  <w:tcW w:w="1102" w:type="dxa"/>
                  <w:tcBorders>
                    <w:top w:val="single" w:sz="8" w:space="0" w:color="000000"/>
                    <w:left w:val="single" w:sz="8" w:space="0" w:color="000000"/>
                    <w:bottom w:val="single" w:sz="8" w:space="0" w:color="000000"/>
                    <w:right w:val="single" w:sz="8" w:space="0" w:color="000000"/>
                  </w:tcBorders>
                </w:tcPr>
                <w:p w14:paraId="54495020" w14:textId="77777777" w:rsidR="009B1829" w:rsidRDefault="009B1829">
                  <w:pPr>
                    <w:snapToGrid w:val="0"/>
                    <w:spacing w:after="0"/>
                    <w:textAlignment w:val="baseline"/>
                    <w:rPr>
                      <w:rFonts w:eastAsiaTheme="minorEastAsia"/>
                      <w:sz w:val="18"/>
                      <w:szCs w:val="15"/>
                    </w:rPr>
                  </w:pPr>
                </w:p>
              </w:tc>
              <w:tc>
                <w:tcPr>
                  <w:tcW w:w="2325" w:type="dxa"/>
                  <w:tcBorders>
                    <w:top w:val="single" w:sz="8" w:space="0" w:color="000000"/>
                    <w:left w:val="single" w:sz="8" w:space="0" w:color="000000"/>
                    <w:bottom w:val="single" w:sz="8" w:space="0" w:color="000000"/>
                    <w:right w:val="single" w:sz="8" w:space="0" w:color="000000"/>
                  </w:tcBorders>
                </w:tcPr>
                <w:p w14:paraId="1B93C859" w14:textId="77777777" w:rsidR="009B1829" w:rsidRDefault="0051695A">
                  <w:pPr>
                    <w:snapToGrid w:val="0"/>
                    <w:spacing w:after="0"/>
                    <w:jc w:val="center"/>
                    <w:textAlignment w:val="baseline"/>
                    <w:rPr>
                      <w:rFonts w:eastAsiaTheme="minorEastAsia"/>
                      <w:b/>
                      <w:sz w:val="18"/>
                      <w:szCs w:val="15"/>
                      <w:highlight w:val="yellow"/>
                      <w:lang w:eastAsia="ja-JP"/>
                    </w:rPr>
                  </w:pPr>
                  <w:r>
                    <w:rPr>
                      <w:rFonts w:eastAsiaTheme="minorEastAsia"/>
                      <w:b/>
                      <w:sz w:val="18"/>
                      <w:szCs w:val="15"/>
                      <w:highlight w:val="yellow"/>
                      <w:lang w:eastAsia="ja-JP"/>
                    </w:rPr>
                    <w:t>Best case: 6</w:t>
                  </w:r>
                </w:p>
                <w:p w14:paraId="0F79C751" w14:textId="77777777" w:rsidR="009B1829" w:rsidRDefault="0051695A">
                  <w:pPr>
                    <w:snapToGrid w:val="0"/>
                    <w:spacing w:after="0"/>
                    <w:jc w:val="center"/>
                    <w:textAlignment w:val="baseline"/>
                    <w:rPr>
                      <w:rFonts w:eastAsiaTheme="minorEastAsia"/>
                      <w:b/>
                      <w:sz w:val="18"/>
                      <w:szCs w:val="15"/>
                      <w:highlight w:val="yellow"/>
                      <w:lang w:eastAsia="ja-JP"/>
                    </w:rPr>
                  </w:pPr>
                  <w:r>
                    <w:rPr>
                      <w:rFonts w:eastAsiaTheme="minorEastAsia"/>
                      <w:b/>
                      <w:sz w:val="18"/>
                      <w:szCs w:val="15"/>
                      <w:highlight w:val="yellow"/>
                      <w:lang w:eastAsia="ja-JP"/>
                    </w:rPr>
                    <w:t>Worst case: 12</w:t>
                  </w:r>
                </w:p>
              </w:tc>
            </w:tr>
          </w:tbl>
          <w:p w14:paraId="2A08B206" w14:textId="77777777" w:rsidR="009B1829" w:rsidRDefault="009B1829">
            <w:pPr>
              <w:jc w:val="both"/>
              <w:textAlignment w:val="baseline"/>
              <w:rPr>
                <w:rFonts w:asciiTheme="minorBidi" w:hAnsiTheme="minorBidi"/>
                <w:lang w:eastAsia="fr-FR"/>
              </w:rPr>
            </w:pPr>
          </w:p>
          <w:p w14:paraId="2AA256D7" w14:textId="77777777" w:rsidR="009B1829" w:rsidRDefault="0051695A">
            <w:pPr>
              <w:jc w:val="center"/>
              <w:textAlignment w:val="baseline"/>
              <w:rPr>
                <w:rFonts w:asciiTheme="minorBidi" w:hAnsiTheme="minorBidi"/>
                <w:lang w:eastAsia="fr-FR"/>
              </w:rPr>
            </w:pPr>
            <w:r>
              <w:rPr>
                <w:rFonts w:asciiTheme="minorBidi" w:eastAsia="Yu Mincho" w:hAnsiTheme="minorBidi"/>
                <w:b/>
                <w:lang w:eastAsia="fr-FR"/>
              </w:rPr>
              <w:t>TN-NTN coexistence scenarios in adjacent bands for Ka-band</w:t>
            </w:r>
          </w:p>
          <w:tbl>
            <w:tblPr>
              <w:tblStyle w:val="Grilledutableau"/>
              <w:tblW w:w="6652" w:type="dxa"/>
              <w:jc w:val="center"/>
              <w:tblLook w:val="04A0" w:firstRow="1" w:lastRow="0" w:firstColumn="1" w:lastColumn="0" w:noHBand="0" w:noVBand="1"/>
            </w:tblPr>
            <w:tblGrid>
              <w:gridCol w:w="973"/>
              <w:gridCol w:w="1681"/>
              <w:gridCol w:w="850"/>
              <w:gridCol w:w="1560"/>
              <w:gridCol w:w="1588"/>
            </w:tblGrid>
            <w:tr w:rsidR="009B1829" w14:paraId="47AC4B31" w14:textId="77777777">
              <w:trPr>
                <w:trHeight w:val="300"/>
                <w:jc w:val="center"/>
              </w:trPr>
              <w:tc>
                <w:tcPr>
                  <w:tcW w:w="973" w:type="dxa"/>
                </w:tcPr>
                <w:p w14:paraId="30EA3499"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No.</w:t>
                  </w:r>
                </w:p>
              </w:tc>
              <w:tc>
                <w:tcPr>
                  <w:tcW w:w="1681" w:type="dxa"/>
                </w:tcPr>
                <w:p w14:paraId="23F097CB"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Frq.</w:t>
                  </w:r>
                </w:p>
              </w:tc>
              <w:tc>
                <w:tcPr>
                  <w:tcW w:w="850" w:type="dxa"/>
                </w:tcPr>
                <w:p w14:paraId="5FFC01CA"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TN</w:t>
                  </w:r>
                </w:p>
              </w:tc>
              <w:tc>
                <w:tcPr>
                  <w:tcW w:w="1560" w:type="dxa"/>
                </w:tcPr>
                <w:p w14:paraId="61DD8151"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TN scenario</w:t>
                  </w:r>
                </w:p>
              </w:tc>
              <w:tc>
                <w:tcPr>
                  <w:tcW w:w="1588" w:type="dxa"/>
                </w:tcPr>
                <w:p w14:paraId="09B6DF97"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NTN</w:t>
                  </w:r>
                </w:p>
              </w:tc>
            </w:tr>
            <w:tr w:rsidR="009B1829" w14:paraId="6AA40686" w14:textId="77777777">
              <w:trPr>
                <w:trHeight w:val="300"/>
                <w:jc w:val="center"/>
              </w:trPr>
              <w:tc>
                <w:tcPr>
                  <w:tcW w:w="973" w:type="dxa"/>
                </w:tcPr>
                <w:p w14:paraId="37CD7E81"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1</w:t>
                  </w:r>
                </w:p>
              </w:tc>
              <w:tc>
                <w:tcPr>
                  <w:tcW w:w="1681" w:type="dxa"/>
                </w:tcPr>
                <w:p w14:paraId="617ADD5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4189976A"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56828450"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Dense urban</w:t>
                  </w:r>
                </w:p>
              </w:tc>
              <w:tc>
                <w:tcPr>
                  <w:tcW w:w="1588" w:type="dxa"/>
                </w:tcPr>
                <w:p w14:paraId="681AE3DA"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GEO</w:t>
                  </w:r>
                </w:p>
              </w:tc>
            </w:tr>
            <w:tr w:rsidR="009B1829" w14:paraId="3EA6EA9F" w14:textId="77777777">
              <w:trPr>
                <w:trHeight w:val="300"/>
                <w:jc w:val="center"/>
              </w:trPr>
              <w:tc>
                <w:tcPr>
                  <w:tcW w:w="973" w:type="dxa"/>
                </w:tcPr>
                <w:p w14:paraId="319B24D6"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2</w:t>
                  </w:r>
                </w:p>
              </w:tc>
              <w:tc>
                <w:tcPr>
                  <w:tcW w:w="1681" w:type="dxa"/>
                </w:tcPr>
                <w:p w14:paraId="27E0FDA3"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7D6F0C29"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283278B5"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Dense urban</w:t>
                  </w:r>
                </w:p>
              </w:tc>
              <w:tc>
                <w:tcPr>
                  <w:tcW w:w="1588" w:type="dxa"/>
                </w:tcPr>
                <w:p w14:paraId="334D7C50"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LEO 600km</w:t>
                  </w:r>
                </w:p>
              </w:tc>
            </w:tr>
            <w:tr w:rsidR="009B1829" w14:paraId="5DD730B6" w14:textId="77777777">
              <w:trPr>
                <w:trHeight w:val="300"/>
                <w:jc w:val="center"/>
              </w:trPr>
              <w:tc>
                <w:tcPr>
                  <w:tcW w:w="973" w:type="dxa"/>
                </w:tcPr>
                <w:p w14:paraId="24839C45"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3</w:t>
                  </w:r>
                </w:p>
              </w:tc>
              <w:tc>
                <w:tcPr>
                  <w:tcW w:w="1681" w:type="dxa"/>
                </w:tcPr>
                <w:p w14:paraId="680ED9FB"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1CCD6700"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0EF5254C"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Urban macro</w:t>
                  </w:r>
                </w:p>
              </w:tc>
              <w:tc>
                <w:tcPr>
                  <w:tcW w:w="1588" w:type="dxa"/>
                </w:tcPr>
                <w:p w14:paraId="6DA49439"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GEO</w:t>
                  </w:r>
                </w:p>
              </w:tc>
            </w:tr>
            <w:tr w:rsidR="009B1829" w14:paraId="2F598EC1" w14:textId="77777777">
              <w:trPr>
                <w:trHeight w:val="300"/>
                <w:jc w:val="center"/>
              </w:trPr>
              <w:tc>
                <w:tcPr>
                  <w:tcW w:w="973" w:type="dxa"/>
                </w:tcPr>
                <w:p w14:paraId="2374A670" w14:textId="77777777" w:rsidR="009B1829" w:rsidRDefault="0051695A">
                  <w:pPr>
                    <w:jc w:val="both"/>
                    <w:textAlignment w:val="baseline"/>
                    <w:rPr>
                      <w:rFonts w:asciiTheme="minorBidi" w:hAnsiTheme="minorBidi"/>
                      <w:lang w:val="en-US" w:eastAsia="fr-FR"/>
                    </w:rPr>
                  </w:pPr>
                  <w:r>
                    <w:rPr>
                      <w:rFonts w:asciiTheme="minorBidi" w:eastAsia="Yu Mincho" w:hAnsiTheme="minorBidi"/>
                      <w:b/>
                      <w:bCs/>
                      <w:lang w:eastAsia="fr-FR"/>
                    </w:rPr>
                    <w:t>4</w:t>
                  </w:r>
                </w:p>
              </w:tc>
              <w:tc>
                <w:tcPr>
                  <w:tcW w:w="1681" w:type="dxa"/>
                </w:tcPr>
                <w:p w14:paraId="4D21D4E1"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27 GHz-30 GHz</w:t>
                  </w:r>
                </w:p>
              </w:tc>
              <w:tc>
                <w:tcPr>
                  <w:tcW w:w="850" w:type="dxa"/>
                </w:tcPr>
                <w:p w14:paraId="25F08C70"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NR</w:t>
                  </w:r>
                </w:p>
              </w:tc>
              <w:tc>
                <w:tcPr>
                  <w:tcW w:w="1560" w:type="dxa"/>
                </w:tcPr>
                <w:p w14:paraId="18487038"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Urban macro</w:t>
                  </w:r>
                </w:p>
              </w:tc>
              <w:tc>
                <w:tcPr>
                  <w:tcW w:w="1588" w:type="dxa"/>
                </w:tcPr>
                <w:p w14:paraId="2E05CB6B" w14:textId="77777777" w:rsidR="009B1829" w:rsidRDefault="0051695A">
                  <w:pPr>
                    <w:jc w:val="both"/>
                    <w:textAlignment w:val="baseline"/>
                    <w:rPr>
                      <w:rFonts w:asciiTheme="minorBidi" w:hAnsiTheme="minorBidi"/>
                      <w:lang w:val="en-US" w:eastAsia="fr-FR"/>
                    </w:rPr>
                  </w:pPr>
                  <w:r>
                    <w:rPr>
                      <w:rFonts w:asciiTheme="minorBidi" w:eastAsia="Yu Mincho" w:hAnsiTheme="minorBidi"/>
                      <w:lang w:eastAsia="fr-FR"/>
                    </w:rPr>
                    <w:t>LEO 600km</w:t>
                  </w:r>
                </w:p>
              </w:tc>
            </w:tr>
          </w:tbl>
          <w:p w14:paraId="19C65583" w14:textId="77777777" w:rsidR="009B1829" w:rsidRDefault="009B1829">
            <w:pPr>
              <w:jc w:val="both"/>
              <w:textAlignment w:val="baseline"/>
              <w:rPr>
                <w:rFonts w:asciiTheme="minorBidi" w:hAnsiTheme="minorBidi"/>
                <w:b/>
                <w:lang w:eastAsia="fr-FR"/>
              </w:rPr>
            </w:pPr>
          </w:p>
          <w:p w14:paraId="68CB3C6F" w14:textId="77777777" w:rsidR="009B1829" w:rsidRDefault="0051695A">
            <w:pPr>
              <w:jc w:val="both"/>
              <w:textAlignment w:val="baseline"/>
              <w:rPr>
                <w:rFonts w:asciiTheme="minorBidi" w:hAnsiTheme="minorBidi"/>
                <w:b/>
                <w:bCs/>
                <w:lang w:eastAsia="fr-FR"/>
              </w:rPr>
            </w:pPr>
            <w:r>
              <w:rPr>
                <w:rFonts w:asciiTheme="minorBidi" w:eastAsia="Yu Mincho" w:hAnsiTheme="minorBidi"/>
                <w:b/>
                <w:lang w:eastAsia="fr-FR"/>
              </w:rPr>
              <w:t xml:space="preserve">Observation 16: </w:t>
            </w:r>
            <w:r>
              <w:rPr>
                <w:rFonts w:asciiTheme="minorBidi" w:eastAsia="Yu Mincho" w:hAnsiTheme="minorBidi"/>
                <w:bCs/>
                <w:lang w:eastAsia="fr-FR"/>
              </w:rPr>
              <w:t xml:space="preserve">Currently there are at least 58 types of coexistence scenarios for S-band, while for Ka-band there are only 6 (best case) and 12 (worst case). </w:t>
            </w:r>
            <w:r>
              <w:rPr>
                <w:rFonts w:asciiTheme="minorBidi" w:eastAsia="Yu Mincho" w:hAnsiTheme="minorBidi"/>
                <w:b/>
                <w:bCs/>
                <w:lang w:eastAsia="fr-FR"/>
              </w:rPr>
              <w:t>Therefore, we estimate the Ka-band required simulations for coexistence scenarios in adjacent bands between 1/10 and 1/5 as compared with S-band.</w:t>
            </w:r>
          </w:p>
          <w:p w14:paraId="57DA50DB" w14:textId="77777777" w:rsidR="009B1829" w:rsidRDefault="009B1829">
            <w:pPr>
              <w:textAlignment w:val="baseline"/>
              <w:rPr>
                <w:b/>
                <w:bCs/>
              </w:rPr>
            </w:pPr>
          </w:p>
        </w:tc>
      </w:tr>
      <w:tr w:rsidR="009B1829" w14:paraId="78F43903"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18BC332C" w14:textId="77777777" w:rsidR="009B1829" w:rsidRDefault="007C3D6D">
            <w:pPr>
              <w:spacing w:after="0"/>
              <w:jc w:val="center"/>
              <w:textAlignment w:val="baseline"/>
              <w:rPr>
                <w:rFonts w:asciiTheme="majorBidi" w:eastAsia="Times New Roman" w:hAnsiTheme="majorBidi" w:cstheme="majorBidi"/>
                <w:lang w:val="fr-FR" w:eastAsia="fr-FR"/>
              </w:rPr>
            </w:pPr>
            <w:hyperlink r:id="rId66" w:tgtFrame="_blank">
              <w:r w:rsidR="0051695A">
                <w:rPr>
                  <w:rStyle w:val="Lienhypertexte"/>
                  <w:rFonts w:eastAsia="Yu Mincho"/>
                  <w:color w:val="000000" w:themeColor="text1"/>
                  <w:lang w:val="fr-FR" w:eastAsia="zh-CN"/>
                </w:rPr>
                <w:t>R4-2107193</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0703CC05"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Nokia, Nokia Shanghai Bell</w:t>
            </w:r>
          </w:p>
        </w:tc>
        <w:tc>
          <w:tcPr>
            <w:tcW w:w="7489" w:type="dxa"/>
            <w:tcBorders>
              <w:top w:val="single" w:sz="4" w:space="0" w:color="000000"/>
              <w:left w:val="single" w:sz="4" w:space="0" w:color="000000"/>
              <w:bottom w:val="single" w:sz="4" w:space="0" w:color="000000"/>
              <w:right w:val="single" w:sz="4" w:space="0" w:color="000000"/>
            </w:tcBorders>
          </w:tcPr>
          <w:p w14:paraId="37B695A9" w14:textId="77777777" w:rsidR="009B1829" w:rsidRDefault="0051695A">
            <w:pPr>
              <w:textAlignment w:val="baseline"/>
              <w:rPr>
                <w:b/>
              </w:rPr>
            </w:pPr>
            <w:r>
              <w:rPr>
                <w:rFonts w:eastAsia="Yu Mincho"/>
                <w:b/>
              </w:rPr>
              <w:t>Observation 1: ITU separates spectrum for satellite and HAPS deployments in separate groups.</w:t>
            </w:r>
          </w:p>
          <w:p w14:paraId="729856EC" w14:textId="77777777" w:rsidR="009B1829" w:rsidRDefault="0051695A">
            <w:pPr>
              <w:textAlignment w:val="baseline"/>
              <w:rPr>
                <w:b/>
              </w:rPr>
            </w:pPr>
            <w:r>
              <w:rPr>
                <w:rFonts w:eastAsia="Yu Mincho"/>
                <w:b/>
              </w:rPr>
              <w:t>Observation 2: HAPS are already deployed in the LTE spectrum it should be natural also to support these deployments in NR spectrum.</w:t>
            </w:r>
          </w:p>
          <w:p w14:paraId="594B9677" w14:textId="77777777" w:rsidR="009B1829" w:rsidRDefault="0051695A">
            <w:pPr>
              <w:textAlignment w:val="baseline"/>
              <w:rPr>
                <w:b/>
              </w:rPr>
            </w:pPr>
            <w:r>
              <w:rPr>
                <w:rFonts w:eastAsia="Yu Mincho"/>
                <w:b/>
              </w:rPr>
              <w:t>Proposal 1: Identify one existing FR1 NR band for HAPS deployment for use in coexistence studies.</w:t>
            </w:r>
          </w:p>
          <w:p w14:paraId="43D84173" w14:textId="77777777" w:rsidR="009B1829" w:rsidRDefault="0051695A">
            <w:pPr>
              <w:textAlignment w:val="baseline"/>
              <w:rPr>
                <w:b/>
              </w:rPr>
            </w:pPr>
            <w:r>
              <w:rPr>
                <w:rFonts w:eastAsia="Yu Mincho"/>
                <w:b/>
              </w:rPr>
              <w:t>Proposal 2: Use NR band n1 as example band for HAPS related coexistence studies.</w:t>
            </w:r>
          </w:p>
          <w:p w14:paraId="5A53BA08" w14:textId="77777777" w:rsidR="009B1829" w:rsidRDefault="0051695A">
            <w:pPr>
              <w:textAlignment w:val="baseline"/>
              <w:rPr>
                <w:b/>
              </w:rPr>
            </w:pPr>
            <w:r>
              <w:rPr>
                <w:rFonts w:eastAsia="Yu Mincho"/>
                <w:b/>
              </w:rPr>
              <w:t>Proposal 3: Identify one existing FR1 NR band for satellite deployment for use in coexistence studies.</w:t>
            </w:r>
          </w:p>
          <w:p w14:paraId="5914BC44" w14:textId="77777777" w:rsidR="009B1829" w:rsidRDefault="0051695A">
            <w:pPr>
              <w:textAlignment w:val="baseline"/>
              <w:rPr>
                <w:b/>
              </w:rPr>
            </w:pPr>
            <w:r>
              <w:rPr>
                <w:rFonts w:eastAsia="Yu Mincho"/>
                <w:b/>
              </w:rPr>
              <w:t>Observation 4: The RF requirements for the service link provided by LEO and GEO deployments should be at least same level as those for a terrestrial gNB.</w:t>
            </w:r>
          </w:p>
          <w:p w14:paraId="0B87641C" w14:textId="77777777" w:rsidR="009B1829" w:rsidRDefault="0051695A">
            <w:pPr>
              <w:textAlignment w:val="baseline"/>
              <w:rPr>
                <w:b/>
              </w:rPr>
            </w:pPr>
            <w:r>
              <w:rPr>
                <w:rFonts w:eastAsia="Yu Mincho"/>
                <w:b/>
              </w:rPr>
              <w:t>Observation 5: It is not clear if any currently used satellite bands (e.g. Ka band) can be covered by the FR2 range, or not.</w:t>
            </w:r>
          </w:p>
          <w:p w14:paraId="64182CC2" w14:textId="77777777" w:rsidR="009B1829" w:rsidRDefault="0051695A">
            <w:pPr>
              <w:textAlignment w:val="baseline"/>
              <w:rPr>
                <w:b/>
              </w:rPr>
            </w:pPr>
            <w:r>
              <w:rPr>
                <w:rFonts w:eastAsia="Yu Mincho"/>
                <w:b/>
              </w:rPr>
              <w:lastRenderedPageBreak/>
              <w:t>Observation 6: There are no FDD bands include in the FR2 specification and therefor no requrements for FR2 FDD bands already defined in the specification.</w:t>
            </w:r>
          </w:p>
          <w:p w14:paraId="0E79FD39" w14:textId="77777777" w:rsidR="009B1829" w:rsidRDefault="0051695A">
            <w:pPr>
              <w:textAlignment w:val="baseline"/>
              <w:rPr>
                <w:b/>
              </w:rPr>
            </w:pPr>
            <w:r>
              <w:rPr>
                <w:rFonts w:eastAsia="Yu Mincho"/>
                <w:b/>
              </w:rPr>
              <w:t>Proposal 4: Postpone NTN coexistence studies for a NR FR2 band until requrements for FDD bands in the FR2 range have been included to specification.</w:t>
            </w:r>
          </w:p>
        </w:tc>
      </w:tr>
      <w:tr w:rsidR="009B1829" w14:paraId="78875FED"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4C3C28F7" w14:textId="77777777" w:rsidR="009B1829" w:rsidRDefault="007C3D6D">
            <w:pPr>
              <w:spacing w:after="0"/>
              <w:jc w:val="center"/>
              <w:textAlignment w:val="baseline"/>
              <w:rPr>
                <w:rFonts w:asciiTheme="majorBidi" w:eastAsia="Times New Roman" w:hAnsiTheme="majorBidi" w:cstheme="majorBidi"/>
                <w:lang w:val="fr-FR" w:eastAsia="fr-FR"/>
              </w:rPr>
            </w:pPr>
            <w:hyperlink r:id="rId67" w:tgtFrame="_blank">
              <w:r w:rsidR="0051695A">
                <w:rPr>
                  <w:rStyle w:val="Lienhypertexte"/>
                  <w:rFonts w:eastAsia="Yu Mincho"/>
                  <w:color w:val="000000" w:themeColor="text1"/>
                  <w:lang w:val="fr-FR" w:eastAsia="zh-CN"/>
                </w:rPr>
                <w:t>R4-2106607</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3AFC75C1"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ZTE Corporation</w:t>
            </w:r>
          </w:p>
        </w:tc>
        <w:tc>
          <w:tcPr>
            <w:tcW w:w="7489" w:type="dxa"/>
            <w:tcBorders>
              <w:top w:val="single" w:sz="4" w:space="0" w:color="000000"/>
              <w:left w:val="single" w:sz="4" w:space="0" w:color="000000"/>
              <w:bottom w:val="single" w:sz="4" w:space="0" w:color="000000"/>
              <w:right w:val="single" w:sz="4" w:space="0" w:color="000000"/>
            </w:tcBorders>
          </w:tcPr>
          <w:p w14:paraId="023E47C8" w14:textId="77777777" w:rsidR="009B1829" w:rsidRDefault="0051695A">
            <w:pPr>
              <w:pStyle w:val="Style0"/>
              <w:numPr>
                <w:ilvl w:val="0"/>
                <w:numId w:val="8"/>
              </w:numPr>
              <w:textAlignment w:val="baseline"/>
              <w:rPr>
                <w:sz w:val="20"/>
                <w:szCs w:val="22"/>
              </w:rPr>
            </w:pPr>
            <w:r>
              <w:rPr>
                <w:rFonts w:eastAsia="Yu Mincho"/>
                <w:b/>
                <w:bCs/>
                <w:sz w:val="20"/>
                <w:szCs w:val="22"/>
              </w:rPr>
              <w:t>Option 1</w:t>
            </w:r>
            <w:r>
              <w:rPr>
                <w:rFonts w:eastAsia="Yu Mincho"/>
                <w:sz w:val="20"/>
                <w:szCs w:val="22"/>
              </w:rPr>
              <w:t>:to define band X including 2 DL spectrum+ 1 UL spectrum for NTN system;</w:t>
            </w:r>
          </w:p>
          <w:p w14:paraId="2A546EE4" w14:textId="77777777" w:rsidR="009B1829" w:rsidRDefault="0051695A">
            <w:pPr>
              <w:pStyle w:val="Style0"/>
              <w:numPr>
                <w:ilvl w:val="0"/>
                <w:numId w:val="8"/>
              </w:numPr>
              <w:textAlignment w:val="baseline"/>
              <w:rPr>
                <w:sz w:val="20"/>
                <w:szCs w:val="22"/>
              </w:rPr>
            </w:pPr>
            <w:r>
              <w:rPr>
                <w:rFonts w:eastAsia="Yu Mincho"/>
                <w:b/>
                <w:bCs/>
                <w:sz w:val="20"/>
                <w:szCs w:val="22"/>
              </w:rPr>
              <w:t>Option 2</w:t>
            </w:r>
            <w:r>
              <w:rPr>
                <w:rFonts w:eastAsia="Yu Mincho"/>
                <w:sz w:val="20"/>
                <w:szCs w:val="22"/>
              </w:rPr>
              <w:t>: to define band X including 1 DL spectrum+ 1 UL spectrum and band Y including only DL spectrum;</w:t>
            </w:r>
          </w:p>
          <w:p w14:paraId="042EF341" w14:textId="77777777" w:rsidR="009B1829" w:rsidRDefault="0051695A">
            <w:pPr>
              <w:pStyle w:val="Style0"/>
              <w:numPr>
                <w:ilvl w:val="0"/>
                <w:numId w:val="8"/>
              </w:numPr>
              <w:textAlignment w:val="baseline"/>
              <w:rPr>
                <w:sz w:val="20"/>
                <w:szCs w:val="22"/>
              </w:rPr>
            </w:pPr>
            <w:r>
              <w:rPr>
                <w:rFonts w:eastAsia="Yu Mincho"/>
                <w:b/>
                <w:bCs/>
                <w:sz w:val="20"/>
                <w:szCs w:val="22"/>
              </w:rPr>
              <w:t>Option 3</w:t>
            </w:r>
            <w:r>
              <w:rPr>
                <w:rFonts w:eastAsia="Yu Mincho"/>
                <w:sz w:val="20"/>
                <w:szCs w:val="22"/>
              </w:rPr>
              <w:t>: to define band X including 1 DL spectrum+ 1 UL spectrum and band Y including 1 DL spectrum+ 1 UL spectrum;</w:t>
            </w:r>
          </w:p>
          <w:p w14:paraId="1836C79A" w14:textId="77777777" w:rsidR="009B1829" w:rsidRDefault="0051695A">
            <w:pPr>
              <w:jc w:val="both"/>
              <w:textAlignment w:val="baseline"/>
              <w:rPr>
                <w:b/>
                <w:bCs/>
                <w:szCs w:val="22"/>
                <w:lang w:val="en-US" w:eastAsia="zh-CN"/>
              </w:rPr>
            </w:pPr>
            <w:r>
              <w:rPr>
                <w:rFonts w:eastAsia="Yu Mincho"/>
                <w:b/>
                <w:bCs/>
                <w:szCs w:val="22"/>
                <w:lang w:val="en-US" w:eastAsia="zh-CN"/>
              </w:rPr>
              <w:t>Observation 1:</w:t>
            </w:r>
          </w:p>
          <w:p w14:paraId="08942143" w14:textId="77777777" w:rsidR="009B1829" w:rsidRDefault="0051695A">
            <w:pPr>
              <w:jc w:val="center"/>
              <w:textAlignment w:val="baseline"/>
              <w:rPr>
                <w:kern w:val="2"/>
                <w:szCs w:val="22"/>
                <w:lang w:val="en-US" w:eastAsia="zh-CN"/>
              </w:rPr>
            </w:pPr>
            <w:r>
              <w:rPr>
                <w:rFonts w:eastAsia="Yu Mincho"/>
                <w:kern w:val="2"/>
                <w:szCs w:val="22"/>
                <w:lang w:val="en-US" w:eastAsia="zh-CN"/>
              </w:rPr>
              <w:t>Table 1. summary of Pros and Cons of L band definition for NTN system.</w:t>
            </w:r>
          </w:p>
          <w:p w14:paraId="35CCB14D" w14:textId="77777777" w:rsidR="009B1829" w:rsidRDefault="0051695A">
            <w:pPr>
              <w:textAlignment w:val="baseline"/>
              <w:rPr>
                <w:kern w:val="2"/>
                <w:szCs w:val="22"/>
                <w:lang w:val="en-US" w:eastAsia="zh-CN"/>
              </w:rPr>
            </w:pPr>
            <w:r>
              <w:rPr>
                <w:noProof/>
                <w:lang w:val="fr-FR" w:eastAsia="fr-FR"/>
              </w:rPr>
              <mc:AlternateContent>
                <mc:Choice Requires="wps">
                  <w:drawing>
                    <wp:anchor distT="0" distB="0" distL="89535" distR="89535" simplePos="0" relativeHeight="102" behindDoc="0" locked="0" layoutInCell="1" allowOverlap="1" wp14:anchorId="4F1D62A8" wp14:editId="355E97F4">
                      <wp:simplePos x="0" y="0"/>
                      <wp:positionH relativeFrom="margin">
                        <wp:posOffset>-68580</wp:posOffset>
                      </wp:positionH>
                      <wp:positionV relativeFrom="paragraph">
                        <wp:posOffset>212725</wp:posOffset>
                      </wp:positionV>
                      <wp:extent cx="4611370" cy="3243580"/>
                      <wp:effectExtent l="0" t="0" r="0" b="0"/>
                      <wp:wrapSquare wrapText="bothSides"/>
                      <wp:docPr id="34" name="Frame11"/>
                      <wp:cNvGraphicFramePr/>
                      <a:graphic xmlns:a="http://schemas.openxmlformats.org/drawingml/2006/main">
                        <a:graphicData uri="http://schemas.microsoft.com/office/word/2010/wordprocessingShape">
                          <wps:wsp>
                            <wps:cNvSpPr txBox="1"/>
                            <wps:spPr>
                              <a:xfrm>
                                <a:off x="0" y="0"/>
                                <a:ext cx="4611370" cy="3243580"/>
                              </a:xfrm>
                              <a:prstGeom prst="rect">
                                <a:avLst/>
                              </a:prstGeom>
                            </wps:spPr>
                            <wps:txbx>
                              <w:txbxContent>
                                <w:tbl>
                                  <w:tblPr>
                                    <w:tblStyle w:val="Grilledutableau"/>
                                    <w:tblW w:w="7262" w:type="dxa"/>
                                    <w:tblLook w:val="04A0" w:firstRow="1" w:lastRow="0" w:firstColumn="1" w:lastColumn="0" w:noHBand="0" w:noVBand="1"/>
                                  </w:tblPr>
                                  <w:tblGrid>
                                    <w:gridCol w:w="1270"/>
                                    <w:gridCol w:w="1769"/>
                                    <w:gridCol w:w="4223"/>
                                  </w:tblGrid>
                                  <w:tr w:rsidR="00F5137B" w14:paraId="4143DBD2" w14:textId="77777777">
                                    <w:tc>
                                      <w:tcPr>
                                        <w:tcW w:w="1270" w:type="dxa"/>
                                        <w:shd w:val="clear" w:color="auto" w:fill="D7D7D7"/>
                                      </w:tcPr>
                                      <w:p w14:paraId="77F4466D" w14:textId="77777777" w:rsidR="00F5137B" w:rsidRDefault="00F5137B">
                                        <w:pPr>
                                          <w:textAlignment w:val="baseline"/>
                                          <w:rPr>
                                            <w:lang w:val="en-US" w:eastAsia="zh-CN"/>
                                          </w:rPr>
                                        </w:pPr>
                                      </w:p>
                                    </w:tc>
                                    <w:tc>
                                      <w:tcPr>
                                        <w:tcW w:w="1769" w:type="dxa"/>
                                        <w:shd w:val="clear" w:color="auto" w:fill="D7D7D7"/>
                                      </w:tcPr>
                                      <w:p w14:paraId="713EC66B" w14:textId="77777777" w:rsidR="00F5137B" w:rsidRDefault="00F5137B">
                                        <w:pPr>
                                          <w:textAlignment w:val="baseline"/>
                                          <w:rPr>
                                            <w:b/>
                                            <w:bCs/>
                                            <w:lang w:val="en-US" w:eastAsia="zh-CN"/>
                                          </w:rPr>
                                        </w:pPr>
                                        <w:r>
                                          <w:rPr>
                                            <w:rFonts w:eastAsia="Yu Mincho"/>
                                            <w:b/>
                                            <w:bCs/>
                                            <w:lang w:val="en-US" w:eastAsia="zh-CN"/>
                                          </w:rPr>
                                          <w:t>Pros</w:t>
                                        </w:r>
                                      </w:p>
                                    </w:tc>
                                    <w:tc>
                                      <w:tcPr>
                                        <w:tcW w:w="4223" w:type="dxa"/>
                                        <w:shd w:val="clear" w:color="auto" w:fill="D7D7D7"/>
                                      </w:tcPr>
                                      <w:p w14:paraId="104EFCC5" w14:textId="77777777" w:rsidR="00F5137B" w:rsidRDefault="00F5137B">
                                        <w:pPr>
                                          <w:textAlignment w:val="baseline"/>
                                          <w:rPr>
                                            <w:b/>
                                            <w:bCs/>
                                            <w:lang w:val="en-US" w:eastAsia="zh-CN"/>
                                          </w:rPr>
                                        </w:pPr>
                                        <w:r>
                                          <w:rPr>
                                            <w:rFonts w:eastAsia="Yu Mincho"/>
                                            <w:b/>
                                            <w:bCs/>
                                            <w:lang w:val="en-US" w:eastAsia="zh-CN"/>
                                          </w:rPr>
                                          <w:t>Cons</w:t>
                                        </w:r>
                                      </w:p>
                                    </w:tc>
                                  </w:tr>
                                  <w:tr w:rsidR="00F5137B" w14:paraId="3FB6E7BF" w14:textId="77777777">
                                    <w:tc>
                                      <w:tcPr>
                                        <w:tcW w:w="1270" w:type="dxa"/>
                                      </w:tcPr>
                                      <w:p w14:paraId="6354E15A" w14:textId="77777777" w:rsidR="00F5137B" w:rsidRDefault="00F5137B">
                                        <w:pPr>
                                          <w:textAlignment w:val="baseline"/>
                                          <w:rPr>
                                            <w:b/>
                                            <w:bCs/>
                                            <w:lang w:val="en-US" w:eastAsia="zh-CN"/>
                                          </w:rPr>
                                        </w:pPr>
                                        <w:r>
                                          <w:rPr>
                                            <w:rFonts w:eastAsia="Yu Mincho"/>
                                            <w:b/>
                                            <w:bCs/>
                                            <w:lang w:val="en-US" w:eastAsia="zh-CN"/>
                                          </w:rPr>
                                          <w:t>Option 1</w:t>
                                        </w:r>
                                      </w:p>
                                    </w:tc>
                                    <w:tc>
                                      <w:tcPr>
                                        <w:tcW w:w="1769" w:type="dxa"/>
                                      </w:tcPr>
                                      <w:p w14:paraId="4A562046" w14:textId="77777777" w:rsidR="00F5137B" w:rsidRDefault="00F5137B">
                                        <w:pPr>
                                          <w:textAlignment w:val="baseline"/>
                                          <w:rPr>
                                            <w:lang w:val="en-US" w:eastAsia="zh-CN"/>
                                          </w:rPr>
                                        </w:pPr>
                                        <w:r>
                                          <w:rPr>
                                            <w:rFonts w:eastAsia="Yu Mincho"/>
                                            <w:lang w:val="en-US" w:eastAsia="zh-CN"/>
                                          </w:rPr>
                                          <w:t>Clear band definition for NTN</w:t>
                                        </w:r>
                                      </w:p>
                                    </w:tc>
                                    <w:tc>
                                      <w:tcPr>
                                        <w:tcW w:w="4223" w:type="dxa"/>
                                      </w:tcPr>
                                      <w:p w14:paraId="6520EA74" w14:textId="77777777" w:rsidR="00F5137B" w:rsidRDefault="00F5137B">
                                        <w:pPr>
                                          <w:textAlignment w:val="baseline"/>
                                          <w:rPr>
                                            <w:lang w:val="en-US" w:eastAsia="zh-CN"/>
                                          </w:rPr>
                                        </w:pPr>
                                        <w:r>
                                          <w:rPr>
                                            <w:rFonts w:eastAsia="Yu Mincho"/>
                                            <w:lang w:val="en-US" w:eastAsia="zh-CN"/>
                                          </w:rPr>
                                          <w:t>UE needs to support the flexible duplex distance which might cause extra implementation complexity compared with other options.</w:t>
                                        </w:r>
                                      </w:p>
                                      <w:p w14:paraId="3ACF59DB" w14:textId="77777777" w:rsidR="00F5137B" w:rsidRDefault="00F5137B">
                                        <w:pPr>
                                          <w:textAlignment w:val="baseline"/>
                                          <w:rPr>
                                            <w:lang w:val="en-US" w:eastAsia="zh-CN"/>
                                          </w:rPr>
                                        </w:pPr>
                                        <w:r>
                                          <w:rPr>
                                            <w:rFonts w:eastAsia="Yu Mincho"/>
                                            <w:lang w:val="en-US" w:eastAsia="zh-CN"/>
                                          </w:rPr>
                                          <w:t>In addition, the impact for other group like RAN1/RAN2 is not clear since this is not aligned with the existing NR frame work.</w:t>
                                        </w:r>
                                      </w:p>
                                    </w:tc>
                                  </w:tr>
                                  <w:tr w:rsidR="00F5137B" w14:paraId="10EFE393" w14:textId="77777777">
                                    <w:tc>
                                      <w:tcPr>
                                        <w:tcW w:w="1270" w:type="dxa"/>
                                      </w:tcPr>
                                      <w:p w14:paraId="66E56546" w14:textId="77777777" w:rsidR="00F5137B" w:rsidRDefault="00F5137B">
                                        <w:pPr>
                                          <w:textAlignment w:val="baseline"/>
                                          <w:rPr>
                                            <w:b/>
                                            <w:bCs/>
                                            <w:lang w:val="en-US" w:eastAsia="zh-CN"/>
                                          </w:rPr>
                                        </w:pPr>
                                        <w:r>
                                          <w:rPr>
                                            <w:rFonts w:eastAsia="Yu Mincho"/>
                                            <w:b/>
                                            <w:bCs/>
                                            <w:lang w:val="en-US" w:eastAsia="zh-CN"/>
                                          </w:rPr>
                                          <w:t>Option 2</w:t>
                                        </w:r>
                                      </w:p>
                                    </w:tc>
                                    <w:tc>
                                      <w:tcPr>
                                        <w:tcW w:w="1769" w:type="dxa"/>
                                      </w:tcPr>
                                      <w:p w14:paraId="096B14EF"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FDD </w:t>
                                        </w:r>
                                        <w:proofErr w:type="spellStart"/>
                                        <w:r>
                                          <w:rPr>
                                            <w:rFonts w:eastAsia="Yu Mincho"/>
                                            <w:lang w:val="en-US" w:eastAsia="zh-CN"/>
                                          </w:rPr>
                                          <w:t>band+SDL</w:t>
                                        </w:r>
                                        <w:proofErr w:type="spellEnd"/>
                                        <w:r>
                                          <w:rPr>
                                            <w:rFonts w:eastAsia="Yu Mincho"/>
                                            <w:lang w:val="en-US" w:eastAsia="zh-CN"/>
                                          </w:rPr>
                                          <w:t xml:space="preserve"> band.</w:t>
                                        </w:r>
                                      </w:p>
                                    </w:tc>
                                    <w:tc>
                                      <w:tcPr>
                                        <w:tcW w:w="4223" w:type="dxa"/>
                                      </w:tcPr>
                                      <w:p w14:paraId="6C0EDAE1"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 xml:space="preserve">/scheduling overhead compared with Option 1. </w:t>
                                        </w:r>
                                      </w:p>
                                    </w:tc>
                                  </w:tr>
                                  <w:tr w:rsidR="00F5137B" w14:paraId="1D23617F" w14:textId="77777777">
                                    <w:tc>
                                      <w:tcPr>
                                        <w:tcW w:w="1270" w:type="dxa"/>
                                      </w:tcPr>
                                      <w:p w14:paraId="5DFA3F5D" w14:textId="77777777" w:rsidR="00F5137B" w:rsidRDefault="00F5137B">
                                        <w:pPr>
                                          <w:textAlignment w:val="baseline"/>
                                          <w:rPr>
                                            <w:b/>
                                            <w:bCs/>
                                            <w:lang w:val="en-US" w:eastAsia="zh-CN"/>
                                          </w:rPr>
                                        </w:pPr>
                                        <w:r>
                                          <w:rPr>
                                            <w:rFonts w:eastAsia="Yu Mincho"/>
                                            <w:b/>
                                            <w:bCs/>
                                            <w:lang w:val="en-US" w:eastAsia="zh-CN"/>
                                          </w:rPr>
                                          <w:t>Option 3</w:t>
                                        </w:r>
                                      </w:p>
                                    </w:tc>
                                    <w:tc>
                                      <w:tcPr>
                                        <w:tcW w:w="1769" w:type="dxa"/>
                                      </w:tcPr>
                                      <w:p w14:paraId="645DBF21"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two FDD band; </w:t>
                                        </w:r>
                                      </w:p>
                                    </w:tc>
                                    <w:tc>
                                      <w:tcPr>
                                        <w:tcW w:w="4223" w:type="dxa"/>
                                      </w:tcPr>
                                      <w:p w14:paraId="7B7A47DA"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/scheduling overhead compared with Option 1.</w:t>
                                        </w:r>
                                      </w:p>
                                    </w:tc>
                                  </w:tr>
                                </w:tbl>
                                <w:p w14:paraId="715FFCCE" w14:textId="77777777" w:rsidR="00F5137B" w:rsidRDefault="00F5137B"/>
                              </w:txbxContent>
                            </wps:txbx>
                            <wps:bodyPr lIns="0" tIns="0" rIns="0" bIns="0" anchor="t">
                              <a:spAutoFit/>
                            </wps:bodyPr>
                          </wps:wsp>
                        </a:graphicData>
                      </a:graphic>
                    </wp:anchor>
                  </w:drawing>
                </mc:Choice>
                <mc:Fallback>
                  <w:pict>
                    <v:shape w14:anchorId="4F1D62A8" id="Frame11" o:spid="_x0000_s1036" type="#_x0000_t202" style="position:absolute;margin-left:-5.4pt;margin-top:16.75pt;width:363.1pt;height:255.4pt;z-index:10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" filled="f" stroked="f">
                      <v:textbox style="mso-fit-shape-to-text:t" inset="0,0,0,0">
                        <w:txbxContent>
                          <w:tbl>
                            <w:tblPr>
                              <w:tblStyle w:val="Grilledutableau"/>
                              <w:tblW w:w="7262" w:type="dxa"/>
                              <w:tblLook w:val="04A0" w:firstRow="1" w:lastRow="0" w:firstColumn="1" w:lastColumn="0" w:noHBand="0" w:noVBand="1"/>
                            </w:tblPr>
                            <w:tblGrid>
                              <w:gridCol w:w="1270"/>
                              <w:gridCol w:w="1769"/>
                              <w:gridCol w:w="4223"/>
                            </w:tblGrid>
                            <w:tr w:rsidR="00F5137B" w14:paraId="4143DBD2" w14:textId="77777777">
                              <w:tc>
                                <w:tcPr>
                                  <w:tcW w:w="1270" w:type="dxa"/>
                                  <w:shd w:val="clear" w:color="auto" w:fill="D7D7D7"/>
                                </w:tcPr>
                                <w:p w14:paraId="77F4466D" w14:textId="77777777" w:rsidR="00F5137B" w:rsidRDefault="00F5137B">
                                  <w:pPr>
                                    <w:textAlignment w:val="baseline"/>
                                    <w:rPr>
                                      <w:lang w:val="en-US" w:eastAsia="zh-CN"/>
                                    </w:rPr>
                                  </w:pPr>
                                </w:p>
                              </w:tc>
                              <w:tc>
                                <w:tcPr>
                                  <w:tcW w:w="1769" w:type="dxa"/>
                                  <w:shd w:val="clear" w:color="auto" w:fill="D7D7D7"/>
                                </w:tcPr>
                                <w:p w14:paraId="713EC66B" w14:textId="77777777" w:rsidR="00F5137B" w:rsidRDefault="00F5137B">
                                  <w:pPr>
                                    <w:textAlignment w:val="baseline"/>
                                    <w:rPr>
                                      <w:b/>
                                      <w:bCs/>
                                      <w:lang w:val="en-US" w:eastAsia="zh-CN"/>
                                    </w:rPr>
                                  </w:pPr>
                                  <w:r>
                                    <w:rPr>
                                      <w:rFonts w:eastAsia="Yu Mincho"/>
                                      <w:b/>
                                      <w:bCs/>
                                      <w:lang w:val="en-US" w:eastAsia="zh-CN"/>
                                    </w:rPr>
                                    <w:t>Pros</w:t>
                                  </w:r>
                                </w:p>
                              </w:tc>
                              <w:tc>
                                <w:tcPr>
                                  <w:tcW w:w="4223" w:type="dxa"/>
                                  <w:shd w:val="clear" w:color="auto" w:fill="D7D7D7"/>
                                </w:tcPr>
                                <w:p w14:paraId="104EFCC5" w14:textId="77777777" w:rsidR="00F5137B" w:rsidRDefault="00F5137B">
                                  <w:pPr>
                                    <w:textAlignment w:val="baseline"/>
                                    <w:rPr>
                                      <w:b/>
                                      <w:bCs/>
                                      <w:lang w:val="en-US" w:eastAsia="zh-CN"/>
                                    </w:rPr>
                                  </w:pPr>
                                  <w:r>
                                    <w:rPr>
                                      <w:rFonts w:eastAsia="Yu Mincho"/>
                                      <w:b/>
                                      <w:bCs/>
                                      <w:lang w:val="en-US" w:eastAsia="zh-CN"/>
                                    </w:rPr>
                                    <w:t>Cons</w:t>
                                  </w:r>
                                </w:p>
                              </w:tc>
                            </w:tr>
                            <w:tr w:rsidR="00F5137B" w14:paraId="3FB6E7BF" w14:textId="77777777">
                              <w:tc>
                                <w:tcPr>
                                  <w:tcW w:w="1270" w:type="dxa"/>
                                </w:tcPr>
                                <w:p w14:paraId="6354E15A" w14:textId="77777777" w:rsidR="00F5137B" w:rsidRDefault="00F5137B">
                                  <w:pPr>
                                    <w:textAlignment w:val="baseline"/>
                                    <w:rPr>
                                      <w:b/>
                                      <w:bCs/>
                                      <w:lang w:val="en-US" w:eastAsia="zh-CN"/>
                                    </w:rPr>
                                  </w:pPr>
                                  <w:r>
                                    <w:rPr>
                                      <w:rFonts w:eastAsia="Yu Mincho"/>
                                      <w:b/>
                                      <w:bCs/>
                                      <w:lang w:val="en-US" w:eastAsia="zh-CN"/>
                                    </w:rPr>
                                    <w:t>Option 1</w:t>
                                  </w:r>
                                </w:p>
                              </w:tc>
                              <w:tc>
                                <w:tcPr>
                                  <w:tcW w:w="1769" w:type="dxa"/>
                                </w:tcPr>
                                <w:p w14:paraId="4A562046" w14:textId="77777777" w:rsidR="00F5137B" w:rsidRDefault="00F5137B">
                                  <w:pPr>
                                    <w:textAlignment w:val="baseline"/>
                                    <w:rPr>
                                      <w:lang w:val="en-US" w:eastAsia="zh-CN"/>
                                    </w:rPr>
                                  </w:pPr>
                                  <w:r>
                                    <w:rPr>
                                      <w:rFonts w:eastAsia="Yu Mincho"/>
                                      <w:lang w:val="en-US" w:eastAsia="zh-CN"/>
                                    </w:rPr>
                                    <w:t>Clear band definition for NTN</w:t>
                                  </w:r>
                                </w:p>
                              </w:tc>
                              <w:tc>
                                <w:tcPr>
                                  <w:tcW w:w="4223" w:type="dxa"/>
                                </w:tcPr>
                                <w:p w14:paraId="6520EA74" w14:textId="77777777" w:rsidR="00F5137B" w:rsidRDefault="00F5137B">
                                  <w:pPr>
                                    <w:textAlignment w:val="baseline"/>
                                    <w:rPr>
                                      <w:lang w:val="en-US" w:eastAsia="zh-CN"/>
                                    </w:rPr>
                                  </w:pPr>
                                  <w:r>
                                    <w:rPr>
                                      <w:rFonts w:eastAsia="Yu Mincho"/>
                                      <w:lang w:val="en-US" w:eastAsia="zh-CN"/>
                                    </w:rPr>
                                    <w:t>UE needs to support the flexible duplex distance which might cause extra implementation complexity compared with other options.</w:t>
                                  </w:r>
                                </w:p>
                                <w:p w14:paraId="3ACF59DB" w14:textId="77777777" w:rsidR="00F5137B" w:rsidRDefault="00F5137B">
                                  <w:pPr>
                                    <w:textAlignment w:val="baseline"/>
                                    <w:rPr>
                                      <w:lang w:val="en-US" w:eastAsia="zh-CN"/>
                                    </w:rPr>
                                  </w:pPr>
                                  <w:r>
                                    <w:rPr>
                                      <w:rFonts w:eastAsia="Yu Mincho"/>
                                      <w:lang w:val="en-US" w:eastAsia="zh-CN"/>
                                    </w:rPr>
                                    <w:t>In addition, the impact for other group like RAN1/RAN2 is not clear since this is not aligned with the existing NR frame work.</w:t>
                                  </w:r>
                                </w:p>
                              </w:tc>
                            </w:tr>
                            <w:tr w:rsidR="00F5137B" w14:paraId="10EFE393" w14:textId="77777777">
                              <w:tc>
                                <w:tcPr>
                                  <w:tcW w:w="1270" w:type="dxa"/>
                                </w:tcPr>
                                <w:p w14:paraId="66E56546" w14:textId="77777777" w:rsidR="00F5137B" w:rsidRDefault="00F5137B">
                                  <w:pPr>
                                    <w:textAlignment w:val="baseline"/>
                                    <w:rPr>
                                      <w:b/>
                                      <w:bCs/>
                                      <w:lang w:val="en-US" w:eastAsia="zh-CN"/>
                                    </w:rPr>
                                  </w:pPr>
                                  <w:r>
                                    <w:rPr>
                                      <w:rFonts w:eastAsia="Yu Mincho"/>
                                      <w:b/>
                                      <w:bCs/>
                                      <w:lang w:val="en-US" w:eastAsia="zh-CN"/>
                                    </w:rPr>
                                    <w:t>Option 2</w:t>
                                  </w:r>
                                </w:p>
                              </w:tc>
                              <w:tc>
                                <w:tcPr>
                                  <w:tcW w:w="1769" w:type="dxa"/>
                                </w:tcPr>
                                <w:p w14:paraId="096B14EF"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FDD </w:t>
                                  </w:r>
                                  <w:proofErr w:type="spellStart"/>
                                  <w:r>
                                    <w:rPr>
                                      <w:rFonts w:eastAsia="Yu Mincho"/>
                                      <w:lang w:val="en-US" w:eastAsia="zh-CN"/>
                                    </w:rPr>
                                    <w:t>band+SDL</w:t>
                                  </w:r>
                                  <w:proofErr w:type="spellEnd"/>
                                  <w:r>
                                    <w:rPr>
                                      <w:rFonts w:eastAsia="Yu Mincho"/>
                                      <w:lang w:val="en-US" w:eastAsia="zh-CN"/>
                                    </w:rPr>
                                    <w:t xml:space="preserve"> band.</w:t>
                                  </w:r>
                                </w:p>
                              </w:tc>
                              <w:tc>
                                <w:tcPr>
                                  <w:tcW w:w="4223" w:type="dxa"/>
                                </w:tcPr>
                                <w:p w14:paraId="6C0EDAE1"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 xml:space="preserve">/scheduling overhead compared with Option 1. </w:t>
                                  </w:r>
                                </w:p>
                              </w:tc>
                            </w:tr>
                            <w:tr w:rsidR="00F5137B" w14:paraId="1D23617F" w14:textId="77777777">
                              <w:tc>
                                <w:tcPr>
                                  <w:tcW w:w="1270" w:type="dxa"/>
                                </w:tcPr>
                                <w:p w14:paraId="5DFA3F5D" w14:textId="77777777" w:rsidR="00F5137B" w:rsidRDefault="00F5137B">
                                  <w:pPr>
                                    <w:textAlignment w:val="baseline"/>
                                    <w:rPr>
                                      <w:b/>
                                      <w:bCs/>
                                      <w:lang w:val="en-US" w:eastAsia="zh-CN"/>
                                    </w:rPr>
                                  </w:pPr>
                                  <w:r>
                                    <w:rPr>
                                      <w:rFonts w:eastAsia="Yu Mincho"/>
                                      <w:b/>
                                      <w:bCs/>
                                      <w:lang w:val="en-US" w:eastAsia="zh-CN"/>
                                    </w:rPr>
                                    <w:t>Option 3</w:t>
                                  </w:r>
                                </w:p>
                              </w:tc>
                              <w:tc>
                                <w:tcPr>
                                  <w:tcW w:w="1769" w:type="dxa"/>
                                </w:tcPr>
                                <w:p w14:paraId="645DBF21" w14:textId="77777777" w:rsidR="00F5137B" w:rsidRDefault="00F5137B">
                                  <w:pPr>
                                    <w:textAlignment w:val="baseline"/>
                                    <w:rPr>
                                      <w:lang w:val="en-US" w:eastAsia="zh-CN"/>
                                    </w:rPr>
                                  </w:pPr>
                                  <w:r>
                                    <w:rPr>
                                      <w:rFonts w:eastAsia="Yu Mincho"/>
                                      <w:lang w:val="en-US" w:eastAsia="zh-CN"/>
                                    </w:rPr>
                                    <w:t xml:space="preserve">This approach is aligned with the legacy NR CA framework with two FDD band; </w:t>
                                  </w:r>
                                </w:p>
                              </w:tc>
                              <w:tc>
                                <w:tcPr>
                                  <w:tcW w:w="4223" w:type="dxa"/>
                                </w:tcPr>
                                <w:p w14:paraId="7B7A47DA" w14:textId="77777777" w:rsidR="00F5137B" w:rsidRDefault="00F5137B">
                                  <w:pPr>
                                    <w:textAlignment w:val="baseline"/>
                                    <w:rPr>
                                      <w:lang w:val="en-US" w:eastAsia="zh-CN"/>
                                    </w:rPr>
                                  </w:pPr>
                                  <w:r>
                                    <w:rPr>
                                      <w:rFonts w:eastAsia="Yu Mincho"/>
                                      <w:lang w:val="en-US" w:eastAsia="zh-CN"/>
                                    </w:rPr>
                                    <w:t xml:space="preserve">The whole 3 spectrum block could be fully utilized only under the CA framework, this might cause some extra RRC </w:t>
                                  </w:r>
                                  <w:proofErr w:type="spellStart"/>
                                  <w:r>
                                    <w:rPr>
                                      <w:rFonts w:eastAsia="Yu Mincho"/>
                                      <w:lang w:val="en-US" w:eastAsia="zh-CN"/>
                                    </w:rPr>
                                    <w:t>signalling</w:t>
                                  </w:r>
                                  <w:proofErr w:type="spellEnd"/>
                                  <w:r>
                                    <w:rPr>
                                      <w:rFonts w:eastAsia="Yu Mincho"/>
                                      <w:lang w:val="en-US" w:eastAsia="zh-CN"/>
                                    </w:rPr>
                                    <w:t>/scheduling overhead compared with Option 1.</w:t>
                                  </w:r>
                                </w:p>
                              </w:tc>
                            </w:tr>
                          </w:tbl>
                          <w:p w14:paraId="715FFCCE" w14:textId="77777777" w:rsidR="00F5137B" w:rsidRDefault="00F5137B"/>
                        </w:txbxContent>
                      </v:textbox>
                      <w10:wrap type="square" anchorx="margin"/>
                    </v:shape>
                  </w:pict>
                </mc:Fallback>
              </mc:AlternateContent>
            </w:r>
          </w:p>
          <w:p w14:paraId="08BAA607" w14:textId="77777777" w:rsidR="009B1829" w:rsidRDefault="009B1829">
            <w:pPr>
              <w:jc w:val="center"/>
              <w:textAlignment w:val="baseline"/>
              <w:rPr>
                <w:kern w:val="2"/>
                <w:szCs w:val="22"/>
                <w:lang w:val="en-US" w:eastAsia="zh-CN"/>
              </w:rPr>
            </w:pPr>
          </w:p>
          <w:p w14:paraId="7B7FFFDB" w14:textId="77777777" w:rsidR="009B1829" w:rsidRDefault="0051695A">
            <w:pPr>
              <w:pStyle w:val="Style0"/>
              <w:textAlignment w:val="baseline"/>
              <w:rPr>
                <w:b/>
                <w:bCs/>
              </w:rPr>
            </w:pPr>
            <w:r>
              <w:rPr>
                <w:rFonts w:eastAsia="Yu Mincho"/>
                <w:b/>
                <w:bCs/>
              </w:rPr>
              <w:t xml:space="preserve">Proposal 1: propose channel raster as 100kHz for NTN L-band; </w:t>
            </w:r>
          </w:p>
        </w:tc>
      </w:tr>
      <w:tr w:rsidR="009B1829" w14:paraId="6DD3399C"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7C781289" w14:textId="77777777" w:rsidR="009B1829" w:rsidRDefault="007C3D6D">
            <w:pPr>
              <w:spacing w:after="0"/>
              <w:jc w:val="center"/>
              <w:textAlignment w:val="baseline"/>
              <w:rPr>
                <w:rFonts w:asciiTheme="majorBidi" w:eastAsia="Times New Roman" w:hAnsiTheme="majorBidi" w:cstheme="majorBidi"/>
                <w:lang w:val="fr-FR" w:eastAsia="fr-FR"/>
              </w:rPr>
            </w:pPr>
            <w:hyperlink r:id="rId68" w:tgtFrame="_blank">
              <w:r w:rsidR="0051695A">
                <w:rPr>
                  <w:rStyle w:val="Lienhypertexte"/>
                  <w:rFonts w:eastAsia="Yu Mincho"/>
                  <w:color w:val="000000" w:themeColor="text1"/>
                  <w:lang w:val="fr-FR" w:eastAsia="zh-CN"/>
                </w:rPr>
                <w:t>R4-2106899</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256C1353" w14:textId="77777777" w:rsidR="009B1829" w:rsidRDefault="0051695A">
            <w:pPr>
              <w:spacing w:after="0"/>
              <w:jc w:val="center"/>
              <w:textAlignment w:val="baseline"/>
              <w:rPr>
                <w:rFonts w:asciiTheme="majorBidi" w:eastAsia="Times New Roman" w:hAnsiTheme="majorBidi" w:cstheme="majorBidi"/>
                <w:lang w:val="en-US" w:eastAsia="fr-FR"/>
              </w:rPr>
            </w:pPr>
            <w:r>
              <w:rPr>
                <w:rFonts w:eastAsia="Yu Mincho"/>
                <w:color w:val="000000" w:themeColor="text1"/>
                <w:lang w:val="fr-FR" w:eastAsia="zh-CN"/>
              </w:rPr>
              <w:t>Ericsson</w:t>
            </w:r>
          </w:p>
        </w:tc>
        <w:tc>
          <w:tcPr>
            <w:tcW w:w="7489" w:type="dxa"/>
            <w:tcBorders>
              <w:top w:val="single" w:sz="4" w:space="0" w:color="000000"/>
              <w:left w:val="single" w:sz="4" w:space="0" w:color="000000"/>
              <w:bottom w:val="single" w:sz="4" w:space="0" w:color="000000"/>
              <w:right w:val="single" w:sz="4" w:space="0" w:color="000000"/>
            </w:tcBorders>
          </w:tcPr>
          <w:p w14:paraId="3E2E0CE0" w14:textId="77777777" w:rsidR="009B1829" w:rsidRDefault="0051695A">
            <w:pPr>
              <w:textAlignment w:val="baseline"/>
              <w:rPr>
                <w:sz w:val="22"/>
                <w:szCs w:val="22"/>
              </w:rPr>
            </w:pPr>
            <w:r>
              <w:rPr>
                <w:rFonts w:eastAsia="Yu Mincho"/>
                <w:sz w:val="22"/>
                <w:szCs w:val="22"/>
              </w:rPr>
              <w:t>In this contribution, a brief overview of NTN system reference model and reference points was discussed, and a reference model based on handling of “gateway + satellite” as repeater was proposed.</w:t>
            </w:r>
          </w:p>
          <w:p w14:paraId="07B0D049" w14:textId="77777777" w:rsidR="009B1829" w:rsidRDefault="0051695A">
            <w:pPr>
              <w:textAlignment w:val="baseline"/>
              <w:rPr>
                <w:sz w:val="22"/>
                <w:szCs w:val="22"/>
              </w:rPr>
            </w:pPr>
            <w:r>
              <w:rPr>
                <w:rFonts w:eastAsia="Yu Mincho"/>
                <w:noProof/>
                <w:lang w:val="fr-FR" w:eastAsia="fr-FR"/>
              </w:rPr>
              <w:drawing>
                <wp:inline distT="0" distB="0" distL="0" distR="0" wp14:anchorId="08F84C14" wp14:editId="388B45FA">
                  <wp:extent cx="4389120" cy="1386840"/>
                  <wp:effectExtent l="0" t="0" r="0" b="0"/>
                  <wp:docPr id="35"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8"/>
                          <pic:cNvPicPr>
                            <a:picLocks noChangeAspect="1" noChangeArrowheads="1"/>
                          </pic:cNvPicPr>
                        </pic:nvPicPr>
                        <pic:blipFill>
                          <a:blip r:embed="rId24"/>
                          <a:stretch>
                            <a:fillRect/>
                          </a:stretch>
                        </pic:blipFill>
                        <pic:spPr bwMode="auto">
                          <a:xfrm>
                            <a:off x="0" y="0"/>
                            <a:ext cx="4389120" cy="1386840"/>
                          </a:xfrm>
                          <a:prstGeom prst="rect">
                            <a:avLst/>
                          </a:prstGeom>
                        </pic:spPr>
                      </pic:pic>
                    </a:graphicData>
                  </a:graphic>
                </wp:inline>
              </w:drawing>
            </w:r>
          </w:p>
          <w:p w14:paraId="25332B01" w14:textId="77777777" w:rsidR="009B1829" w:rsidRDefault="0051695A">
            <w:pPr>
              <w:pStyle w:val="Lgende"/>
              <w:textAlignment w:val="baseline"/>
              <w:rPr>
                <w:rFonts w:eastAsia="Yu Mincho"/>
              </w:rPr>
            </w:pPr>
            <w:r>
              <w:rPr>
                <w:rFonts w:eastAsia="Yu Mincho"/>
              </w:rPr>
              <w:t xml:space="preserve">Figure </w:t>
            </w:r>
            <w:r>
              <w:rPr>
                <w:rFonts w:eastAsia="Yu Mincho"/>
              </w:rPr>
              <w:fldChar w:fldCharType="begin"/>
            </w:r>
            <w:r>
              <w:rPr>
                <w:rFonts w:eastAsia="Yu Mincho"/>
              </w:rPr>
              <w:instrText>SEQ Figure \* ARABIC</w:instrText>
            </w:r>
            <w:r>
              <w:rPr>
                <w:rFonts w:eastAsia="Yu Mincho"/>
              </w:rPr>
              <w:fldChar w:fldCharType="separate"/>
            </w:r>
            <w:r>
              <w:rPr>
                <w:rFonts w:eastAsia="Yu Mincho"/>
              </w:rPr>
              <w:t>4</w:t>
            </w:r>
            <w:r>
              <w:rPr>
                <w:rFonts w:eastAsia="Yu Mincho"/>
              </w:rPr>
              <w:fldChar w:fldCharType="end"/>
            </w:r>
            <w:r>
              <w:rPr>
                <w:rFonts w:eastAsia="Yu Mincho"/>
              </w:rPr>
              <w:tab/>
              <w:t>NTN overview architecture and gNB and UE reference points</w:t>
            </w:r>
          </w:p>
          <w:p w14:paraId="37059ED4" w14:textId="77777777" w:rsidR="009B1829" w:rsidRDefault="009B1829">
            <w:pPr>
              <w:textAlignment w:val="baseline"/>
              <w:rPr>
                <w:sz w:val="22"/>
                <w:szCs w:val="22"/>
              </w:rPr>
            </w:pPr>
          </w:p>
          <w:p w14:paraId="6DAB0035" w14:textId="77777777" w:rsidR="009B1829" w:rsidRDefault="0051695A">
            <w:pPr>
              <w:textAlignment w:val="baseline"/>
              <w:rPr>
                <w:sz w:val="22"/>
                <w:szCs w:val="22"/>
              </w:rPr>
            </w:pPr>
            <w:r>
              <w:rPr>
                <w:rFonts w:eastAsia="Yu Mincho"/>
                <w:sz w:val="22"/>
                <w:szCs w:val="22"/>
              </w:rPr>
              <w:t xml:space="preserve">The approach is simply to treat Gateway + satellite as a repeater which would allow for proper co-existence studies needed for compatibility but also not posing any restriction on any functional/performance split between gateway and satellite. In addition, this approach would eliminate the dependencies between gateway/satellite and gNB or UE. </w:t>
            </w:r>
          </w:p>
          <w:p w14:paraId="5433DF3F" w14:textId="77777777" w:rsidR="009B1829" w:rsidRDefault="0051695A">
            <w:pPr>
              <w:textAlignment w:val="baseline"/>
              <w:rPr>
                <w:b/>
                <w:bCs/>
                <w:lang w:val="en-US"/>
              </w:rPr>
            </w:pPr>
            <w:r>
              <w:rPr>
                <w:rFonts w:eastAsia="Yu Mincho"/>
                <w:b/>
                <w:bCs/>
                <w:lang w:val="en-US"/>
              </w:rPr>
              <w:t>Observation1: Test set ups and procedure shall be clearly described in conformance specifications. Keeping GTW+satellite as a separate repeater node would help doing this.</w:t>
            </w:r>
          </w:p>
          <w:p w14:paraId="6508669A" w14:textId="77777777" w:rsidR="009B1829" w:rsidRDefault="0051695A">
            <w:pPr>
              <w:textAlignment w:val="baseline"/>
              <w:rPr>
                <w:b/>
                <w:bCs/>
                <w:sz w:val="22"/>
                <w:szCs w:val="22"/>
              </w:rPr>
            </w:pPr>
            <w:r>
              <w:rPr>
                <w:rFonts w:eastAsia="Yu Mincho"/>
                <w:b/>
                <w:bCs/>
                <w:sz w:val="22"/>
                <w:szCs w:val="22"/>
              </w:rPr>
              <w:t>Proposal 1: RAN4 should handle gateway + satellite as a repeater and specify needed requirements for gateway + satellite in a new NTN repeater specification.</w:t>
            </w:r>
          </w:p>
          <w:p w14:paraId="0E54FF4F" w14:textId="77777777" w:rsidR="009B1829" w:rsidRDefault="009B1829">
            <w:pPr>
              <w:textAlignment w:val="baseline"/>
              <w:rPr>
                <w:bCs/>
              </w:rPr>
            </w:pPr>
          </w:p>
        </w:tc>
      </w:tr>
      <w:tr w:rsidR="009B1829" w14:paraId="6F1D0830"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5B56138D" w14:textId="77777777" w:rsidR="009B1829" w:rsidRDefault="007C3D6D">
            <w:pPr>
              <w:spacing w:after="0"/>
              <w:jc w:val="center"/>
              <w:textAlignment w:val="baseline"/>
              <w:rPr>
                <w:rFonts w:asciiTheme="majorBidi" w:eastAsia="Times New Roman" w:hAnsiTheme="majorBidi" w:cstheme="majorBidi"/>
                <w:lang w:val="fr-FR" w:eastAsia="fr-FR"/>
              </w:rPr>
            </w:pPr>
            <w:hyperlink r:id="rId69" w:tgtFrame="_blank">
              <w:r w:rsidR="0051695A">
                <w:rPr>
                  <w:rStyle w:val="Lienhypertexte"/>
                  <w:rFonts w:eastAsia="Yu Mincho"/>
                  <w:color w:val="000000" w:themeColor="text1"/>
                  <w:lang w:val="fr-FR" w:eastAsia="zh-CN"/>
                </w:rPr>
                <w:t>R4-2106608</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1038E80F"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ZTE Corporation</w:t>
            </w:r>
          </w:p>
        </w:tc>
        <w:tc>
          <w:tcPr>
            <w:tcW w:w="7489" w:type="dxa"/>
            <w:tcBorders>
              <w:top w:val="single" w:sz="4" w:space="0" w:color="000000"/>
              <w:left w:val="single" w:sz="4" w:space="0" w:color="000000"/>
              <w:bottom w:val="single" w:sz="4" w:space="0" w:color="000000"/>
              <w:right w:val="single" w:sz="4" w:space="0" w:color="000000"/>
            </w:tcBorders>
          </w:tcPr>
          <w:p w14:paraId="722B4723" w14:textId="77777777" w:rsidR="009B1829" w:rsidRDefault="0051695A">
            <w:pPr>
              <w:pStyle w:val="Style0"/>
              <w:textAlignment w:val="baseline"/>
              <w:rPr>
                <w:b/>
                <w:bCs/>
                <w:sz w:val="20"/>
                <w:szCs w:val="22"/>
              </w:rPr>
            </w:pPr>
            <w:r>
              <w:rPr>
                <w:rFonts w:eastAsia="Yu Mincho"/>
                <w:noProof/>
                <w:lang w:val="fr-FR" w:eastAsia="fr-FR"/>
              </w:rPr>
              <w:drawing>
                <wp:inline distT="0" distB="0" distL="0" distR="0" wp14:anchorId="52084FD3" wp14:editId="23EB40D9">
                  <wp:extent cx="4221480" cy="1630680"/>
                  <wp:effectExtent l="0" t="0" r="0" b="0"/>
                  <wp:docPr id="36"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 25"/>
                          <pic:cNvPicPr>
                            <a:picLocks noChangeAspect="1" noChangeArrowheads="1"/>
                          </pic:cNvPicPr>
                        </pic:nvPicPr>
                        <pic:blipFill>
                          <a:blip r:embed="rId26"/>
                          <a:stretch>
                            <a:fillRect/>
                          </a:stretch>
                        </pic:blipFill>
                        <pic:spPr bwMode="auto">
                          <a:xfrm>
                            <a:off x="0" y="0"/>
                            <a:ext cx="4221480" cy="1630680"/>
                          </a:xfrm>
                          <a:prstGeom prst="rect">
                            <a:avLst/>
                          </a:prstGeom>
                        </pic:spPr>
                      </pic:pic>
                    </a:graphicData>
                  </a:graphic>
                </wp:inline>
              </w:drawing>
            </w:r>
          </w:p>
          <w:p w14:paraId="0154F2B2" w14:textId="77777777" w:rsidR="009B1829" w:rsidRDefault="0051695A">
            <w:pPr>
              <w:pStyle w:val="Style0"/>
              <w:textAlignment w:val="baseline"/>
              <w:rPr>
                <w:b/>
                <w:bCs/>
                <w:color w:val="0000FF"/>
                <w:sz w:val="20"/>
                <w:szCs w:val="22"/>
              </w:rPr>
            </w:pPr>
            <w:r>
              <w:rPr>
                <w:rFonts w:eastAsia="Yu Mincho"/>
                <w:b/>
                <w:bCs/>
                <w:sz w:val="20"/>
                <w:szCs w:val="22"/>
              </w:rPr>
              <w:t>Observation 1: if NTN gateway is cable connected with gNB, then satellite+feeder link+ NTN-gateway would work similar as legacy RRU.</w:t>
            </w:r>
          </w:p>
          <w:p w14:paraId="32EF3636" w14:textId="77777777" w:rsidR="009B1829" w:rsidRDefault="0051695A">
            <w:pPr>
              <w:pStyle w:val="Style0"/>
              <w:textAlignment w:val="baseline"/>
              <w:rPr>
                <w:b/>
                <w:bCs/>
                <w:sz w:val="20"/>
                <w:szCs w:val="22"/>
              </w:rPr>
            </w:pPr>
            <w:r>
              <w:rPr>
                <w:rFonts w:eastAsia="Yu Mincho"/>
                <w:b/>
                <w:bCs/>
                <w:sz w:val="20"/>
                <w:szCs w:val="22"/>
              </w:rPr>
              <w:t>Observation 2: if NTN gateway without baseband capability is wireless connected with gNB, then satellite+feeder link+ NTN-gateway would work as simple repeater;</w:t>
            </w:r>
          </w:p>
          <w:p w14:paraId="1DFF7B27" w14:textId="77777777" w:rsidR="009B1829" w:rsidRDefault="0051695A">
            <w:pPr>
              <w:pStyle w:val="Style0"/>
              <w:textAlignment w:val="baseline"/>
              <w:rPr>
                <w:b/>
                <w:bCs/>
                <w:sz w:val="20"/>
                <w:szCs w:val="22"/>
              </w:rPr>
            </w:pPr>
            <w:r>
              <w:rPr>
                <w:rFonts w:eastAsia="Yu Mincho"/>
                <w:b/>
                <w:bCs/>
                <w:sz w:val="20"/>
                <w:szCs w:val="22"/>
              </w:rPr>
              <w:t>Observation 3: if NTN gateway with baseband capability is wireless connected with gNB, then satellite+feeder link+ NTN-gateway would work as relay;</w:t>
            </w:r>
          </w:p>
          <w:p w14:paraId="6D245BB9" w14:textId="77777777" w:rsidR="009B1829" w:rsidRDefault="0051695A">
            <w:pPr>
              <w:pStyle w:val="Style0"/>
              <w:textAlignment w:val="baseline"/>
              <w:rPr>
                <w:b/>
                <w:bCs/>
                <w:sz w:val="20"/>
                <w:szCs w:val="22"/>
              </w:rPr>
            </w:pPr>
            <w:r>
              <w:rPr>
                <w:rFonts w:eastAsia="Yu Mincho"/>
                <w:b/>
                <w:bCs/>
                <w:sz w:val="20"/>
                <w:szCs w:val="22"/>
              </w:rPr>
              <w:t xml:space="preserve">Proposal: consider the following diagram to define requirements for NTN network requirements. </w:t>
            </w:r>
          </w:p>
          <w:p w14:paraId="26DFB485" w14:textId="77777777" w:rsidR="009B1829" w:rsidRDefault="0051695A">
            <w:pPr>
              <w:textAlignment w:val="baseline"/>
              <w:rPr>
                <w:b/>
                <w:lang w:eastAsia="zh-CN"/>
              </w:rPr>
            </w:pPr>
            <w:r>
              <w:rPr>
                <w:rFonts w:eastAsia="Yu Mincho"/>
                <w:noProof/>
                <w:lang w:val="fr-FR" w:eastAsia="fr-FR"/>
              </w:rPr>
              <w:drawing>
                <wp:inline distT="0" distB="0" distL="0" distR="0" wp14:anchorId="13238D97" wp14:editId="55FB9BA4">
                  <wp:extent cx="4617720" cy="2138045"/>
                  <wp:effectExtent l="0" t="0" r="0" b="0"/>
                  <wp:docPr id="37"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 23"/>
                          <pic:cNvPicPr>
                            <a:picLocks noChangeAspect="1" noChangeArrowheads="1"/>
                          </pic:cNvPicPr>
                        </pic:nvPicPr>
                        <pic:blipFill>
                          <a:blip r:embed="rId27"/>
                          <a:stretch>
                            <a:fillRect/>
                          </a:stretch>
                        </pic:blipFill>
                        <pic:spPr bwMode="auto">
                          <a:xfrm>
                            <a:off x="0" y="0"/>
                            <a:ext cx="4617720" cy="2138045"/>
                          </a:xfrm>
                          <a:prstGeom prst="rect">
                            <a:avLst/>
                          </a:prstGeom>
                        </pic:spPr>
                      </pic:pic>
                    </a:graphicData>
                  </a:graphic>
                </wp:inline>
              </w:drawing>
            </w:r>
          </w:p>
        </w:tc>
      </w:tr>
      <w:tr w:rsidR="009B1829" w14:paraId="324DCDCC"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47D00A48" w14:textId="77777777" w:rsidR="009B1829" w:rsidRDefault="007C3D6D">
            <w:pPr>
              <w:spacing w:after="0"/>
              <w:jc w:val="center"/>
              <w:textAlignment w:val="baseline"/>
              <w:rPr>
                <w:rFonts w:asciiTheme="majorBidi" w:eastAsia="Times New Roman" w:hAnsiTheme="majorBidi" w:cstheme="majorBidi"/>
                <w:lang w:val="fr-FR" w:eastAsia="fr-FR"/>
              </w:rPr>
            </w:pPr>
            <w:hyperlink r:id="rId70" w:tgtFrame="_blank">
              <w:r w:rsidR="0051695A">
                <w:rPr>
                  <w:rStyle w:val="Lienhypertexte"/>
                  <w:rFonts w:eastAsia="Yu Mincho"/>
                  <w:color w:val="000000" w:themeColor="text1"/>
                  <w:lang w:val="fr-FR" w:eastAsia="zh-CN"/>
                </w:rPr>
                <w:t>R4-2106545</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132734EA"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Xiaomi</w:t>
            </w:r>
          </w:p>
        </w:tc>
        <w:tc>
          <w:tcPr>
            <w:tcW w:w="7489" w:type="dxa"/>
            <w:tcBorders>
              <w:top w:val="single" w:sz="4" w:space="0" w:color="000000"/>
              <w:left w:val="single" w:sz="4" w:space="0" w:color="000000"/>
              <w:bottom w:val="single" w:sz="4" w:space="0" w:color="000000"/>
              <w:right w:val="single" w:sz="4" w:space="0" w:color="000000"/>
            </w:tcBorders>
          </w:tcPr>
          <w:p w14:paraId="6225B6CB" w14:textId="512062C3" w:rsidR="009B1829" w:rsidRDefault="0051695A">
            <w:pPr>
              <w:tabs>
                <w:tab w:val="left" w:pos="2800"/>
              </w:tabs>
              <w:spacing w:after="0"/>
              <w:textAlignment w:val="baseline"/>
              <w:rPr>
                <w:rFonts w:eastAsia="Yu Mincho"/>
              </w:rPr>
            </w:pPr>
            <w:r>
              <w:rPr>
                <w:noProof/>
                <w:lang w:val="fr-FR" w:eastAsia="fr-FR"/>
              </w:rPr>
              <mc:AlternateContent>
                <mc:Choice Requires="wps">
                  <w:drawing>
                    <wp:anchor distT="0" distB="0" distL="0" distR="0" simplePos="0" relativeHeight="59" behindDoc="0" locked="0" layoutInCell="1" allowOverlap="1" wp14:anchorId="308ECEDA" wp14:editId="464F49B5">
                      <wp:simplePos x="0" y="0"/>
                      <wp:positionH relativeFrom="column">
                        <wp:posOffset>3084195</wp:posOffset>
                      </wp:positionH>
                      <wp:positionV relativeFrom="line">
                        <wp:posOffset>464185</wp:posOffset>
                      </wp:positionV>
                      <wp:extent cx="762000" cy="375920"/>
                      <wp:effectExtent l="0" t="0" r="635" b="0"/>
                      <wp:wrapNone/>
                      <wp:docPr id="38" name="Zone de texte 26"/>
                      <wp:cNvGraphicFramePr/>
                      <a:graphic xmlns:a="http://schemas.openxmlformats.org/drawingml/2006/main">
                        <a:graphicData uri="http://schemas.microsoft.com/office/word/2010/wordprocessingShape">
                          <wps:wsp>
                            <wps:cNvSpPr/>
                            <wps:spPr>
                              <a:xfrm>
                                <a:off x="0" y="0"/>
                                <a:ext cx="761400" cy="375120"/>
                              </a:xfrm>
                              <a:prstGeom prst="rect">
                                <a:avLst/>
                              </a:prstGeom>
                              <a:noFill/>
                              <a:ln>
                                <a:noFill/>
                              </a:ln>
                            </wps:spPr>
                            <wps:style>
                              <a:lnRef idx="0">
                                <a:scrgbClr r="0" g="0" b="0"/>
                              </a:lnRef>
                              <a:fillRef idx="0">
                                <a:scrgbClr r="0" g="0" b="0"/>
                              </a:fillRef>
                              <a:effectRef idx="0">
                                <a:scrgbClr r="0" g="0" b="0"/>
                              </a:effectRef>
                              <a:fontRef idx="minor"/>
                            </wps:style>
                            <wps:txbx>
                              <w:txbxContent>
                                <w:p w14:paraId="6244D32B" w14:textId="77777777" w:rsidR="00F5137B" w:rsidRDefault="00F5137B">
                                  <w:pPr>
                                    <w:pStyle w:val="FrameContents"/>
                                    <w:rPr>
                                      <w:lang w:eastAsia="zh-CN"/>
                                    </w:rPr>
                                  </w:pPr>
                                  <w:r>
                                    <w:rPr>
                                      <w:lang w:eastAsia="zh-CN"/>
                                    </w:rPr>
                                    <w:t>Option 1</w:t>
                                  </w:r>
                                </w:p>
                              </w:txbxContent>
                            </wps:txbx>
                            <wps:bodyPr>
                              <a:noAutofit/>
                            </wps:bodyPr>
                          </wps:wsp>
                        </a:graphicData>
                      </a:graphic>
                    </wp:anchor>
                  </w:drawing>
                </mc:Choice>
                <mc:Fallback>
                  <w:pict>
                    <v:rect w14:anchorId="308ECEDA" id="Zone de texte 26" o:spid="_x0000_s1037" style="position:absolute;margin-left:242.85pt;margin-top:36.55pt;width:60pt;height:29.6pt;z-index:59;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" filled="f" stroked="f">
                      <v:textbox>
                        <w:txbxContent>
                          <w:p w14:paraId="6244D32B" w14:textId="77777777" w:rsidR="00F5137B" w:rsidRDefault="00F5137B">
                            <w:pPr>
                              <w:pStyle w:val="FrameContents"/>
                              <w:rPr>
                                <w:lang w:eastAsia="zh-CN"/>
                              </w:rPr>
                            </w:pPr>
                            <w:r>
                              <w:rPr>
                                <w:lang w:eastAsia="zh-CN"/>
                              </w:rPr>
                              <w:t>Option 1</w:t>
                            </w:r>
                          </w:p>
                        </w:txbxContent>
                      </v:textbox>
                      <w10:wrap anchory="line"/>
                    </v:rect>
                  </w:pict>
                </mc:Fallback>
              </mc:AlternateContent>
            </w:r>
            <w:r>
              <w:rPr>
                <w:rFonts w:eastAsia="Yu Mincho"/>
                <w:noProof/>
                <w:lang w:val="fr-FR" w:eastAsia="fr-FR"/>
              </w:rPr>
              <w:drawing>
                <wp:inline distT="0" distB="0" distL="0" distR="0" wp14:anchorId="5C1D03C5" wp14:editId="60268CCF">
                  <wp:extent cx="2865120" cy="1033780"/>
                  <wp:effectExtent l="0" t="0" r="0" b="0"/>
                  <wp:docPr id="42"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 29"/>
                          <pic:cNvPicPr>
                            <a:picLocks noChangeAspect="1" noChangeArrowheads="1"/>
                          </pic:cNvPicPr>
                        </pic:nvPicPr>
                        <pic:blipFill>
                          <a:blip r:embed="rId71"/>
                          <a:stretch>
                            <a:fillRect/>
                          </a:stretch>
                        </pic:blipFill>
                        <pic:spPr bwMode="auto">
                          <a:xfrm>
                            <a:off x="0" y="0"/>
                            <a:ext cx="2865120" cy="1033780"/>
                          </a:xfrm>
                          <a:prstGeom prst="rect">
                            <a:avLst/>
                          </a:prstGeom>
                        </pic:spPr>
                      </pic:pic>
                    </a:graphicData>
                  </a:graphic>
                </wp:inline>
              </w:drawing>
            </w:r>
            <w:r>
              <w:rPr>
                <w:rFonts w:eastAsia="Yu Mincho"/>
              </w:rPr>
              <w:t xml:space="preserve">                 </w:t>
            </w:r>
            <w:r w:rsidR="006E5166">
              <w:rPr>
                <w:noProof/>
                <w:lang w:val="fr-FR" w:eastAsia="fr-FR"/>
              </w:rPr>
              <mc:AlternateContent>
                <mc:Choice Requires="wps">
                  <w:drawing>
                    <wp:anchor distT="0" distB="0" distL="0" distR="0" simplePos="0" relativeHeight="60" behindDoc="0" locked="0" layoutInCell="1" allowOverlap="1" wp14:anchorId="79803CFC" wp14:editId="2438D5AD">
                      <wp:simplePos x="0" y="0"/>
                      <wp:positionH relativeFrom="column">
                        <wp:posOffset>3088005</wp:posOffset>
                      </wp:positionH>
                      <wp:positionV relativeFrom="line">
                        <wp:posOffset>482600</wp:posOffset>
                      </wp:positionV>
                      <wp:extent cx="762000" cy="375920"/>
                      <wp:effectExtent l="1270" t="0" r="0" b="0"/>
                      <wp:wrapNone/>
                      <wp:docPr id="40" name="Zone de texte 27"/>
                      <wp:cNvGraphicFramePr/>
                      <a:graphic xmlns:a="http://schemas.openxmlformats.org/drawingml/2006/main">
                        <a:graphicData uri="http://schemas.microsoft.com/office/word/2010/wordprocessingShape">
                          <wps:wsp>
                            <wps:cNvSpPr/>
                            <wps:spPr>
                              <a:xfrm>
                                <a:off x="0" y="0"/>
                                <a:ext cx="762000" cy="375920"/>
                              </a:xfrm>
                              <a:prstGeom prst="rect">
                                <a:avLst/>
                              </a:prstGeom>
                              <a:noFill/>
                              <a:ln>
                                <a:noFill/>
                              </a:ln>
                            </wps:spPr>
                            <wps:style>
                              <a:lnRef idx="0">
                                <a:scrgbClr r="0" g="0" b="0"/>
                              </a:lnRef>
                              <a:fillRef idx="0">
                                <a:scrgbClr r="0" g="0" b="0"/>
                              </a:fillRef>
                              <a:effectRef idx="0">
                                <a:scrgbClr r="0" g="0" b="0"/>
                              </a:effectRef>
                              <a:fontRef idx="minor"/>
                            </wps:style>
                            <wps:txbx>
                              <w:txbxContent>
                                <w:p w14:paraId="36916252" w14:textId="77777777" w:rsidR="00F5137B" w:rsidRDefault="00F5137B">
                                  <w:pPr>
                                    <w:pStyle w:val="FrameContents"/>
                                    <w:rPr>
                                      <w:lang w:eastAsia="zh-CN"/>
                                    </w:rPr>
                                  </w:pPr>
                                  <w:r>
                                    <w:rPr>
                                      <w:lang w:eastAsia="zh-CN"/>
                                    </w:rPr>
                                    <w:t>Option 2</w:t>
                                  </w:r>
                                </w:p>
                              </w:txbxContent>
                            </wps:txbx>
                            <wps:bodyPr>
                              <a:noAutofit/>
                            </wps:bodyPr>
                          </wps:wsp>
                        </a:graphicData>
                      </a:graphic>
                    </wp:anchor>
                  </w:drawing>
                </mc:Choice>
                <mc:Fallback>
                  <w:pict>
                    <v:rect w14:anchorId="79803CFC" id="Zone de texte 27" o:spid="_x0000_s1038" style="position:absolute;margin-left:243.15pt;margin-top:38pt;width:60pt;height:29.6pt;z-index:60;visibility:visible;mso-wrap-style:square;mso-wrap-distance-left:0;mso-wrap-distance-top:0;mso-wrap-distance-right:0;mso-wrap-distance-bottom:0;mso-position-horizontal:absolute;mso-position-horizontal-relative:text;mso-position-vertical:absolute;mso-position-vertical-relative:lin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" filled="f" stroked="f">
                      <v:textbox>
                        <w:txbxContent>
                          <w:p w14:paraId="36916252" w14:textId="77777777" w:rsidR="00F5137B" w:rsidRDefault="00F5137B">
                            <w:pPr>
                              <w:pStyle w:val="FrameContents"/>
                              <w:rPr>
                                <w:lang w:eastAsia="zh-CN"/>
                              </w:rPr>
                            </w:pPr>
                            <w:r>
                              <w:rPr>
                                <w:lang w:eastAsia="zh-CN"/>
                              </w:rPr>
                              <w:t>Option 2</w:t>
                            </w:r>
                          </w:p>
                        </w:txbxContent>
                      </v:textbox>
                      <w10:wrap anchory="line"/>
                    </v:rect>
                  </w:pict>
                </mc:Fallback>
              </mc:AlternateContent>
            </w:r>
            <w:r>
              <w:rPr>
                <w:rFonts w:eastAsia="Yu Mincho"/>
                <w:noProof/>
                <w:lang w:val="fr-FR" w:eastAsia="fr-FR"/>
              </w:rPr>
              <w:drawing>
                <wp:inline distT="0" distB="0" distL="0" distR="0" wp14:anchorId="41F4BEC9" wp14:editId="6547F9D6">
                  <wp:extent cx="2599055" cy="1131570"/>
                  <wp:effectExtent l="0" t="0" r="0" b="0"/>
                  <wp:docPr id="43"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 28"/>
                          <pic:cNvPicPr>
                            <a:picLocks noChangeAspect="1" noChangeArrowheads="1"/>
                          </pic:cNvPicPr>
                        </pic:nvPicPr>
                        <pic:blipFill>
                          <a:blip r:embed="rId72"/>
                          <a:stretch>
                            <a:fillRect/>
                          </a:stretch>
                        </pic:blipFill>
                        <pic:spPr bwMode="auto">
                          <a:xfrm>
                            <a:off x="0" y="0"/>
                            <a:ext cx="2599055" cy="1131570"/>
                          </a:xfrm>
                          <a:prstGeom prst="rect">
                            <a:avLst/>
                          </a:prstGeom>
                        </pic:spPr>
                      </pic:pic>
                    </a:graphicData>
                  </a:graphic>
                </wp:inline>
              </w:drawing>
            </w:r>
            <w:r>
              <w:rPr>
                <w:rFonts w:eastAsia="Yu Mincho"/>
              </w:rPr>
              <w:tab/>
              <w:t xml:space="preserve">               </w:t>
            </w:r>
          </w:p>
          <w:p w14:paraId="5BE27604" w14:textId="77777777" w:rsidR="009B1829" w:rsidRDefault="009B1829">
            <w:pPr>
              <w:tabs>
                <w:tab w:val="left" w:pos="2256"/>
              </w:tabs>
              <w:spacing w:after="0"/>
              <w:jc w:val="center"/>
              <w:textAlignment w:val="baseline"/>
              <w:rPr>
                <w:lang w:eastAsia="zh-CN"/>
              </w:rPr>
            </w:pPr>
          </w:p>
          <w:p w14:paraId="19D6635A" w14:textId="77777777" w:rsidR="009B1829" w:rsidRDefault="009B1829">
            <w:pPr>
              <w:tabs>
                <w:tab w:val="left" w:pos="2256"/>
              </w:tabs>
              <w:spacing w:after="0"/>
              <w:textAlignment w:val="baseline"/>
              <w:rPr>
                <w:rFonts w:eastAsia="Yu Mincho"/>
              </w:rPr>
            </w:pPr>
          </w:p>
          <w:p w14:paraId="50AE3CC0" w14:textId="77777777" w:rsidR="009B1829" w:rsidRDefault="0051695A">
            <w:pPr>
              <w:spacing w:after="0"/>
              <w:textAlignment w:val="baseline"/>
              <w:rPr>
                <w:lang w:eastAsia="zh-CN"/>
              </w:rPr>
            </w:pPr>
            <w:r>
              <w:rPr>
                <w:rFonts w:eastAsia="Yu Mincho"/>
                <w:lang w:eastAsia="zh-CN"/>
              </w:rPr>
              <w:t>Figure 1, two candidate options</w:t>
            </w:r>
          </w:p>
          <w:p w14:paraId="475D6F69" w14:textId="77777777" w:rsidR="009B1829" w:rsidRDefault="009B1829">
            <w:pPr>
              <w:spacing w:after="0"/>
              <w:jc w:val="both"/>
              <w:textAlignment w:val="baseline"/>
              <w:rPr>
                <w:rFonts w:asciiTheme="majorBidi" w:eastAsia="PMingLiU" w:hAnsiTheme="majorBidi" w:cstheme="majorBidi"/>
                <w:lang w:eastAsia="zh-TW"/>
              </w:rPr>
            </w:pPr>
          </w:p>
          <w:p w14:paraId="6687EAEE" w14:textId="77777777" w:rsidR="009B1829" w:rsidRDefault="0051695A">
            <w:pPr>
              <w:textAlignment w:val="baseline"/>
              <w:rPr>
                <w:lang w:eastAsia="zh-CN"/>
              </w:rPr>
            </w:pPr>
            <w:r>
              <w:rPr>
                <w:rFonts w:eastAsia="Yu Mincho"/>
                <w:lang w:eastAsia="zh-CN"/>
              </w:rPr>
              <w:t xml:space="preserve">Based on the discussion on RF interfaces for NR NTN, </w:t>
            </w:r>
            <w:r>
              <w:rPr>
                <w:rFonts w:eastAsia="Yu Mincho"/>
                <w:lang w:val="en-US" w:eastAsia="zh-CN"/>
              </w:rPr>
              <w:t>we give the following proposals</w:t>
            </w:r>
            <w:r>
              <w:rPr>
                <w:rFonts w:eastAsia="Yu Mincho"/>
                <w:lang w:eastAsia="zh-CN"/>
              </w:rPr>
              <w:t>:</w:t>
            </w:r>
          </w:p>
          <w:p w14:paraId="074C99DC" w14:textId="77777777" w:rsidR="009B1829" w:rsidRDefault="0051695A">
            <w:pPr>
              <w:spacing w:line="360" w:lineRule="auto"/>
              <w:textAlignment w:val="baseline"/>
              <w:rPr>
                <w:b/>
                <w:lang w:eastAsia="fr-FR"/>
              </w:rPr>
            </w:pPr>
            <w:r>
              <w:rPr>
                <w:rFonts w:eastAsia="Yu Mincho"/>
                <w:b/>
                <w:lang w:eastAsia="zh-CN"/>
              </w:rPr>
              <w:t xml:space="preserve">Proposal 1: </w:t>
            </w:r>
            <w:r>
              <w:rPr>
                <w:rFonts w:eastAsia="Yu Mincho"/>
                <w:b/>
                <w:lang w:eastAsia="fr-FR"/>
              </w:rPr>
              <w:t>it is preferred to consider Satellite + feeder link + NTN-Gateway + gNB as a single entity (option 2)</w:t>
            </w:r>
          </w:p>
          <w:p w14:paraId="20B747E5" w14:textId="77777777" w:rsidR="009B1829" w:rsidRDefault="0051695A">
            <w:pPr>
              <w:spacing w:line="360" w:lineRule="auto"/>
              <w:textAlignment w:val="baseline"/>
              <w:rPr>
                <w:lang w:eastAsia="zh-CN"/>
              </w:rPr>
            </w:pPr>
            <w:r>
              <w:rPr>
                <w:rFonts w:eastAsia="Yu Mincho"/>
                <w:b/>
                <w:lang w:eastAsia="fr-FR"/>
              </w:rPr>
              <w:t>Proposal 2: no need to define RF requirements for the linkage between NTN-Gateway and gNB</w:t>
            </w:r>
          </w:p>
        </w:tc>
      </w:tr>
      <w:tr w:rsidR="009B1829" w14:paraId="31B7FF22"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6DDCC806" w14:textId="77777777" w:rsidR="009B1829" w:rsidRDefault="007C3D6D">
            <w:pPr>
              <w:spacing w:after="0"/>
              <w:jc w:val="center"/>
              <w:textAlignment w:val="baseline"/>
              <w:rPr>
                <w:rFonts w:asciiTheme="majorBidi" w:eastAsia="Times New Roman" w:hAnsiTheme="majorBidi" w:cstheme="majorBidi"/>
                <w:lang w:val="fr-FR" w:eastAsia="fr-FR"/>
              </w:rPr>
            </w:pPr>
            <w:hyperlink r:id="rId73" w:tgtFrame="_blank">
              <w:r w:rsidR="0051695A">
                <w:rPr>
                  <w:rStyle w:val="Lienhypertexte"/>
                  <w:rFonts w:eastAsia="Yu Mincho"/>
                  <w:color w:val="000000" w:themeColor="text1"/>
                  <w:lang w:val="fr-FR" w:eastAsia="zh-CN"/>
                </w:rPr>
                <w:t>R4-2106686</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49F281DE"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Huawei, HiSilicon</w:t>
            </w:r>
          </w:p>
        </w:tc>
        <w:tc>
          <w:tcPr>
            <w:tcW w:w="7489" w:type="dxa"/>
            <w:tcBorders>
              <w:top w:val="single" w:sz="4" w:space="0" w:color="000000"/>
              <w:left w:val="single" w:sz="4" w:space="0" w:color="000000"/>
              <w:bottom w:val="single" w:sz="4" w:space="0" w:color="000000"/>
              <w:right w:val="single" w:sz="4" w:space="0" w:color="000000"/>
            </w:tcBorders>
          </w:tcPr>
          <w:p w14:paraId="776D0CDE" w14:textId="77777777" w:rsidR="009B1829" w:rsidRDefault="0051695A">
            <w:pPr>
              <w:textAlignment w:val="baseline"/>
              <w:rPr>
                <w:lang w:val="en-US" w:eastAsia="zh-CN"/>
              </w:rPr>
            </w:pPr>
            <w:r>
              <w:rPr>
                <w:rFonts w:eastAsia="Yu Mincho"/>
                <w:lang w:val="en-US" w:eastAsia="zh-CN"/>
              </w:rPr>
              <w:t>Referring to clause 5.1 from TR 38.821, the detailed description about transparent satellite architecture can be found. The corresponding Use plane and Control plane Protocol stack are shown below.</w:t>
            </w:r>
          </w:p>
          <w:p w14:paraId="2D939E14" w14:textId="77777777" w:rsidR="009B1829" w:rsidRDefault="0051695A">
            <w:pPr>
              <w:keepNext/>
              <w:jc w:val="center"/>
              <w:textAlignment w:val="baseline"/>
              <w:rPr>
                <w:rFonts w:eastAsia="Yu Mincho"/>
              </w:rPr>
            </w:pPr>
            <w:r>
              <w:rPr>
                <w:rFonts w:eastAsia="Yu Mincho"/>
                <w:noProof/>
                <w:lang w:val="fr-FR" w:eastAsia="fr-FR"/>
              </w:rPr>
              <w:drawing>
                <wp:inline distT="0" distB="0" distL="0" distR="0" wp14:anchorId="15487843" wp14:editId="183A5CF0">
                  <wp:extent cx="3177540" cy="1676400"/>
                  <wp:effectExtent l="0" t="0" r="0" b="0"/>
                  <wp:docPr id="44"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30"/>
                          <pic:cNvPicPr>
                            <a:picLocks noChangeAspect="1" noChangeArrowheads="1"/>
                          </pic:cNvPicPr>
                        </pic:nvPicPr>
                        <pic:blipFill>
                          <a:blip r:embed="rId32"/>
                          <a:stretch>
                            <a:fillRect/>
                          </a:stretch>
                        </pic:blipFill>
                        <pic:spPr bwMode="auto">
                          <a:xfrm>
                            <a:off x="0" y="0"/>
                            <a:ext cx="3177540" cy="1676400"/>
                          </a:xfrm>
                          <a:prstGeom prst="rect">
                            <a:avLst/>
                          </a:prstGeom>
                        </pic:spPr>
                      </pic:pic>
                    </a:graphicData>
                  </a:graphic>
                </wp:inline>
              </w:drawing>
            </w:r>
          </w:p>
          <w:p w14:paraId="132441CE" w14:textId="77777777" w:rsidR="009B1829" w:rsidRDefault="0051695A">
            <w:pPr>
              <w:pStyle w:val="Lgende"/>
              <w:jc w:val="center"/>
              <w:textAlignment w:val="baseline"/>
              <w:rPr>
                <w:lang w:eastAsia="zh-CN"/>
              </w:rPr>
            </w:pPr>
            <w:r>
              <w:rPr>
                <w:rFonts w:eastAsia="Yu Mincho"/>
              </w:rPr>
              <w:t xml:space="preserve">Figure </w:t>
            </w:r>
            <w:r>
              <w:rPr>
                <w:rFonts w:eastAsia="Yu Mincho"/>
              </w:rPr>
              <w:fldChar w:fldCharType="begin"/>
            </w:r>
            <w:r>
              <w:rPr>
                <w:rFonts w:eastAsia="Yu Mincho"/>
              </w:rPr>
              <w:instrText>SEQ Figure \* ARABIC</w:instrText>
            </w:r>
            <w:r>
              <w:rPr>
                <w:rFonts w:eastAsia="Yu Mincho"/>
              </w:rPr>
              <w:fldChar w:fldCharType="separate"/>
            </w:r>
            <w:r>
              <w:rPr>
                <w:rFonts w:eastAsia="Yu Mincho"/>
              </w:rPr>
              <w:t>5</w:t>
            </w:r>
            <w:r>
              <w:rPr>
                <w:rFonts w:eastAsia="Yu Mincho"/>
              </w:rPr>
              <w:fldChar w:fldCharType="end"/>
            </w:r>
            <w:r>
              <w:rPr>
                <w:rFonts w:eastAsia="Yu Mincho"/>
              </w:rPr>
              <w:t xml:space="preserve"> User plane Protocol stack (Transparent satellite)</w:t>
            </w:r>
          </w:p>
          <w:p w14:paraId="70FD3BD2" w14:textId="77777777" w:rsidR="009B1829" w:rsidRDefault="00F230E7">
            <w:pPr>
              <w:keepNext/>
              <w:jc w:val="center"/>
              <w:textAlignment w:val="baseline"/>
              <w:rPr>
                <w:rFonts w:eastAsia="Yu Mincho"/>
              </w:rPr>
            </w:pPr>
            <w:r>
              <w:rPr>
                <w:rFonts w:eastAsia="Yu Mincho"/>
                <w:noProof/>
              </w:rPr>
              <w:object w:dxaOrig="12624" w:dyaOrig="6561" w14:anchorId="120C1851">
                <v:shape id="ole_rId66" o:spid="_x0000_i1036" alt="" style="width:266.4pt;height:138.6pt;mso-width-percent:0;mso-height-percent:0;mso-width-percent:0;mso-height-percent:0" coordsize="" o:spt="100" adj="0,,0" path="" stroked="f">
                  <v:stroke joinstyle="miter"/>
                  <v:imagedata r:id="rId33" o:title=""/>
                  <v:formulas/>
                  <v:path o:connecttype="segments"/>
                </v:shape>
                <o:OLEObject Type="Embed" ProgID="Visio.Drawing.11" ShapeID="ole_rId66" DrawAspect="Content" ObjectID="_1680421504" r:id="rId74"/>
              </w:object>
            </w:r>
          </w:p>
          <w:p w14:paraId="3DECEC23" w14:textId="77777777" w:rsidR="009B1829" w:rsidRDefault="0051695A">
            <w:pPr>
              <w:pStyle w:val="Lgende"/>
              <w:jc w:val="center"/>
              <w:textAlignment w:val="baseline"/>
              <w:rPr>
                <w:rFonts w:eastAsia="Yu Mincho"/>
              </w:rPr>
            </w:pPr>
            <w:r>
              <w:rPr>
                <w:rFonts w:eastAsia="Yu Mincho"/>
              </w:rPr>
              <w:t xml:space="preserve">Figure </w:t>
            </w:r>
            <w:r>
              <w:rPr>
                <w:rFonts w:eastAsia="Yu Mincho"/>
              </w:rPr>
              <w:fldChar w:fldCharType="begin"/>
            </w:r>
            <w:r>
              <w:rPr>
                <w:rFonts w:eastAsia="Yu Mincho"/>
              </w:rPr>
              <w:instrText>SEQ Figure \* ARABIC</w:instrText>
            </w:r>
            <w:r>
              <w:rPr>
                <w:rFonts w:eastAsia="Yu Mincho"/>
              </w:rPr>
              <w:fldChar w:fldCharType="separate"/>
            </w:r>
            <w:r>
              <w:rPr>
                <w:rFonts w:eastAsia="Yu Mincho"/>
              </w:rPr>
              <w:t>6</w:t>
            </w:r>
            <w:r>
              <w:rPr>
                <w:rFonts w:eastAsia="Yu Mincho"/>
              </w:rPr>
              <w:fldChar w:fldCharType="end"/>
            </w:r>
            <w:r>
              <w:rPr>
                <w:rFonts w:eastAsia="Yu Mincho"/>
              </w:rPr>
              <w:t xml:space="preserve"> Control plane Protocol stack (Transparent satellite)</w:t>
            </w:r>
          </w:p>
          <w:p w14:paraId="452BD681" w14:textId="77777777" w:rsidR="009B1829" w:rsidRDefault="0051695A">
            <w:pPr>
              <w:textAlignment w:val="baseline"/>
              <w:rPr>
                <w:lang w:eastAsia="zh-CN"/>
              </w:rPr>
            </w:pPr>
            <w:r>
              <w:rPr>
                <w:rFonts w:eastAsia="Yu Mincho"/>
                <w:lang w:eastAsia="zh-CN"/>
              </w:rPr>
              <w:t>It can be found that the Uu interface was not assumed between NTN gateway and gNB.</w:t>
            </w:r>
          </w:p>
          <w:p w14:paraId="3DD0D9E5" w14:textId="77777777" w:rsidR="009B1829" w:rsidRDefault="009B1829">
            <w:pPr>
              <w:textAlignment w:val="baseline"/>
              <w:rPr>
                <w:lang w:eastAsia="zh-CN"/>
              </w:rPr>
            </w:pPr>
          </w:p>
          <w:p w14:paraId="10440787" w14:textId="77777777" w:rsidR="009B1829" w:rsidRDefault="0051695A">
            <w:pPr>
              <w:textAlignment w:val="baseline"/>
              <w:rPr>
                <w:lang w:eastAsia="zh-CN"/>
              </w:rPr>
            </w:pPr>
            <w:r>
              <w:rPr>
                <w:rFonts w:eastAsia="Yu Mincho"/>
                <w:lang w:eastAsia="zh-CN"/>
              </w:rPr>
              <w:t>Based on the discussion, all the observations and proposals are listed below:</w:t>
            </w:r>
          </w:p>
          <w:p w14:paraId="1CE177A6" w14:textId="77777777" w:rsidR="009B1829" w:rsidRDefault="0051695A">
            <w:pPr>
              <w:textAlignment w:val="baseline"/>
              <w:rPr>
                <w:lang w:val="en-US" w:eastAsia="zh-CN"/>
              </w:rPr>
            </w:pPr>
            <w:r>
              <w:rPr>
                <w:rFonts w:eastAsia="Yu Mincho"/>
                <w:b/>
                <w:lang w:eastAsia="zh-CN"/>
              </w:rPr>
              <w:t xml:space="preserve">Observation 1: Different implementations between NTN-Gateway and gNB can’t be excluded, </w:t>
            </w:r>
            <w:r>
              <w:rPr>
                <w:rFonts w:eastAsia="Yu Mincho"/>
                <w:b/>
                <w:lang w:val="en-US" w:eastAsia="zh-CN"/>
              </w:rPr>
              <w:t>such as wireless solution, RF cable and optical fiber.</w:t>
            </w:r>
          </w:p>
          <w:p w14:paraId="10B7D839" w14:textId="77777777" w:rsidR="009B1829" w:rsidRDefault="0051695A">
            <w:pPr>
              <w:textAlignment w:val="baseline"/>
              <w:rPr>
                <w:lang w:eastAsia="zh-CN"/>
              </w:rPr>
            </w:pPr>
            <w:r>
              <w:rPr>
                <w:rFonts w:eastAsia="Yu Mincho"/>
                <w:b/>
                <w:lang w:eastAsia="zh-CN"/>
              </w:rPr>
              <w:t>Observation 2: Based on the outcome during the Study Phase, Uu interface was not assumed between NTN gateway and gNB.</w:t>
            </w:r>
          </w:p>
          <w:p w14:paraId="77EED008" w14:textId="77777777" w:rsidR="009B1829" w:rsidRDefault="0051695A">
            <w:pPr>
              <w:textAlignment w:val="baseline"/>
              <w:rPr>
                <w:lang w:eastAsia="zh-CN"/>
              </w:rPr>
            </w:pPr>
            <w:r>
              <w:rPr>
                <w:rFonts w:eastAsia="Yu Mincho"/>
                <w:b/>
                <w:lang w:eastAsia="zh-CN"/>
              </w:rPr>
              <w:t>Proposal 1: There is no need to define the RF requirements for the linkage between NTN-Gateway and gNB.</w:t>
            </w:r>
          </w:p>
          <w:p w14:paraId="1FAFAE22" w14:textId="77777777" w:rsidR="009B1829" w:rsidRDefault="0051695A">
            <w:pPr>
              <w:textAlignment w:val="baseline"/>
              <w:rPr>
                <w:lang w:eastAsia="zh-CN"/>
              </w:rPr>
            </w:pPr>
            <w:r>
              <w:rPr>
                <w:rFonts w:eastAsia="Yu Mincho"/>
                <w:b/>
                <w:lang w:eastAsia="zh-CN"/>
              </w:rPr>
              <w:t>Proposal 2: RAN4 can consider (Satellite + feeder link + NTN-Gateway + gNB) as a single entity.</w:t>
            </w:r>
          </w:p>
        </w:tc>
      </w:tr>
      <w:tr w:rsidR="009B1829" w14:paraId="25A8FACD"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7AC37857" w14:textId="77777777" w:rsidR="009B1829" w:rsidRDefault="007C3D6D">
            <w:pPr>
              <w:spacing w:after="0"/>
              <w:jc w:val="center"/>
              <w:textAlignment w:val="baseline"/>
              <w:rPr>
                <w:rFonts w:asciiTheme="majorBidi" w:eastAsia="Times New Roman" w:hAnsiTheme="majorBidi" w:cstheme="majorBidi"/>
                <w:lang w:val="fr-FR" w:eastAsia="fr-FR"/>
              </w:rPr>
            </w:pPr>
            <w:hyperlink r:id="rId75" w:tgtFrame="_blank">
              <w:r w:rsidR="0051695A">
                <w:rPr>
                  <w:rStyle w:val="Lienhypertexte"/>
                  <w:rFonts w:eastAsia="Yu Mincho"/>
                  <w:color w:val="000000" w:themeColor="text1"/>
                  <w:lang w:val="fr-FR" w:eastAsia="zh-CN"/>
                </w:rPr>
                <w:t>R4-2104808</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37EC9C44"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CATT</w:t>
            </w:r>
          </w:p>
        </w:tc>
        <w:tc>
          <w:tcPr>
            <w:tcW w:w="7489" w:type="dxa"/>
            <w:tcBorders>
              <w:top w:val="single" w:sz="4" w:space="0" w:color="000000"/>
              <w:left w:val="single" w:sz="4" w:space="0" w:color="000000"/>
              <w:bottom w:val="single" w:sz="4" w:space="0" w:color="000000"/>
              <w:right w:val="single" w:sz="4" w:space="0" w:color="000000"/>
            </w:tcBorders>
          </w:tcPr>
          <w:p w14:paraId="0B339D85" w14:textId="77777777" w:rsidR="009B1829" w:rsidRDefault="0051695A">
            <w:pPr>
              <w:spacing w:after="120"/>
              <w:textAlignment w:val="baseline"/>
              <w:rPr>
                <w:rFonts w:eastAsia="Yu Mincho"/>
              </w:rPr>
            </w:pPr>
            <w:r>
              <w:rPr>
                <w:rFonts w:eastAsia="Yu Mincho"/>
              </w:rPr>
              <w:t>In last RAN3 meeting, the following networking-RAN architecture has been included in 38.300 for NTN. It is apparent that Satellite + feeder link + NTN-Gateway + gNB as a single entity is treated as single entity. This entity is seen as a black box without any interface standardized between the components.</w:t>
            </w:r>
          </w:p>
          <w:p w14:paraId="562EAF5D" w14:textId="77777777" w:rsidR="009B1829" w:rsidRDefault="00F230E7">
            <w:pPr>
              <w:spacing w:after="120"/>
              <w:jc w:val="center"/>
              <w:textAlignment w:val="baseline"/>
              <w:rPr>
                <w:rFonts w:eastAsia="Yu Mincho"/>
              </w:rPr>
            </w:pPr>
            <w:r>
              <w:rPr>
                <w:rFonts w:eastAsia="Yu Mincho"/>
                <w:noProof/>
              </w:rPr>
              <w:object w:dxaOrig="11433" w:dyaOrig="4321" w14:anchorId="750D8695">
                <v:shape id="ole_rId69" o:spid="_x0000_i1037" alt="" style="width:342pt;height:128.4pt;mso-width-percent:0;mso-height-percent:0;mso-width-percent:0;mso-height-percent:0" coordsize="" o:spt="100" adj="0,,0" path="" stroked="f">
                  <v:stroke joinstyle="miter"/>
                  <v:imagedata r:id="rId36" o:title=""/>
                  <v:formulas/>
                  <v:path o:connecttype="segments"/>
                </v:shape>
                <o:OLEObject Type="Embed" ProgID="Visio.Drawing.11" ShapeID="ole_rId69" DrawAspect="Content" ObjectID="_1680421505" r:id="rId76"/>
              </w:object>
            </w:r>
          </w:p>
          <w:p w14:paraId="580A5787" w14:textId="77777777" w:rsidR="009B1829" w:rsidRDefault="0051695A">
            <w:pPr>
              <w:spacing w:after="120"/>
              <w:jc w:val="center"/>
              <w:textAlignment w:val="baseline"/>
              <w:rPr>
                <w:lang w:val="en-US"/>
              </w:rPr>
            </w:pPr>
            <w:r>
              <w:rPr>
                <w:rFonts w:eastAsia="Yu Mincho"/>
                <w:lang w:val="en-US"/>
              </w:rPr>
              <w:t>Figure 1: Networking-RAN architecture with transparent satellite</w:t>
            </w:r>
          </w:p>
          <w:p w14:paraId="1FCCC098" w14:textId="77777777" w:rsidR="009B1829" w:rsidRDefault="009B1829">
            <w:pPr>
              <w:spacing w:after="120"/>
              <w:textAlignment w:val="baseline"/>
              <w:rPr>
                <w:b/>
                <w:bCs/>
                <w:sz w:val="18"/>
                <w:lang w:val="en-US"/>
              </w:rPr>
            </w:pPr>
          </w:p>
          <w:p w14:paraId="0D0545F0" w14:textId="77777777" w:rsidR="009B1829" w:rsidRDefault="0051695A">
            <w:pPr>
              <w:spacing w:after="120"/>
              <w:textAlignment w:val="baseline"/>
              <w:rPr>
                <w:rFonts w:eastAsia="Yu Mincho"/>
              </w:rPr>
            </w:pPr>
            <w:r>
              <w:rPr>
                <w:rFonts w:eastAsia="Yu Mincho"/>
              </w:rPr>
              <w:t>This contribution further discussed the NTN architecture and its impact on RF requirements. The following observations and proposals are concluded.</w:t>
            </w:r>
          </w:p>
          <w:p w14:paraId="1E58BCF0" w14:textId="77777777" w:rsidR="009B1829" w:rsidRDefault="0051695A">
            <w:pPr>
              <w:spacing w:after="120"/>
              <w:textAlignment w:val="baseline"/>
              <w:rPr>
                <w:b/>
              </w:rPr>
            </w:pPr>
            <w:r>
              <w:rPr>
                <w:rFonts w:eastAsia="Yu Mincho"/>
                <w:b/>
              </w:rPr>
              <w:t>Observation: Satellite + feeder link + NTN-Gateway + gNB is treated as a single entity, which means Option 2 in [1] is correct understanding.</w:t>
            </w:r>
          </w:p>
          <w:p w14:paraId="4D55183B" w14:textId="77777777" w:rsidR="009B1829" w:rsidRDefault="0051695A">
            <w:pPr>
              <w:spacing w:after="120"/>
              <w:textAlignment w:val="baseline"/>
              <w:rPr>
                <w:b/>
                <w:u w:val="single"/>
              </w:rPr>
            </w:pPr>
            <w:r>
              <w:rPr>
                <w:rFonts w:eastAsia="Yu Mincho"/>
                <w:b/>
                <w:u w:val="single"/>
              </w:rPr>
              <w:t>Proposal 1: Treat Satellite + feeder link + NTN-Gateway + gNB as a single entity (black box).</w:t>
            </w:r>
          </w:p>
          <w:p w14:paraId="548F6F7E" w14:textId="77777777" w:rsidR="009B1829" w:rsidRDefault="0051695A">
            <w:pPr>
              <w:spacing w:after="120"/>
              <w:textAlignment w:val="baseline"/>
              <w:rPr>
                <w:b/>
              </w:rPr>
            </w:pPr>
            <w:r>
              <w:rPr>
                <w:rFonts w:eastAsia="Yu Mincho"/>
                <w:b/>
              </w:rPr>
              <w:t>Observation 2: RF requirement is not possible to be specified between the components within the black box due to lack of standard interface.</w:t>
            </w:r>
          </w:p>
          <w:p w14:paraId="1DB5095F" w14:textId="77777777" w:rsidR="009B1829" w:rsidRDefault="0051695A">
            <w:pPr>
              <w:spacing w:after="120"/>
              <w:textAlignment w:val="baseline"/>
              <w:rPr>
                <w:b/>
                <w:u w:val="single"/>
              </w:rPr>
            </w:pPr>
            <w:r>
              <w:rPr>
                <w:rFonts w:eastAsia="Yu Mincho"/>
                <w:b/>
                <w:u w:val="single"/>
              </w:rPr>
              <w:t xml:space="preserve">Proposal 2: It is proposed that no RF requirement is defined for the linkage between NTN-Gateway and gNB. RAN4 should focus on defining RF requirement for service link only. </w:t>
            </w:r>
          </w:p>
          <w:p w14:paraId="453537C3" w14:textId="77777777" w:rsidR="009B1829" w:rsidRDefault="0051695A">
            <w:pPr>
              <w:spacing w:before="240" w:after="120"/>
              <w:textAlignment w:val="baseline"/>
              <w:rPr>
                <w:b/>
                <w:u w:val="single"/>
              </w:rPr>
            </w:pPr>
            <w:r>
              <w:rPr>
                <w:rFonts w:eastAsia="Yu Mincho"/>
                <w:b/>
                <w:u w:val="single"/>
              </w:rPr>
              <w:t>Proposal 3: It is proposed to only specify BS-alike requirements for NTN.</w:t>
            </w:r>
          </w:p>
        </w:tc>
      </w:tr>
      <w:tr w:rsidR="009B1829" w14:paraId="0D62FDDE"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5EAA3E79" w14:textId="77777777" w:rsidR="009B1829" w:rsidRDefault="007C3D6D">
            <w:pPr>
              <w:spacing w:after="0"/>
              <w:jc w:val="center"/>
              <w:textAlignment w:val="baseline"/>
              <w:rPr>
                <w:rFonts w:asciiTheme="majorBidi" w:eastAsia="Times New Roman" w:hAnsiTheme="majorBidi" w:cstheme="majorBidi"/>
                <w:lang w:val="fr-FR" w:eastAsia="fr-FR"/>
              </w:rPr>
            </w:pPr>
            <w:hyperlink r:id="rId77" w:tgtFrame="_blank">
              <w:r w:rsidR="0051695A">
                <w:rPr>
                  <w:rStyle w:val="Lienhypertexte"/>
                  <w:rFonts w:eastAsia="Yu Mincho"/>
                  <w:color w:val="000000" w:themeColor="text1"/>
                  <w:lang w:val="fr-FR" w:eastAsia="zh-CN"/>
                </w:rPr>
                <w:t>R4-2107263</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442B840B" w14:textId="77777777" w:rsidR="009B1829" w:rsidRDefault="0051695A">
            <w:pPr>
              <w:spacing w:after="0"/>
              <w:jc w:val="center"/>
              <w:textAlignment w:val="baseline"/>
              <w:rPr>
                <w:rFonts w:asciiTheme="majorBidi" w:eastAsia="Times New Roman" w:hAnsiTheme="majorBidi" w:cstheme="majorBidi"/>
                <w:lang w:val="fr-FR" w:eastAsia="fr-FR"/>
              </w:rPr>
            </w:pPr>
            <w:r>
              <w:rPr>
                <w:rFonts w:eastAsia="Yu Mincho"/>
                <w:color w:val="000000" w:themeColor="text1"/>
                <w:lang w:val="fr-FR" w:eastAsia="zh-CN"/>
              </w:rPr>
              <w:t>THALES</w:t>
            </w:r>
          </w:p>
        </w:tc>
        <w:tc>
          <w:tcPr>
            <w:tcW w:w="7489" w:type="dxa"/>
            <w:tcBorders>
              <w:top w:val="single" w:sz="4" w:space="0" w:color="000000"/>
              <w:left w:val="single" w:sz="4" w:space="0" w:color="000000"/>
              <w:bottom w:val="single" w:sz="4" w:space="0" w:color="000000"/>
              <w:right w:val="single" w:sz="4" w:space="0" w:color="000000"/>
            </w:tcBorders>
          </w:tcPr>
          <w:p w14:paraId="54757CE7" w14:textId="77777777" w:rsidR="009B1829" w:rsidRDefault="0051695A">
            <w:pPr>
              <w:jc w:val="both"/>
              <w:textAlignment w:val="baseline"/>
              <w:rPr>
                <w:rFonts w:asciiTheme="minorBidi" w:hAnsiTheme="minorBidi"/>
                <w:b/>
              </w:rPr>
            </w:pPr>
            <w:r>
              <w:rPr>
                <w:rFonts w:asciiTheme="minorBidi" w:eastAsia="Yu Mincho" w:hAnsiTheme="minorBidi"/>
                <w:b/>
                <w:noProof/>
                <w:lang w:val="fr-FR" w:eastAsia="fr-FR"/>
              </w:rPr>
              <mc:AlternateContent>
                <mc:Choice Requires="wps">
                  <w:drawing>
                    <wp:anchor distT="45720" distB="45720" distL="114300" distR="114300" simplePos="0" relativeHeight="61" behindDoc="0" locked="0" layoutInCell="1" allowOverlap="1" wp14:anchorId="22F0F3F2" wp14:editId="10CB6176">
                      <wp:simplePos x="0" y="0"/>
                      <wp:positionH relativeFrom="margin">
                        <wp:posOffset>97155</wp:posOffset>
                      </wp:positionH>
                      <wp:positionV relativeFrom="paragraph">
                        <wp:posOffset>429895</wp:posOffset>
                      </wp:positionV>
                      <wp:extent cx="4458335" cy="2233930"/>
                      <wp:effectExtent l="0" t="0" r="19050" b="12065"/>
                      <wp:wrapTopAndBottom/>
                      <wp:docPr id="45" name="Zone de texte 2"/>
                      <wp:cNvGraphicFramePr/>
                      <a:graphic xmlns:a="http://schemas.openxmlformats.org/drawingml/2006/main">
                        <a:graphicData uri="http://schemas.microsoft.com/office/word/2010/wordprocessingShape">
                          <wps:wsp>
                            <wps:cNvSpPr/>
                            <wps:spPr>
                              <a:xfrm>
                                <a:off x="0" y="0"/>
                                <a:ext cx="4457880" cy="223344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78E96F6" w14:textId="77777777" w:rsidR="00F5137B" w:rsidRDefault="00F5137B">
                                  <w:pPr>
                                    <w:pStyle w:val="Commentaire"/>
                                    <w:rPr>
                                      <w:b/>
                                      <w:highlight w:val="green"/>
                                      <w:lang w:eastAsia="zh-CN"/>
                                    </w:rPr>
                                  </w:pPr>
                                  <w:r>
                                    <w:rPr>
                                      <w:b/>
                                      <w:highlight w:val="green"/>
                                      <w:lang w:eastAsia="zh-CN"/>
                                    </w:rPr>
                                    <w:t>RAN4#98-e Agreements:</w:t>
                                  </w:r>
                                </w:p>
                                <w:p w14:paraId="34425ECB"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p w14:paraId="713B733A"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From service link RF requirements aspect, candidate options for the components:</w:t>
                                  </w:r>
                                </w:p>
                                <w:p w14:paraId="10C05DFA"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1: Satellite + feeder link + NTN-Gateway as a single entity </w:t>
                                  </w:r>
                                </w:p>
                                <w:p w14:paraId="3EE1F47F"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2: 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p>
                                <w:p w14:paraId="7D6D7A35"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FFS whether RAN4 shall define RF requirements for the linkage between NTN-Gateway and </w:t>
                                  </w:r>
                                  <w:proofErr w:type="spellStart"/>
                                  <w:r>
                                    <w:rPr>
                                      <w:rFonts w:eastAsia="Times New Roman"/>
                                      <w:b/>
                                      <w:lang w:eastAsia="zh-CN"/>
                                    </w:rPr>
                                    <w:t>gNB</w:t>
                                  </w:r>
                                  <w:proofErr w:type="spellEnd"/>
                                </w:p>
                                <w:p w14:paraId="6BF64DCB"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Companies are encouraged to further clarify and discuss the assumption of the linkage between NTN-Gateway and </w:t>
                                  </w:r>
                                  <w:proofErr w:type="spellStart"/>
                                  <w:r>
                                    <w:rPr>
                                      <w:rFonts w:eastAsia="Times New Roman"/>
                                      <w:b/>
                                      <w:lang w:eastAsia="zh-CN"/>
                                    </w:rPr>
                                    <w:t>gNB</w:t>
                                  </w:r>
                                  <w:proofErr w:type="spellEnd"/>
                                </w:p>
                              </w:txbxContent>
                            </wps:txbx>
                            <wps:bodyPr>
                              <a:spAutoFit/>
                            </wps:bodyPr>
                          </wps:wsp>
                        </a:graphicData>
                      </a:graphic>
                      <wp14:sizeRelV relativeFrom="margin">
                        <wp14:pctHeight>20000</wp14:pctHeight>
                      </wp14:sizeRelV>
                    </wp:anchor>
                  </w:drawing>
                </mc:Choice>
                <mc:Fallback>
                  <w:pict>
                    <v:rect w14:anchorId="22F0F3F2" id="_x0000_s1039" style="position:absolute;left:0;text-align:left;margin-left:7.65pt;margin-top:33.85pt;width:351.05pt;height:175.9pt;z-index:61;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" strokeweight=".26mm">
                      <v:textbox style="mso-fit-shape-to-text:t">
                        <w:txbxContent>
                          <w:p w14:paraId="778E96F6" w14:textId="77777777" w:rsidR="00F5137B" w:rsidRDefault="00F5137B">
                            <w:pPr>
                              <w:pStyle w:val="Commentaire"/>
                              <w:rPr>
                                <w:b/>
                                <w:highlight w:val="green"/>
                                <w:lang w:eastAsia="zh-CN"/>
                              </w:rPr>
                            </w:pPr>
                            <w:r>
                              <w:rPr>
                                <w:b/>
                                <w:highlight w:val="green"/>
                                <w:lang w:eastAsia="zh-CN"/>
                              </w:rPr>
                              <w:t>RAN4#98-e Agreements:</w:t>
                            </w:r>
                          </w:p>
                          <w:p w14:paraId="34425ECB"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RAN4 shall define the corresponding RF requirements for service link between UE and satellite </w:t>
                            </w:r>
                          </w:p>
                          <w:p w14:paraId="713B733A"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From service link RF requirements aspect, candidate options for the components:</w:t>
                            </w:r>
                          </w:p>
                          <w:p w14:paraId="10C05DFA"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1: Satellite + feeder link + NTN-Gateway as a single entity </w:t>
                            </w:r>
                          </w:p>
                          <w:p w14:paraId="3EE1F47F"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Option 2: Satellite + feeder link + NTN-Gateway + </w:t>
                            </w:r>
                            <w:proofErr w:type="spellStart"/>
                            <w:r>
                              <w:rPr>
                                <w:rFonts w:eastAsia="Times New Roman"/>
                                <w:b/>
                                <w:lang w:eastAsia="zh-CN"/>
                              </w:rPr>
                              <w:t>gNB</w:t>
                            </w:r>
                            <w:proofErr w:type="spellEnd"/>
                            <w:r>
                              <w:rPr>
                                <w:rFonts w:eastAsia="Times New Roman"/>
                                <w:b/>
                                <w:lang w:eastAsia="zh-CN"/>
                              </w:rPr>
                              <w:t xml:space="preserve"> as a single entity </w:t>
                            </w:r>
                          </w:p>
                          <w:p w14:paraId="7D6D7A35" w14:textId="77777777" w:rsidR="00F5137B" w:rsidRDefault="00F5137B">
                            <w:pPr>
                              <w:pStyle w:val="FrameContents"/>
                              <w:numPr>
                                <w:ilvl w:val="0"/>
                                <w:numId w:val="6"/>
                              </w:numPr>
                              <w:spacing w:after="0"/>
                              <w:rPr>
                                <w:rFonts w:eastAsia="Times New Roman"/>
                                <w:b/>
                                <w:lang w:eastAsia="zh-CN"/>
                              </w:rPr>
                            </w:pPr>
                            <w:r>
                              <w:rPr>
                                <w:rFonts w:eastAsia="Times New Roman"/>
                                <w:b/>
                                <w:lang w:eastAsia="zh-CN"/>
                              </w:rPr>
                              <w:t xml:space="preserve">FFS whether RAN4 shall define RF requirements for the linkage between NTN-Gateway and </w:t>
                            </w:r>
                            <w:proofErr w:type="spellStart"/>
                            <w:r>
                              <w:rPr>
                                <w:rFonts w:eastAsia="Times New Roman"/>
                                <w:b/>
                                <w:lang w:eastAsia="zh-CN"/>
                              </w:rPr>
                              <w:t>gNB</w:t>
                            </w:r>
                            <w:proofErr w:type="spellEnd"/>
                          </w:p>
                          <w:p w14:paraId="6BF64DCB" w14:textId="77777777" w:rsidR="00F5137B" w:rsidRDefault="00F5137B">
                            <w:pPr>
                              <w:pStyle w:val="FrameContents"/>
                              <w:numPr>
                                <w:ilvl w:val="1"/>
                                <w:numId w:val="6"/>
                              </w:numPr>
                              <w:spacing w:after="0"/>
                              <w:rPr>
                                <w:rFonts w:eastAsia="Times New Roman"/>
                                <w:b/>
                                <w:lang w:eastAsia="zh-CN"/>
                              </w:rPr>
                            </w:pPr>
                            <w:r>
                              <w:rPr>
                                <w:rFonts w:eastAsia="Times New Roman"/>
                                <w:b/>
                                <w:lang w:eastAsia="zh-CN"/>
                              </w:rPr>
                              <w:t xml:space="preserve">Companies are encouraged to further clarify and discuss the assumption of the linkage between NTN-Gateway and </w:t>
                            </w:r>
                            <w:proofErr w:type="spellStart"/>
                            <w:r>
                              <w:rPr>
                                <w:rFonts w:eastAsia="Times New Roman"/>
                                <w:b/>
                                <w:lang w:eastAsia="zh-CN"/>
                              </w:rPr>
                              <w:t>gNB</w:t>
                            </w:r>
                            <w:proofErr w:type="spellEnd"/>
                          </w:p>
                        </w:txbxContent>
                      </v:textbox>
                      <w10:wrap type="topAndBottom" anchorx="margin"/>
                    </v:rect>
                  </w:pict>
                </mc:Fallback>
              </mc:AlternateContent>
            </w:r>
          </w:p>
          <w:p w14:paraId="3A457AC4" w14:textId="77777777" w:rsidR="009B1829" w:rsidRDefault="009B1829">
            <w:pPr>
              <w:jc w:val="both"/>
              <w:textAlignment w:val="baseline"/>
              <w:rPr>
                <w:rFonts w:asciiTheme="minorBidi" w:hAnsiTheme="minorBidi"/>
                <w:b/>
              </w:rPr>
            </w:pPr>
          </w:p>
          <w:p w14:paraId="16838AAC" w14:textId="77777777" w:rsidR="009B1829" w:rsidRDefault="0051695A">
            <w:pPr>
              <w:jc w:val="both"/>
              <w:textAlignment w:val="baseline"/>
              <w:rPr>
                <w:rFonts w:asciiTheme="minorBidi" w:hAnsiTheme="minorBidi"/>
              </w:rPr>
            </w:pPr>
            <w:r>
              <w:rPr>
                <w:rFonts w:asciiTheme="minorBidi" w:eastAsia="Yu Mincho" w:hAnsiTheme="minorBidi"/>
                <w:b/>
              </w:rPr>
              <w:t xml:space="preserve">Proposal 1: </w:t>
            </w:r>
            <w:r>
              <w:rPr>
                <w:rFonts w:asciiTheme="minorBidi" w:eastAsia="Yu Mincho" w:hAnsiTheme="minorBidi"/>
              </w:rPr>
              <w:t>RAN4 should not consider (Satellite + feeder link + NTN-Gateway) as a NR Relay.</w:t>
            </w:r>
          </w:p>
          <w:p w14:paraId="4F6B9750" w14:textId="77777777" w:rsidR="009B1829" w:rsidRDefault="0051695A">
            <w:pPr>
              <w:jc w:val="both"/>
              <w:textAlignment w:val="baseline"/>
              <w:rPr>
                <w:rFonts w:asciiTheme="minorBidi" w:hAnsiTheme="minorBidi"/>
              </w:rPr>
            </w:pPr>
            <w:r>
              <w:rPr>
                <w:noProof/>
                <w:lang w:val="fr-FR" w:eastAsia="fr-FR"/>
              </w:rPr>
              <mc:AlternateContent>
                <mc:Choice Requires="wps">
                  <w:drawing>
                    <wp:anchor distT="45720" distB="45720" distL="114300" distR="114300" simplePos="0" relativeHeight="62" behindDoc="0" locked="0" layoutInCell="1" allowOverlap="1" wp14:anchorId="65669779" wp14:editId="2BCDF239">
                      <wp:simplePos x="0" y="0"/>
                      <wp:positionH relativeFrom="margin">
                        <wp:posOffset>6840220</wp:posOffset>
                      </wp:positionH>
                      <wp:positionV relativeFrom="paragraph">
                        <wp:posOffset>586740</wp:posOffset>
                      </wp:positionV>
                      <wp:extent cx="4458335" cy="1428115"/>
                      <wp:effectExtent l="0" t="0" r="19050" b="10160"/>
                      <wp:wrapTopAndBottom/>
                      <wp:docPr id="47" name="Zone de texte 2"/>
                      <wp:cNvGraphicFramePr/>
                      <a:graphic xmlns:a="http://schemas.openxmlformats.org/drawingml/2006/main">
                        <a:graphicData uri="http://schemas.microsoft.com/office/word/2010/wordprocessingShape">
                          <wps:wsp>
                            <wps:cNvSpPr/>
                            <wps:spPr>
                              <a:xfrm>
                                <a:off x="0" y="0"/>
                                <a:ext cx="4457880" cy="1427400"/>
                              </a:xfrm>
                              <a:prstGeom prst="rect">
                                <a:avLst/>
                              </a:prstGeom>
                              <a:solidFill>
                                <a:srgbClr val="FFFFFF"/>
                              </a:solidFill>
                              <a:ln w="9360">
                                <a:solidFill>
                                  <a:srgbClr val="000000"/>
                                </a:solidFill>
                                <a:miter/>
                              </a:ln>
                            </wps:spPr>
                            <wps:style>
                              <a:lnRef idx="0">
                                <a:scrgbClr r="0" g="0" b="0"/>
                              </a:lnRef>
                              <a:fillRef idx="0">
                                <a:scrgbClr r="0" g="0" b="0"/>
                              </a:fillRef>
                              <a:effectRef idx="0">
                                <a:scrgbClr r="0" g="0" b="0"/>
                              </a:effectRef>
                              <a:fontRef idx="minor"/>
                            </wps:style>
                            <wps:txbx>
                              <w:txbxContent>
                                <w:p w14:paraId="793FD997" w14:textId="77777777" w:rsidR="00F5137B" w:rsidRDefault="00F5137B">
                                  <w:pPr>
                                    <w:pStyle w:val="Commentaire"/>
                                    <w:rPr>
                                      <w:b/>
                                      <w:highlight w:val="green"/>
                                      <w:lang w:eastAsia="zh-CN"/>
                                    </w:rPr>
                                  </w:pPr>
                                  <w:r>
                                    <w:rPr>
                                      <w:b/>
                                      <w:highlight w:val="green"/>
                                      <w:lang w:eastAsia="zh-CN"/>
                                    </w:rPr>
                                    <w:t>RAN4#98-e Agreements:</w:t>
                                  </w:r>
                                </w:p>
                                <w:p w14:paraId="218B7AA1"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rFonts w:eastAsiaTheme="minorEastAsia"/>
                                      <w:lang w:eastAsia="ja-JP"/>
                                    </w:rPr>
                                    <w:t>In addition, the following agreements regarding overall work were captured in the chairman meeting minutes:</w:t>
                                  </w:r>
                                </w:p>
                                <w:p w14:paraId="7EEC473B"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highlight w:val="green"/>
                                      <w:lang w:eastAsia="zh-CN"/>
                                    </w:rPr>
                                    <w:t>RRM is out of scope based on current WID.</w:t>
                                  </w:r>
                                </w:p>
                                <w:p w14:paraId="49758CFB" w14:textId="77777777" w:rsidR="00F5137B" w:rsidRDefault="00F5137B">
                                  <w:pPr>
                                    <w:pStyle w:val="Paragraphedeliste"/>
                                    <w:ind w:firstLine="400"/>
                                    <w:rPr>
                                      <w:rFonts w:eastAsiaTheme="minorEastAsia"/>
                                      <w:lang w:eastAsia="ja-JP"/>
                                    </w:rPr>
                                  </w:pPr>
                                  <w:r>
                                    <w:rPr>
                                      <w:lang w:eastAsia="zh-CN"/>
                                    </w:rPr>
                                    <w:t>…</w:t>
                                  </w:r>
                                </w:p>
                                <w:p w14:paraId="3DAE5E6A" w14:textId="77777777" w:rsidR="00F5137B" w:rsidRDefault="00F5137B">
                                  <w:pPr>
                                    <w:pStyle w:val="Paragraphedeliste"/>
                                    <w:numPr>
                                      <w:ilvl w:val="0"/>
                                      <w:numId w:val="6"/>
                                    </w:numPr>
                                    <w:overflowPunct w:val="0"/>
                                    <w:spacing w:after="160" w:line="259" w:lineRule="auto"/>
                                    <w:contextualSpacing/>
                                    <w:textAlignment w:val="auto"/>
                                    <w:rPr>
                                      <w:lang w:eastAsia="ja-JP"/>
                                    </w:rPr>
                                  </w:pPr>
                                  <w:r>
                                    <w:rPr>
                                      <w:highlight w:val="green"/>
                                    </w:rPr>
                                    <w:t>Fixed antenna gain and pattern is assumed</w:t>
                                  </w:r>
                                </w:p>
                              </w:txbxContent>
                            </wps:txbx>
                            <wps:bodyPr>
                              <a:spAutoFit/>
                            </wps:bodyPr>
                          </wps:wsp>
                        </a:graphicData>
                      </a:graphic>
                      <wp14:sizeRelV relativeFrom="margin">
                        <wp14:pctHeight>20000</wp14:pctHeight>
                      </wp14:sizeRelV>
                    </wp:anchor>
                  </w:drawing>
                </mc:Choice>
                <mc:Fallback>
                  <w:pict>
                    <v:rect w14:anchorId="65669779" id="_x0000_s1040" style="position:absolute;left:0;text-align:left;margin-left:538.6pt;margin-top:46.2pt;width:351.05pt;height:112.45pt;z-index:62;visibility:visible;mso-wrap-style:square;mso-height-percent:200;mso-wrap-distance-left:9pt;mso-wrap-distance-top:3.6pt;mso-wrap-distance-right:9pt;mso-wrap-distance-bottom:3.6pt;mso-position-horizontal:absolute;mso-position-horizontal-relative:margin;mso-position-vertical:absolute;mso-position-vertical-relative:text;mso-height-percent:20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" strokeweight=".26mm">
                      <v:textbox style="mso-fit-shape-to-text:t">
                        <w:txbxContent>
                          <w:p w14:paraId="793FD997" w14:textId="77777777" w:rsidR="00F5137B" w:rsidRDefault="00F5137B">
                            <w:pPr>
                              <w:pStyle w:val="Commentaire"/>
                              <w:rPr>
                                <w:b/>
                                <w:highlight w:val="green"/>
                                <w:lang w:eastAsia="zh-CN"/>
                              </w:rPr>
                            </w:pPr>
                            <w:r>
                              <w:rPr>
                                <w:b/>
                                <w:highlight w:val="green"/>
                                <w:lang w:eastAsia="zh-CN"/>
                              </w:rPr>
                              <w:t>RAN4#98-e Agreements:</w:t>
                            </w:r>
                          </w:p>
                          <w:p w14:paraId="218B7AA1"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rFonts w:eastAsiaTheme="minorEastAsia"/>
                                <w:lang w:eastAsia="ja-JP"/>
                              </w:rPr>
                              <w:t>In addition, the following agreements regarding overall work were captured in the chairman meeting minutes:</w:t>
                            </w:r>
                          </w:p>
                          <w:p w14:paraId="7EEC473B" w14:textId="77777777" w:rsidR="00F5137B" w:rsidRDefault="00F5137B">
                            <w:pPr>
                              <w:pStyle w:val="Paragraphedeliste"/>
                              <w:numPr>
                                <w:ilvl w:val="0"/>
                                <w:numId w:val="6"/>
                              </w:numPr>
                              <w:overflowPunct w:val="0"/>
                              <w:spacing w:after="160" w:line="259" w:lineRule="auto"/>
                              <w:contextualSpacing/>
                              <w:textAlignment w:val="auto"/>
                              <w:rPr>
                                <w:rFonts w:eastAsiaTheme="minorEastAsia"/>
                                <w:lang w:eastAsia="ja-JP"/>
                              </w:rPr>
                            </w:pPr>
                            <w:r>
                              <w:rPr>
                                <w:highlight w:val="green"/>
                                <w:lang w:eastAsia="zh-CN"/>
                              </w:rPr>
                              <w:t>RRM is out of scope based on current WID.</w:t>
                            </w:r>
                          </w:p>
                          <w:p w14:paraId="49758CFB" w14:textId="77777777" w:rsidR="00F5137B" w:rsidRDefault="00F5137B">
                            <w:pPr>
                              <w:pStyle w:val="Paragraphedeliste"/>
                              <w:ind w:firstLine="400"/>
                              <w:rPr>
                                <w:rFonts w:eastAsiaTheme="minorEastAsia"/>
                                <w:lang w:eastAsia="ja-JP"/>
                              </w:rPr>
                            </w:pPr>
                            <w:r>
                              <w:rPr>
                                <w:lang w:eastAsia="zh-CN"/>
                              </w:rPr>
                              <w:t>…</w:t>
                            </w:r>
                          </w:p>
                          <w:p w14:paraId="3DAE5E6A" w14:textId="77777777" w:rsidR="00F5137B" w:rsidRDefault="00F5137B">
                            <w:pPr>
                              <w:pStyle w:val="Paragraphedeliste"/>
                              <w:numPr>
                                <w:ilvl w:val="0"/>
                                <w:numId w:val="6"/>
                              </w:numPr>
                              <w:overflowPunct w:val="0"/>
                              <w:spacing w:after="160" w:line="259" w:lineRule="auto"/>
                              <w:contextualSpacing/>
                              <w:textAlignment w:val="auto"/>
                              <w:rPr>
                                <w:lang w:eastAsia="ja-JP"/>
                              </w:rPr>
                            </w:pPr>
                            <w:r>
                              <w:rPr>
                                <w:highlight w:val="green"/>
                              </w:rPr>
                              <w:t>Fixed antenna gain and pattern is assumed</w:t>
                            </w:r>
                          </w:p>
                        </w:txbxContent>
                      </v:textbox>
                      <w10:wrap type="topAndBottom" anchorx="margin"/>
                    </v:rect>
                  </w:pict>
                </mc:Fallback>
              </mc:AlternateContent>
            </w:r>
            <w:r>
              <w:rPr>
                <w:rFonts w:asciiTheme="minorBidi" w:eastAsia="Yu Mincho" w:hAnsiTheme="minorBidi"/>
              </w:rPr>
              <w:t xml:space="preserve">Currently RAN4 has decided not to provide any RRM requirements in Rel-17 for the Repeater specifications. </w:t>
            </w:r>
          </w:p>
          <w:p w14:paraId="6D98C60E" w14:textId="77777777" w:rsidR="009B1829" w:rsidRDefault="009B1829">
            <w:pPr>
              <w:jc w:val="both"/>
              <w:textAlignment w:val="baseline"/>
              <w:rPr>
                <w:rFonts w:asciiTheme="minorBidi" w:hAnsiTheme="minorBidi"/>
              </w:rPr>
            </w:pPr>
          </w:p>
          <w:p w14:paraId="18F2F9CE" w14:textId="77777777" w:rsidR="009B1829" w:rsidRDefault="0051695A">
            <w:pPr>
              <w:jc w:val="both"/>
              <w:textAlignment w:val="baseline"/>
              <w:rPr>
                <w:rFonts w:asciiTheme="minorBidi" w:hAnsiTheme="minorBidi"/>
              </w:rPr>
            </w:pPr>
            <w:r>
              <w:rPr>
                <w:rFonts w:asciiTheme="minorBidi" w:eastAsia="Yu Mincho" w:hAnsiTheme="minorBidi"/>
                <w:b/>
              </w:rPr>
              <w:t xml:space="preserve">Proposal 2: </w:t>
            </w:r>
            <w:r>
              <w:rPr>
                <w:rFonts w:asciiTheme="minorBidi" w:eastAsia="Yu Mincho" w:hAnsiTheme="minorBidi"/>
              </w:rPr>
              <w:t>RAN4 should not consider (Satellite + feeder link + NTN-Gateway) as a NR Repeater.</w:t>
            </w:r>
          </w:p>
          <w:p w14:paraId="3C660AE9" w14:textId="77777777" w:rsidR="009B1829" w:rsidRDefault="0051695A">
            <w:pPr>
              <w:jc w:val="both"/>
              <w:textAlignment w:val="baseline"/>
              <w:rPr>
                <w:rFonts w:asciiTheme="minorBidi" w:hAnsiTheme="minorBidi"/>
              </w:rPr>
            </w:pPr>
            <w:r>
              <w:rPr>
                <w:rFonts w:asciiTheme="minorBidi" w:eastAsia="Yu Mincho" w:hAnsiTheme="minorBidi"/>
                <w:b/>
              </w:rPr>
              <w:t>Proposal 3:</w:t>
            </w:r>
            <w:r>
              <w:rPr>
                <w:rFonts w:asciiTheme="minorBidi" w:eastAsia="Yu Mincho" w:hAnsiTheme="minorBidi"/>
              </w:rPr>
              <w:t xml:space="preserve"> The interface between the NTN-GW and the Non-RF gNB functions is neither radiated nor conducted RF carrier.</w:t>
            </w:r>
          </w:p>
          <w:p w14:paraId="31BD5387" w14:textId="77777777" w:rsidR="009B1829" w:rsidRDefault="0051695A">
            <w:pPr>
              <w:jc w:val="both"/>
              <w:textAlignment w:val="baseline"/>
              <w:rPr>
                <w:rFonts w:asciiTheme="minorBidi" w:hAnsiTheme="minorBidi"/>
              </w:rPr>
            </w:pPr>
            <w:r>
              <w:rPr>
                <w:rFonts w:asciiTheme="minorBidi" w:eastAsia="Yu Mincho" w:hAnsiTheme="minorBidi"/>
              </w:rPr>
              <w:t>Some architecture principles in the draft stage 2 Baseline CR (see R3-211344) have been agreed at RAN3#111-e. In line with these principles, the following figure has been provided to illustrate an example implementation of a Non-Terrestrial Network within an NG-RAN infrastructure for transparent NTN payload:</w:t>
            </w:r>
          </w:p>
          <w:p w14:paraId="473A3570" w14:textId="77777777" w:rsidR="009B1829" w:rsidRDefault="009B1829">
            <w:pPr>
              <w:jc w:val="both"/>
              <w:textAlignment w:val="baseline"/>
              <w:rPr>
                <w:rFonts w:asciiTheme="minorBidi" w:hAnsiTheme="minorBidi"/>
              </w:rPr>
            </w:pPr>
          </w:p>
          <w:p w14:paraId="1F20E9E6" w14:textId="77777777" w:rsidR="009B1829" w:rsidRDefault="00F230E7">
            <w:pPr>
              <w:pStyle w:val="TH"/>
              <w:textAlignment w:val="baseline"/>
              <w:rPr>
                <w:rFonts w:eastAsia="Yu Mincho"/>
              </w:rPr>
            </w:pPr>
            <w:r>
              <w:rPr>
                <w:rFonts w:eastAsia="Yu Mincho"/>
                <w:noProof/>
              </w:rPr>
              <w:object w:dxaOrig="11433" w:dyaOrig="4321" w14:anchorId="16D23273">
                <v:shape id="ole_rId72" o:spid="_x0000_i1038" alt="" style="width:338.4pt;height:126.6pt;mso-width-percent:0;mso-height-percent:0;mso-width-percent:0;mso-height-percent:0" coordsize="" o:spt="100" adj="0,,0" path="" stroked="f">
                  <v:stroke joinstyle="miter"/>
                  <v:imagedata r:id="rId36" o:title=""/>
                  <v:formulas/>
                  <v:path o:connecttype="segments"/>
                </v:shape>
                <o:OLEObject Type="Embed" ProgID="Visio.Drawing.11" ShapeID="ole_rId72" DrawAspect="Content" ObjectID="_1680421506" r:id="rId78"/>
              </w:object>
            </w:r>
          </w:p>
          <w:p w14:paraId="4CB9D8B9" w14:textId="77777777" w:rsidR="009B1829" w:rsidRDefault="0051695A">
            <w:pPr>
              <w:pStyle w:val="TF"/>
              <w:textAlignment w:val="baseline"/>
              <w:rPr>
                <w:lang w:val="en-US"/>
              </w:rPr>
            </w:pPr>
            <w:r w:rsidRPr="00A96B37">
              <w:rPr>
                <w:rFonts w:eastAsia="Yu Mincho"/>
                <w:lang w:val="en-US"/>
              </w:rPr>
              <w:t>Figure B-1: NTN based NG-RAN</w:t>
            </w:r>
          </w:p>
          <w:p w14:paraId="10BC0594" w14:textId="77777777" w:rsidR="009B1829" w:rsidRDefault="0051695A">
            <w:pPr>
              <w:jc w:val="both"/>
              <w:textAlignment w:val="baseline"/>
              <w:rPr>
                <w:rFonts w:asciiTheme="minorBidi" w:hAnsiTheme="minorBidi"/>
              </w:rPr>
            </w:pPr>
            <w:r>
              <w:rPr>
                <w:rFonts w:asciiTheme="minorBidi" w:eastAsia="Yu Mincho" w:hAnsiTheme="minorBidi"/>
              </w:rPr>
              <w:t>From the above, the following observations can be made:</w:t>
            </w:r>
          </w:p>
          <w:p w14:paraId="182EC67A" w14:textId="77777777" w:rsidR="009B1829" w:rsidRDefault="0051695A">
            <w:pPr>
              <w:jc w:val="both"/>
              <w:textAlignment w:val="baseline"/>
              <w:rPr>
                <w:rFonts w:asciiTheme="minorBidi" w:hAnsiTheme="minorBidi"/>
              </w:rPr>
            </w:pPr>
            <w:r>
              <w:rPr>
                <w:rFonts w:asciiTheme="minorBidi" w:eastAsia="Yu Mincho" w:hAnsiTheme="minorBidi"/>
                <w:b/>
              </w:rPr>
              <w:t>Observation 1:</w:t>
            </w:r>
            <w:r>
              <w:rPr>
                <w:rFonts w:asciiTheme="minorBidi" w:eastAsia="Yu Mincho" w:hAnsiTheme="minorBidi"/>
              </w:rPr>
              <w:t xml:space="preserve"> The NTN-Payload, feeder link and NTN-Gateway forms a single entity called the “NTN Service link provisioning system”.</w:t>
            </w:r>
          </w:p>
          <w:p w14:paraId="5580E347" w14:textId="77777777" w:rsidR="009B1829" w:rsidRDefault="0051695A">
            <w:pPr>
              <w:jc w:val="both"/>
              <w:textAlignment w:val="baseline"/>
              <w:rPr>
                <w:rFonts w:asciiTheme="minorBidi" w:hAnsiTheme="minorBidi"/>
              </w:rPr>
            </w:pPr>
            <w:r>
              <w:rPr>
                <w:rFonts w:asciiTheme="minorBidi" w:eastAsia="Yu Mincho" w:hAnsiTheme="minorBidi"/>
                <w:b/>
              </w:rPr>
              <w:t xml:space="preserve">Observation 2: </w:t>
            </w:r>
            <w:r>
              <w:rPr>
                <w:rFonts w:asciiTheme="minorBidi" w:eastAsia="Yu Mincho" w:hAnsiTheme="minorBidi"/>
              </w:rPr>
              <w:t>The gNB encompasses both the “NTN Service link provisioning system” and the “non NTN infrastructure gNB functions”.</w:t>
            </w:r>
          </w:p>
          <w:p w14:paraId="4C9BF408" w14:textId="77777777" w:rsidR="009B1829" w:rsidRDefault="0051695A">
            <w:pPr>
              <w:jc w:val="both"/>
              <w:textAlignment w:val="baseline"/>
              <w:rPr>
                <w:rFonts w:asciiTheme="minorBidi" w:hAnsiTheme="minorBidi"/>
              </w:rPr>
            </w:pPr>
            <w:r>
              <w:rPr>
                <w:rFonts w:asciiTheme="minorBidi" w:eastAsia="Yu Mincho" w:hAnsiTheme="minorBidi"/>
                <w:b/>
              </w:rPr>
              <w:t xml:space="preserve">Observation 3: </w:t>
            </w:r>
            <w:r>
              <w:rPr>
                <w:rFonts w:asciiTheme="minorBidi" w:eastAsia="Yu Mincho" w:hAnsiTheme="minorBidi"/>
              </w:rPr>
              <w:t>The linkage between the “NTN Service link provisioning system” and the “non NTN infrastructure gNB functions” is not defined by RAN3.</w:t>
            </w:r>
          </w:p>
          <w:p w14:paraId="15EDBD90" w14:textId="77777777" w:rsidR="009B1829" w:rsidRDefault="0051695A">
            <w:pPr>
              <w:spacing w:after="0"/>
              <w:jc w:val="both"/>
              <w:textAlignment w:val="baseline"/>
              <w:rPr>
                <w:rFonts w:asciiTheme="minorBidi" w:hAnsiTheme="minorBidi"/>
              </w:rPr>
            </w:pPr>
            <w:r>
              <w:rPr>
                <w:rFonts w:asciiTheme="minorBidi" w:eastAsia="Yu Mincho" w:hAnsiTheme="minorBidi"/>
                <w:b/>
              </w:rPr>
              <w:t>Proposal 4</w:t>
            </w:r>
            <w:r>
              <w:rPr>
                <w:rFonts w:asciiTheme="minorBidi" w:eastAsia="Yu Mincho" w:hAnsiTheme="minorBidi"/>
              </w:rPr>
              <w:t>: RAN4 to develop new TS capturing the radio transmission and reception requirements for the NTN-Payload.</w:t>
            </w:r>
          </w:p>
          <w:p w14:paraId="5C8DEAF1" w14:textId="77777777" w:rsidR="009B1829" w:rsidRDefault="009B1829">
            <w:pPr>
              <w:spacing w:after="0"/>
              <w:jc w:val="both"/>
              <w:textAlignment w:val="baseline"/>
              <w:rPr>
                <w:rFonts w:asciiTheme="minorBidi" w:hAnsiTheme="minorBidi"/>
              </w:rPr>
            </w:pPr>
          </w:p>
          <w:p w14:paraId="4B7B1124" w14:textId="77777777" w:rsidR="009B1829" w:rsidRDefault="0051695A">
            <w:pPr>
              <w:spacing w:after="0"/>
              <w:jc w:val="both"/>
              <w:textAlignment w:val="baseline"/>
              <w:rPr>
                <w:rFonts w:asciiTheme="minorBidi" w:hAnsiTheme="minorBidi"/>
              </w:rPr>
            </w:pPr>
            <w:r>
              <w:rPr>
                <w:rFonts w:asciiTheme="minorBidi" w:eastAsia="Yu Mincho" w:hAnsiTheme="minorBidi"/>
                <w:b/>
              </w:rPr>
              <w:t xml:space="preserve">Observation 4: </w:t>
            </w:r>
            <w:r>
              <w:rPr>
                <w:rFonts w:asciiTheme="minorBidi" w:eastAsia="Yu Mincho" w:hAnsiTheme="minorBidi"/>
              </w:rPr>
              <w:t>The linkage between NTN-Gateway and modems is expected to be typically implemented with a wired connection (not necessarily RF).</w:t>
            </w:r>
          </w:p>
          <w:p w14:paraId="4B4D7A01" w14:textId="77777777" w:rsidR="009B1829" w:rsidRDefault="009B1829">
            <w:pPr>
              <w:spacing w:after="0"/>
              <w:jc w:val="both"/>
              <w:textAlignment w:val="baseline"/>
              <w:rPr>
                <w:rFonts w:asciiTheme="minorBidi" w:hAnsiTheme="minorBidi"/>
              </w:rPr>
            </w:pPr>
          </w:p>
          <w:p w14:paraId="764E4FBA" w14:textId="77777777" w:rsidR="009B1829" w:rsidRDefault="0051695A">
            <w:pPr>
              <w:jc w:val="both"/>
              <w:textAlignment w:val="baseline"/>
              <w:rPr>
                <w:rFonts w:asciiTheme="minorBidi" w:hAnsiTheme="minorBidi"/>
                <w:b/>
              </w:rPr>
            </w:pPr>
            <w:r>
              <w:rPr>
                <w:rFonts w:asciiTheme="minorBidi" w:eastAsia="Yu Mincho" w:hAnsiTheme="minorBidi"/>
                <w:b/>
              </w:rPr>
              <w:t xml:space="preserve">Proposal 5: </w:t>
            </w:r>
            <w:r>
              <w:rPr>
                <w:rFonts w:asciiTheme="minorBidi" w:eastAsia="Yu Mincho" w:hAnsiTheme="minorBidi"/>
              </w:rPr>
              <w:t>The definition of RF requirements for the linkage between NTN-Gateway and gNB should be optional and therefore can be deprioritised.</w:t>
            </w:r>
          </w:p>
          <w:p w14:paraId="35558AD5" w14:textId="77777777" w:rsidR="009B1829" w:rsidRDefault="0051695A">
            <w:pPr>
              <w:jc w:val="both"/>
              <w:textAlignment w:val="baseline"/>
              <w:rPr>
                <w:rFonts w:asciiTheme="minorBidi" w:hAnsiTheme="minorBidi"/>
              </w:rPr>
            </w:pPr>
            <w:r>
              <w:rPr>
                <w:rFonts w:asciiTheme="minorBidi" w:eastAsia="Yu Mincho" w:hAnsiTheme="minorBidi"/>
                <w:b/>
              </w:rPr>
              <w:t>Proposal 6:</w:t>
            </w:r>
            <w:r>
              <w:rPr>
                <w:rFonts w:asciiTheme="minorBidi" w:eastAsia="Yu Mincho" w:hAnsiTheme="minorBidi"/>
              </w:rPr>
              <w:t xml:space="preserve"> RAN4 can consider (when required) current gNB specifications for parameters such as REFSENS.</w:t>
            </w:r>
          </w:p>
          <w:p w14:paraId="2DBBD563" w14:textId="77777777" w:rsidR="009B1829" w:rsidRDefault="0051695A">
            <w:pPr>
              <w:jc w:val="both"/>
              <w:textAlignment w:val="baseline"/>
              <w:rPr>
                <w:rFonts w:asciiTheme="minorBidi" w:hAnsiTheme="minorBidi"/>
              </w:rPr>
            </w:pPr>
            <w:r>
              <w:rPr>
                <w:rFonts w:asciiTheme="minorBidi" w:eastAsia="Yu Mincho" w:hAnsiTheme="minorBidi"/>
                <w:b/>
              </w:rPr>
              <w:t>Proposal 7:</w:t>
            </w:r>
            <w:r>
              <w:rPr>
                <w:rFonts w:asciiTheme="minorBidi" w:eastAsia="Yu Mincho" w:hAnsiTheme="minorBidi"/>
              </w:rPr>
              <w:t xml:space="preserve"> Specific NTN GW parameters/requirements (e.g. NTN GW REFSENS) are implementation dependent and will be adapted according to existent gNB specification.</w:t>
            </w:r>
          </w:p>
          <w:p w14:paraId="19F5FFCC" w14:textId="77777777" w:rsidR="009B1829" w:rsidRDefault="0051695A">
            <w:pPr>
              <w:jc w:val="both"/>
              <w:textAlignment w:val="baseline"/>
              <w:rPr>
                <w:rFonts w:asciiTheme="minorBidi" w:hAnsiTheme="minorBidi"/>
              </w:rPr>
            </w:pPr>
            <w:r>
              <w:rPr>
                <w:rFonts w:asciiTheme="minorBidi" w:eastAsia="Yu Mincho" w:hAnsiTheme="minorBidi"/>
                <w:b/>
              </w:rPr>
              <w:t>Proposal 8:</w:t>
            </w:r>
            <w:r>
              <w:rPr>
                <w:rFonts w:asciiTheme="minorBidi" w:eastAsia="Yu Mincho" w:hAnsiTheme="minorBidi"/>
              </w:rPr>
              <w:t xml:space="preserve"> If required, RAN4 can reuse in Rel-17 current gNB hypotheses for the ground gNB component in NTN, as described by the technical specification TS 38.104.</w:t>
            </w:r>
          </w:p>
        </w:tc>
      </w:tr>
      <w:tr w:rsidR="009B1829" w14:paraId="0D01D01C" w14:textId="77777777">
        <w:trPr>
          <w:trHeight w:val="468"/>
        </w:trPr>
        <w:tc>
          <w:tcPr>
            <w:tcW w:w="1014" w:type="dxa"/>
            <w:tcBorders>
              <w:top w:val="single" w:sz="4" w:space="0" w:color="000000"/>
              <w:left w:val="single" w:sz="4" w:space="0" w:color="000000"/>
              <w:bottom w:val="single" w:sz="4" w:space="0" w:color="000000"/>
              <w:right w:val="single" w:sz="4" w:space="0" w:color="000000"/>
            </w:tcBorders>
            <w:vAlign w:val="center"/>
          </w:tcPr>
          <w:p w14:paraId="29B1EF70" w14:textId="77777777" w:rsidR="009B1829" w:rsidRDefault="007C3D6D">
            <w:pPr>
              <w:jc w:val="center"/>
              <w:textAlignment w:val="baseline"/>
              <w:rPr>
                <w:sz w:val="24"/>
                <w:szCs w:val="24"/>
              </w:rPr>
            </w:pPr>
            <w:hyperlink r:id="rId79" w:tgtFrame="_blank">
              <w:r w:rsidR="0051695A">
                <w:rPr>
                  <w:rStyle w:val="Lienhypertexte"/>
                  <w:rFonts w:eastAsia="Yu Mincho"/>
                  <w:color w:val="000000" w:themeColor="text1"/>
                  <w:lang w:val="fr-FR" w:eastAsia="zh-CN"/>
                </w:rPr>
                <w:t>R4-2106897</w:t>
              </w:r>
            </w:hyperlink>
          </w:p>
        </w:tc>
        <w:tc>
          <w:tcPr>
            <w:tcW w:w="1666" w:type="dxa"/>
            <w:tcBorders>
              <w:top w:val="single" w:sz="4" w:space="0" w:color="000000"/>
              <w:left w:val="single" w:sz="4" w:space="0" w:color="000000"/>
              <w:bottom w:val="single" w:sz="4" w:space="0" w:color="000000"/>
              <w:right w:val="single" w:sz="4" w:space="0" w:color="000000"/>
            </w:tcBorders>
            <w:vAlign w:val="center"/>
          </w:tcPr>
          <w:p w14:paraId="2A3B6199" w14:textId="77777777" w:rsidR="009B1829" w:rsidRDefault="0051695A">
            <w:pPr>
              <w:jc w:val="center"/>
              <w:textAlignment w:val="baseline"/>
              <w:rPr>
                <w:sz w:val="24"/>
                <w:szCs w:val="24"/>
              </w:rPr>
            </w:pPr>
            <w:r>
              <w:rPr>
                <w:rFonts w:eastAsia="Yu Mincho"/>
                <w:color w:val="000000" w:themeColor="text1"/>
                <w:lang w:val="fr-FR" w:eastAsia="zh-CN"/>
              </w:rPr>
              <w:t>Ericsson</w:t>
            </w:r>
          </w:p>
        </w:tc>
        <w:tc>
          <w:tcPr>
            <w:tcW w:w="7489" w:type="dxa"/>
            <w:tcBorders>
              <w:top w:val="single" w:sz="4" w:space="0" w:color="000000"/>
              <w:left w:val="single" w:sz="4" w:space="0" w:color="000000"/>
              <w:bottom w:val="single" w:sz="4" w:space="0" w:color="000000"/>
              <w:right w:val="single" w:sz="4" w:space="0" w:color="000000"/>
            </w:tcBorders>
          </w:tcPr>
          <w:p w14:paraId="431BF01E" w14:textId="77777777" w:rsidR="009B1829" w:rsidRDefault="0051695A">
            <w:pPr>
              <w:textAlignment w:val="baseline"/>
              <w:rPr>
                <w:b/>
                <w:bCs/>
                <w:lang w:val="en-US"/>
              </w:rPr>
            </w:pPr>
            <w:r>
              <w:rPr>
                <w:rFonts w:eastAsia="Yu Mincho"/>
                <w:b/>
                <w:bCs/>
                <w:lang w:val="en-US"/>
              </w:rPr>
              <w:t>Observation 1: ITU-R allowed ESIM to use the FSS spectrum  only in frequency range 17.7-20.2 GHz (space-to-Earth) and 27.5-30.0 GHz (Earth-to-space).</w:t>
            </w:r>
          </w:p>
          <w:p w14:paraId="21D777F5" w14:textId="77777777" w:rsidR="009B1829" w:rsidRDefault="0051695A">
            <w:pPr>
              <w:textAlignment w:val="baseline"/>
              <w:rPr>
                <w:b/>
                <w:bCs/>
                <w:lang w:val="en-US"/>
              </w:rPr>
            </w:pPr>
            <w:r>
              <w:rPr>
                <w:rFonts w:eastAsia="Yu Mincho"/>
                <w:b/>
                <w:bCs/>
                <w:lang w:val="en-US"/>
              </w:rPr>
              <w:t>Observation 2: Specific regulatory and technical conditions have been defined to allow ESIM in ITU-R to use those bands, see WRC Resolutions 156, 169 and 173.</w:t>
            </w:r>
          </w:p>
          <w:p w14:paraId="6221A94D" w14:textId="77777777" w:rsidR="009B1829" w:rsidRDefault="0051695A">
            <w:pPr>
              <w:textAlignment w:val="baseline"/>
              <w:rPr>
                <w:b/>
                <w:bCs/>
                <w:lang w:val="en-US"/>
              </w:rPr>
            </w:pPr>
            <w:r>
              <w:rPr>
                <w:rFonts w:eastAsia="Yu Mincho"/>
                <w:b/>
                <w:bCs/>
                <w:lang w:val="en-US"/>
              </w:rPr>
              <w:t>Observation 3: Only ESIM under certain conditions could use FSS spectrum and only in 17.7-20.2GHz and 27.5-30.0GHz.</w:t>
            </w:r>
          </w:p>
          <w:p w14:paraId="4068CAC3" w14:textId="77777777" w:rsidR="009B1829" w:rsidRDefault="0051695A">
            <w:pPr>
              <w:spacing w:after="80"/>
              <w:textAlignment w:val="baseline"/>
              <w:rPr>
                <w:b/>
                <w:bCs/>
                <w:lang w:val="en-US"/>
              </w:rPr>
            </w:pPr>
            <w:r>
              <w:rPr>
                <w:rFonts w:eastAsia="Yu Mincho"/>
                <w:b/>
                <w:bCs/>
                <w:lang w:val="en-US"/>
              </w:rPr>
              <w:t xml:space="preserve">Proposal 1: The frequency ranges considered for NTN shall only be spectrum allocated by ITU to </w:t>
            </w:r>
            <w:r>
              <w:rPr>
                <w:rFonts w:eastAsia="Yu Mincho"/>
                <w:b/>
                <w:bCs/>
                <w:i/>
                <w:iCs/>
                <w:lang w:val="en-US"/>
              </w:rPr>
              <w:t xml:space="preserve">Mobile satellite </w:t>
            </w:r>
            <w:r>
              <w:rPr>
                <w:rFonts w:eastAsia="Yu Mincho"/>
                <w:b/>
                <w:bCs/>
                <w:lang w:val="en-US"/>
              </w:rPr>
              <w:t>as primary service. The 17.7-20.2 GHz (space-to-Earth) and 27.5-30.0 GHz (Earth-to-space) frequency ranges which might also be considered for NTN band but as a specific band reserved for ESIM type of application.</w:t>
            </w:r>
          </w:p>
          <w:p w14:paraId="0F3761E0" w14:textId="77777777" w:rsidR="009B1829" w:rsidRDefault="009B1829">
            <w:pPr>
              <w:spacing w:after="80"/>
              <w:textAlignment w:val="baseline"/>
              <w:rPr>
                <w:b/>
                <w:bCs/>
                <w:lang w:val="en-US"/>
              </w:rPr>
            </w:pPr>
          </w:p>
          <w:p w14:paraId="5AB28958" w14:textId="77777777" w:rsidR="009B1829" w:rsidRDefault="0051695A">
            <w:pPr>
              <w:spacing w:after="80"/>
              <w:textAlignment w:val="baseline"/>
              <w:rPr>
                <w:b/>
                <w:bCs/>
                <w:lang w:val="en-US"/>
              </w:rPr>
            </w:pPr>
            <w:r>
              <w:rPr>
                <w:rFonts w:eastAsia="Yu Mincho"/>
                <w:b/>
                <w:bCs/>
                <w:lang w:val="en-US"/>
              </w:rPr>
              <w:t>Observation 4: Discussion on Ka-band as a NTN band under ESIM conditions are deferred until after March 2022.</w:t>
            </w:r>
          </w:p>
          <w:p w14:paraId="0E4BCCF0" w14:textId="77777777" w:rsidR="009B1829" w:rsidRDefault="0051695A">
            <w:pPr>
              <w:textAlignment w:val="baseline"/>
              <w:rPr>
                <w:b/>
                <w:bCs/>
                <w:lang w:val="en-US"/>
              </w:rPr>
            </w:pPr>
            <w:r>
              <w:rPr>
                <w:rFonts w:eastAsia="Yu Mincho"/>
                <w:b/>
                <w:bCs/>
                <w:lang w:val="en-US"/>
              </w:rPr>
              <w:t>Proposal 2: No NTN band will be specified in FR2 in Rel-17.</w:t>
            </w:r>
          </w:p>
        </w:tc>
      </w:tr>
    </w:tbl>
    <w:p w14:paraId="19996923" w14:textId="6EA4894A" w:rsidR="009B1829" w:rsidRDefault="009B1829">
      <w:pPr>
        <w:rPr>
          <w:rFonts w:ascii="Arial" w:hAnsi="Arial"/>
          <w:lang w:eastAsia="zh-CN"/>
        </w:rPr>
      </w:pPr>
    </w:p>
    <w:sectPr w:rsidR="009B1829">
      <w:footerReference w:type="default" r:id="rId80"/>
      <w:pgSz w:w="11906" w:h="16838"/>
      <w:pgMar w:top="1133" w:right="1133" w:bottom="1416" w:left="1133" w:header="850" w:footer="34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F865D7" w14:textId="77777777" w:rsidR="007C3D6D" w:rsidRDefault="007C3D6D">
      <w:pPr>
        <w:spacing w:after="0"/>
      </w:pPr>
      <w:r>
        <w:separator/>
      </w:r>
    </w:p>
  </w:endnote>
  <w:endnote w:type="continuationSeparator" w:id="0">
    <w:p w14:paraId="1172EEBB" w14:textId="77777777" w:rsidR="007C3D6D" w:rsidRDefault="007C3D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roman"/>
    <w:notTrueType/>
    <w:pitch w:val="fixed"/>
    <w:sig w:usb0="00000001" w:usb1="08070000" w:usb2="00000010" w:usb3="00000000" w:csb0="00020000" w:csb1="00000000"/>
  </w:font>
  <w:font w:name="Yu Mincho">
    <w:altName w:val="Yu Gothic UI"/>
    <w:charset w:val="80"/>
    <w:family w:val="roman"/>
    <w:pitch w:val="variable"/>
    <w:sig w:usb0="00000287" w:usb1="2AC7FCFF" w:usb2="00000012" w:usb3="00000000" w:csb0="0002009F" w:csb1="00000000"/>
  </w:font>
  <w:font w:name="Lohit Devanagari">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00000000" w:usb1="080E0000" w:usb2="00000010" w:usb3="00000000" w:csb0="00040000"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Light">
    <w:altName w:val="等线 Light"/>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93F39D" w14:textId="41C9D4DA" w:rsidR="00F5137B" w:rsidRDefault="00F5137B" w:rsidP="00A96B37">
    <w:pPr>
      <w:pStyle w:val="Pieddepage"/>
      <w:jc w:val="lef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1057A3" w14:textId="77777777" w:rsidR="007C3D6D" w:rsidRDefault="007C3D6D">
      <w:pPr>
        <w:spacing w:after="0"/>
      </w:pPr>
      <w:r>
        <w:separator/>
      </w:r>
    </w:p>
  </w:footnote>
  <w:footnote w:type="continuationSeparator" w:id="0">
    <w:p w14:paraId="7A8CA347" w14:textId="77777777" w:rsidR="007C3D6D" w:rsidRDefault="007C3D6D">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style="width:113pt;height:75pt" o:bullet="t">
        <v:imagedata r:id="rId1" o:title="artF564"/>
      </v:shape>
    </w:pict>
  </w:numPicBullet>
  <w:abstractNum w:abstractNumId="0" w15:restartNumberingAfterBreak="0">
    <w:nsid w:val="02E12CAF"/>
    <w:multiLevelType w:val="multilevel"/>
    <w:tmpl w:val="DE88AA70"/>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 w15:restartNumberingAfterBreak="0">
    <w:nsid w:val="0EE92073"/>
    <w:multiLevelType w:val="hybridMultilevel"/>
    <w:tmpl w:val="95EE6128"/>
    <w:lvl w:ilvl="0" w:tplc="CF4ACAF4">
      <w:start w:val="1"/>
      <w:numFmt w:val="bullet"/>
      <w:lvlText w:val=""/>
      <w:lvlJc w:val="left"/>
      <w:pPr>
        <w:ind w:left="928" w:hanging="360"/>
      </w:pPr>
      <w:rPr>
        <w:rFonts w:ascii="Symbol" w:hAnsi="Symbol" w:hint="default"/>
        <w:lang w:val="en-GB"/>
      </w:rPr>
    </w:lvl>
    <w:lvl w:ilvl="1" w:tplc="040C0003">
      <w:start w:val="1"/>
      <w:numFmt w:val="bullet"/>
      <w:lvlText w:val="o"/>
      <w:lvlJc w:val="left"/>
      <w:pPr>
        <w:ind w:left="1648" w:hanging="360"/>
      </w:pPr>
      <w:rPr>
        <w:rFonts w:ascii="Courier New" w:hAnsi="Courier New" w:cs="Courier New" w:hint="default"/>
      </w:rPr>
    </w:lvl>
    <w:lvl w:ilvl="2" w:tplc="040C0005">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2" w15:restartNumberingAfterBreak="0">
    <w:nsid w:val="0F780F27"/>
    <w:multiLevelType w:val="hybridMultilevel"/>
    <w:tmpl w:val="1BB66BE8"/>
    <w:lvl w:ilvl="0" w:tplc="2C168C82">
      <w:start w:val="1"/>
      <w:numFmt w:val="bullet"/>
      <w:lvlText w:val=""/>
      <w:lvlPicBulletId w:val="0"/>
      <w:lvlJc w:val="left"/>
      <w:pPr>
        <w:tabs>
          <w:tab w:val="num" w:pos="720"/>
        </w:tabs>
        <w:ind w:left="720" w:hanging="360"/>
      </w:pPr>
      <w:rPr>
        <w:rFonts w:ascii="Symbol" w:hAnsi="Symbol" w:hint="default"/>
      </w:rPr>
    </w:lvl>
    <w:lvl w:ilvl="1" w:tplc="027C998C" w:tentative="1">
      <w:start w:val="1"/>
      <w:numFmt w:val="bullet"/>
      <w:lvlText w:val=""/>
      <w:lvlPicBulletId w:val="0"/>
      <w:lvlJc w:val="left"/>
      <w:pPr>
        <w:tabs>
          <w:tab w:val="num" w:pos="1440"/>
        </w:tabs>
        <w:ind w:left="1440" w:hanging="360"/>
      </w:pPr>
      <w:rPr>
        <w:rFonts w:ascii="Symbol" w:hAnsi="Symbol" w:hint="default"/>
      </w:rPr>
    </w:lvl>
    <w:lvl w:ilvl="2" w:tplc="3946B106" w:tentative="1">
      <w:start w:val="1"/>
      <w:numFmt w:val="bullet"/>
      <w:lvlText w:val=""/>
      <w:lvlPicBulletId w:val="0"/>
      <w:lvlJc w:val="left"/>
      <w:pPr>
        <w:tabs>
          <w:tab w:val="num" w:pos="2160"/>
        </w:tabs>
        <w:ind w:left="2160" w:hanging="360"/>
      </w:pPr>
      <w:rPr>
        <w:rFonts w:ascii="Symbol" w:hAnsi="Symbol" w:hint="default"/>
      </w:rPr>
    </w:lvl>
    <w:lvl w:ilvl="3" w:tplc="D95A0AB0" w:tentative="1">
      <w:start w:val="1"/>
      <w:numFmt w:val="bullet"/>
      <w:lvlText w:val=""/>
      <w:lvlPicBulletId w:val="0"/>
      <w:lvlJc w:val="left"/>
      <w:pPr>
        <w:tabs>
          <w:tab w:val="num" w:pos="2880"/>
        </w:tabs>
        <w:ind w:left="2880" w:hanging="360"/>
      </w:pPr>
      <w:rPr>
        <w:rFonts w:ascii="Symbol" w:hAnsi="Symbol" w:hint="default"/>
      </w:rPr>
    </w:lvl>
    <w:lvl w:ilvl="4" w:tplc="5F969538" w:tentative="1">
      <w:start w:val="1"/>
      <w:numFmt w:val="bullet"/>
      <w:lvlText w:val=""/>
      <w:lvlPicBulletId w:val="0"/>
      <w:lvlJc w:val="left"/>
      <w:pPr>
        <w:tabs>
          <w:tab w:val="num" w:pos="3600"/>
        </w:tabs>
        <w:ind w:left="3600" w:hanging="360"/>
      </w:pPr>
      <w:rPr>
        <w:rFonts w:ascii="Symbol" w:hAnsi="Symbol" w:hint="default"/>
      </w:rPr>
    </w:lvl>
    <w:lvl w:ilvl="5" w:tplc="290639B2" w:tentative="1">
      <w:start w:val="1"/>
      <w:numFmt w:val="bullet"/>
      <w:lvlText w:val=""/>
      <w:lvlPicBulletId w:val="0"/>
      <w:lvlJc w:val="left"/>
      <w:pPr>
        <w:tabs>
          <w:tab w:val="num" w:pos="4320"/>
        </w:tabs>
        <w:ind w:left="4320" w:hanging="360"/>
      </w:pPr>
      <w:rPr>
        <w:rFonts w:ascii="Symbol" w:hAnsi="Symbol" w:hint="default"/>
      </w:rPr>
    </w:lvl>
    <w:lvl w:ilvl="6" w:tplc="AD82DDAC" w:tentative="1">
      <w:start w:val="1"/>
      <w:numFmt w:val="bullet"/>
      <w:lvlText w:val=""/>
      <w:lvlPicBulletId w:val="0"/>
      <w:lvlJc w:val="left"/>
      <w:pPr>
        <w:tabs>
          <w:tab w:val="num" w:pos="5040"/>
        </w:tabs>
        <w:ind w:left="5040" w:hanging="360"/>
      </w:pPr>
      <w:rPr>
        <w:rFonts w:ascii="Symbol" w:hAnsi="Symbol" w:hint="default"/>
      </w:rPr>
    </w:lvl>
    <w:lvl w:ilvl="7" w:tplc="CF20B91E" w:tentative="1">
      <w:start w:val="1"/>
      <w:numFmt w:val="bullet"/>
      <w:lvlText w:val=""/>
      <w:lvlPicBulletId w:val="0"/>
      <w:lvlJc w:val="left"/>
      <w:pPr>
        <w:tabs>
          <w:tab w:val="num" w:pos="5760"/>
        </w:tabs>
        <w:ind w:left="5760" w:hanging="360"/>
      </w:pPr>
      <w:rPr>
        <w:rFonts w:ascii="Symbol" w:hAnsi="Symbol" w:hint="default"/>
      </w:rPr>
    </w:lvl>
    <w:lvl w:ilvl="8" w:tplc="22928DCC"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11F21BC0"/>
    <w:multiLevelType w:val="hybridMultilevel"/>
    <w:tmpl w:val="87C2C3C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79623C"/>
    <w:multiLevelType w:val="multilevel"/>
    <w:tmpl w:val="B1B02D2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147748A0"/>
    <w:multiLevelType w:val="multilevel"/>
    <w:tmpl w:val="AE82609C"/>
    <w:lvl w:ilvl="0">
      <w:start w:val="1"/>
      <w:numFmt w:val="bullet"/>
      <w:lvlText w:val=""/>
      <w:lvlJc w:val="left"/>
      <w:pPr>
        <w:tabs>
          <w:tab w:val="num" w:pos="0"/>
        </w:tabs>
        <w:ind w:left="766" w:hanging="360"/>
      </w:pPr>
      <w:rPr>
        <w:rFonts w:ascii="Symbol" w:hAnsi="Symbol" w:cs="Symbol" w:hint="default"/>
      </w:rPr>
    </w:lvl>
    <w:lvl w:ilvl="1">
      <w:start w:val="1"/>
      <w:numFmt w:val="bullet"/>
      <w:lvlText w:val="o"/>
      <w:lvlJc w:val="left"/>
      <w:pPr>
        <w:tabs>
          <w:tab w:val="num" w:pos="0"/>
        </w:tabs>
        <w:ind w:left="1486" w:hanging="360"/>
      </w:pPr>
      <w:rPr>
        <w:rFonts w:ascii="Courier New" w:hAnsi="Courier New" w:cs="Courier New" w:hint="default"/>
      </w:rPr>
    </w:lvl>
    <w:lvl w:ilvl="2">
      <w:start w:val="1"/>
      <w:numFmt w:val="bullet"/>
      <w:lvlText w:val=""/>
      <w:lvlJc w:val="left"/>
      <w:pPr>
        <w:tabs>
          <w:tab w:val="num" w:pos="0"/>
        </w:tabs>
        <w:ind w:left="2206" w:hanging="360"/>
      </w:pPr>
      <w:rPr>
        <w:rFonts w:ascii="Wingdings" w:hAnsi="Wingdings" w:cs="Wingdings" w:hint="default"/>
      </w:rPr>
    </w:lvl>
    <w:lvl w:ilvl="3">
      <w:start w:val="1"/>
      <w:numFmt w:val="bullet"/>
      <w:lvlText w:val=""/>
      <w:lvlJc w:val="left"/>
      <w:pPr>
        <w:tabs>
          <w:tab w:val="num" w:pos="0"/>
        </w:tabs>
        <w:ind w:left="2926" w:hanging="360"/>
      </w:pPr>
      <w:rPr>
        <w:rFonts w:ascii="Symbol" w:hAnsi="Symbol" w:cs="Symbol" w:hint="default"/>
      </w:rPr>
    </w:lvl>
    <w:lvl w:ilvl="4">
      <w:start w:val="1"/>
      <w:numFmt w:val="bullet"/>
      <w:lvlText w:val="o"/>
      <w:lvlJc w:val="left"/>
      <w:pPr>
        <w:tabs>
          <w:tab w:val="num" w:pos="0"/>
        </w:tabs>
        <w:ind w:left="3646" w:hanging="360"/>
      </w:pPr>
      <w:rPr>
        <w:rFonts w:ascii="Courier New" w:hAnsi="Courier New" w:cs="Courier New" w:hint="default"/>
      </w:rPr>
    </w:lvl>
    <w:lvl w:ilvl="5">
      <w:start w:val="1"/>
      <w:numFmt w:val="bullet"/>
      <w:lvlText w:val=""/>
      <w:lvlJc w:val="left"/>
      <w:pPr>
        <w:tabs>
          <w:tab w:val="num" w:pos="0"/>
        </w:tabs>
        <w:ind w:left="4366" w:hanging="360"/>
      </w:pPr>
      <w:rPr>
        <w:rFonts w:ascii="Wingdings" w:hAnsi="Wingdings" w:cs="Wingdings" w:hint="default"/>
      </w:rPr>
    </w:lvl>
    <w:lvl w:ilvl="6">
      <w:start w:val="1"/>
      <w:numFmt w:val="bullet"/>
      <w:lvlText w:val=""/>
      <w:lvlJc w:val="left"/>
      <w:pPr>
        <w:tabs>
          <w:tab w:val="num" w:pos="0"/>
        </w:tabs>
        <w:ind w:left="5086" w:hanging="360"/>
      </w:pPr>
      <w:rPr>
        <w:rFonts w:ascii="Symbol" w:hAnsi="Symbol" w:cs="Symbol" w:hint="default"/>
      </w:rPr>
    </w:lvl>
    <w:lvl w:ilvl="7">
      <w:start w:val="1"/>
      <w:numFmt w:val="bullet"/>
      <w:lvlText w:val="o"/>
      <w:lvlJc w:val="left"/>
      <w:pPr>
        <w:tabs>
          <w:tab w:val="num" w:pos="0"/>
        </w:tabs>
        <w:ind w:left="5806" w:hanging="360"/>
      </w:pPr>
      <w:rPr>
        <w:rFonts w:ascii="Courier New" w:hAnsi="Courier New" w:cs="Courier New" w:hint="default"/>
      </w:rPr>
    </w:lvl>
    <w:lvl w:ilvl="8">
      <w:start w:val="1"/>
      <w:numFmt w:val="bullet"/>
      <w:lvlText w:val=""/>
      <w:lvlJc w:val="left"/>
      <w:pPr>
        <w:tabs>
          <w:tab w:val="num" w:pos="0"/>
        </w:tabs>
        <w:ind w:left="6526" w:hanging="360"/>
      </w:pPr>
      <w:rPr>
        <w:rFonts w:ascii="Wingdings" w:hAnsi="Wingdings" w:cs="Wingdings" w:hint="default"/>
      </w:rPr>
    </w:lvl>
  </w:abstractNum>
  <w:abstractNum w:abstractNumId="6" w15:restartNumberingAfterBreak="0">
    <w:nsid w:val="1C650E2D"/>
    <w:multiLevelType w:val="hybridMultilevel"/>
    <w:tmpl w:val="26C0F10A"/>
    <w:lvl w:ilvl="0" w:tplc="A790DF0E">
      <w:start w:val="1"/>
      <w:numFmt w:val="bullet"/>
      <w:lvlText w:val=""/>
      <w:lvlPicBulletId w:val="0"/>
      <w:lvlJc w:val="left"/>
      <w:pPr>
        <w:tabs>
          <w:tab w:val="num" w:pos="720"/>
        </w:tabs>
        <w:ind w:left="720" w:hanging="360"/>
      </w:pPr>
      <w:rPr>
        <w:rFonts w:ascii="Symbol" w:hAnsi="Symbol" w:hint="default"/>
      </w:rPr>
    </w:lvl>
    <w:lvl w:ilvl="1" w:tplc="B53C2C98" w:tentative="1">
      <w:start w:val="1"/>
      <w:numFmt w:val="bullet"/>
      <w:lvlText w:val=""/>
      <w:lvlPicBulletId w:val="0"/>
      <w:lvlJc w:val="left"/>
      <w:pPr>
        <w:tabs>
          <w:tab w:val="num" w:pos="1440"/>
        </w:tabs>
        <w:ind w:left="1440" w:hanging="360"/>
      </w:pPr>
      <w:rPr>
        <w:rFonts w:ascii="Symbol" w:hAnsi="Symbol" w:hint="default"/>
      </w:rPr>
    </w:lvl>
    <w:lvl w:ilvl="2" w:tplc="4B1E4C62" w:tentative="1">
      <w:start w:val="1"/>
      <w:numFmt w:val="bullet"/>
      <w:lvlText w:val=""/>
      <w:lvlPicBulletId w:val="0"/>
      <w:lvlJc w:val="left"/>
      <w:pPr>
        <w:tabs>
          <w:tab w:val="num" w:pos="2160"/>
        </w:tabs>
        <w:ind w:left="2160" w:hanging="360"/>
      </w:pPr>
      <w:rPr>
        <w:rFonts w:ascii="Symbol" w:hAnsi="Symbol" w:hint="default"/>
      </w:rPr>
    </w:lvl>
    <w:lvl w:ilvl="3" w:tplc="D472B480" w:tentative="1">
      <w:start w:val="1"/>
      <w:numFmt w:val="bullet"/>
      <w:lvlText w:val=""/>
      <w:lvlPicBulletId w:val="0"/>
      <w:lvlJc w:val="left"/>
      <w:pPr>
        <w:tabs>
          <w:tab w:val="num" w:pos="2880"/>
        </w:tabs>
        <w:ind w:left="2880" w:hanging="360"/>
      </w:pPr>
      <w:rPr>
        <w:rFonts w:ascii="Symbol" w:hAnsi="Symbol" w:hint="default"/>
      </w:rPr>
    </w:lvl>
    <w:lvl w:ilvl="4" w:tplc="4AFE7256" w:tentative="1">
      <w:start w:val="1"/>
      <w:numFmt w:val="bullet"/>
      <w:lvlText w:val=""/>
      <w:lvlPicBulletId w:val="0"/>
      <w:lvlJc w:val="left"/>
      <w:pPr>
        <w:tabs>
          <w:tab w:val="num" w:pos="3600"/>
        </w:tabs>
        <w:ind w:left="3600" w:hanging="360"/>
      </w:pPr>
      <w:rPr>
        <w:rFonts w:ascii="Symbol" w:hAnsi="Symbol" w:hint="default"/>
      </w:rPr>
    </w:lvl>
    <w:lvl w:ilvl="5" w:tplc="E054B4A8" w:tentative="1">
      <w:start w:val="1"/>
      <w:numFmt w:val="bullet"/>
      <w:lvlText w:val=""/>
      <w:lvlPicBulletId w:val="0"/>
      <w:lvlJc w:val="left"/>
      <w:pPr>
        <w:tabs>
          <w:tab w:val="num" w:pos="4320"/>
        </w:tabs>
        <w:ind w:left="4320" w:hanging="360"/>
      </w:pPr>
      <w:rPr>
        <w:rFonts w:ascii="Symbol" w:hAnsi="Symbol" w:hint="default"/>
      </w:rPr>
    </w:lvl>
    <w:lvl w:ilvl="6" w:tplc="4446B76E" w:tentative="1">
      <w:start w:val="1"/>
      <w:numFmt w:val="bullet"/>
      <w:lvlText w:val=""/>
      <w:lvlPicBulletId w:val="0"/>
      <w:lvlJc w:val="left"/>
      <w:pPr>
        <w:tabs>
          <w:tab w:val="num" w:pos="5040"/>
        </w:tabs>
        <w:ind w:left="5040" w:hanging="360"/>
      </w:pPr>
      <w:rPr>
        <w:rFonts w:ascii="Symbol" w:hAnsi="Symbol" w:hint="default"/>
      </w:rPr>
    </w:lvl>
    <w:lvl w:ilvl="7" w:tplc="92843DDE" w:tentative="1">
      <w:start w:val="1"/>
      <w:numFmt w:val="bullet"/>
      <w:lvlText w:val=""/>
      <w:lvlPicBulletId w:val="0"/>
      <w:lvlJc w:val="left"/>
      <w:pPr>
        <w:tabs>
          <w:tab w:val="num" w:pos="5760"/>
        </w:tabs>
        <w:ind w:left="5760" w:hanging="360"/>
      </w:pPr>
      <w:rPr>
        <w:rFonts w:ascii="Symbol" w:hAnsi="Symbol" w:hint="default"/>
      </w:rPr>
    </w:lvl>
    <w:lvl w:ilvl="8" w:tplc="E708B928"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20907AE7"/>
    <w:multiLevelType w:val="hybridMultilevel"/>
    <w:tmpl w:val="92BA74F6"/>
    <w:lvl w:ilvl="0" w:tplc="970E6562">
      <w:start w:val="1"/>
      <w:numFmt w:val="bullet"/>
      <w:lvlText w:val=""/>
      <w:lvlPicBulletId w:val="0"/>
      <w:lvlJc w:val="left"/>
      <w:pPr>
        <w:tabs>
          <w:tab w:val="num" w:pos="720"/>
        </w:tabs>
        <w:ind w:left="720" w:hanging="360"/>
      </w:pPr>
      <w:rPr>
        <w:rFonts w:ascii="Symbol" w:hAnsi="Symbol" w:hint="default"/>
      </w:rPr>
    </w:lvl>
    <w:lvl w:ilvl="1" w:tplc="FE88368C" w:tentative="1">
      <w:start w:val="1"/>
      <w:numFmt w:val="bullet"/>
      <w:lvlText w:val=""/>
      <w:lvlPicBulletId w:val="0"/>
      <w:lvlJc w:val="left"/>
      <w:pPr>
        <w:tabs>
          <w:tab w:val="num" w:pos="1440"/>
        </w:tabs>
        <w:ind w:left="1440" w:hanging="360"/>
      </w:pPr>
      <w:rPr>
        <w:rFonts w:ascii="Symbol" w:hAnsi="Symbol" w:hint="default"/>
      </w:rPr>
    </w:lvl>
    <w:lvl w:ilvl="2" w:tplc="F5DC8110" w:tentative="1">
      <w:start w:val="1"/>
      <w:numFmt w:val="bullet"/>
      <w:lvlText w:val=""/>
      <w:lvlPicBulletId w:val="0"/>
      <w:lvlJc w:val="left"/>
      <w:pPr>
        <w:tabs>
          <w:tab w:val="num" w:pos="2160"/>
        </w:tabs>
        <w:ind w:left="2160" w:hanging="360"/>
      </w:pPr>
      <w:rPr>
        <w:rFonts w:ascii="Symbol" w:hAnsi="Symbol" w:hint="default"/>
      </w:rPr>
    </w:lvl>
    <w:lvl w:ilvl="3" w:tplc="C86EE20E" w:tentative="1">
      <w:start w:val="1"/>
      <w:numFmt w:val="bullet"/>
      <w:lvlText w:val=""/>
      <w:lvlPicBulletId w:val="0"/>
      <w:lvlJc w:val="left"/>
      <w:pPr>
        <w:tabs>
          <w:tab w:val="num" w:pos="2880"/>
        </w:tabs>
        <w:ind w:left="2880" w:hanging="360"/>
      </w:pPr>
      <w:rPr>
        <w:rFonts w:ascii="Symbol" w:hAnsi="Symbol" w:hint="default"/>
      </w:rPr>
    </w:lvl>
    <w:lvl w:ilvl="4" w:tplc="F8E4CDAC" w:tentative="1">
      <w:start w:val="1"/>
      <w:numFmt w:val="bullet"/>
      <w:lvlText w:val=""/>
      <w:lvlPicBulletId w:val="0"/>
      <w:lvlJc w:val="left"/>
      <w:pPr>
        <w:tabs>
          <w:tab w:val="num" w:pos="3600"/>
        </w:tabs>
        <w:ind w:left="3600" w:hanging="360"/>
      </w:pPr>
      <w:rPr>
        <w:rFonts w:ascii="Symbol" w:hAnsi="Symbol" w:hint="default"/>
      </w:rPr>
    </w:lvl>
    <w:lvl w:ilvl="5" w:tplc="C2384F5C" w:tentative="1">
      <w:start w:val="1"/>
      <w:numFmt w:val="bullet"/>
      <w:lvlText w:val=""/>
      <w:lvlPicBulletId w:val="0"/>
      <w:lvlJc w:val="left"/>
      <w:pPr>
        <w:tabs>
          <w:tab w:val="num" w:pos="4320"/>
        </w:tabs>
        <w:ind w:left="4320" w:hanging="360"/>
      </w:pPr>
      <w:rPr>
        <w:rFonts w:ascii="Symbol" w:hAnsi="Symbol" w:hint="default"/>
      </w:rPr>
    </w:lvl>
    <w:lvl w:ilvl="6" w:tplc="12605114" w:tentative="1">
      <w:start w:val="1"/>
      <w:numFmt w:val="bullet"/>
      <w:lvlText w:val=""/>
      <w:lvlPicBulletId w:val="0"/>
      <w:lvlJc w:val="left"/>
      <w:pPr>
        <w:tabs>
          <w:tab w:val="num" w:pos="5040"/>
        </w:tabs>
        <w:ind w:left="5040" w:hanging="360"/>
      </w:pPr>
      <w:rPr>
        <w:rFonts w:ascii="Symbol" w:hAnsi="Symbol" w:hint="default"/>
      </w:rPr>
    </w:lvl>
    <w:lvl w:ilvl="7" w:tplc="BC62A8EE" w:tentative="1">
      <w:start w:val="1"/>
      <w:numFmt w:val="bullet"/>
      <w:lvlText w:val=""/>
      <w:lvlPicBulletId w:val="0"/>
      <w:lvlJc w:val="left"/>
      <w:pPr>
        <w:tabs>
          <w:tab w:val="num" w:pos="5760"/>
        </w:tabs>
        <w:ind w:left="5760" w:hanging="360"/>
      </w:pPr>
      <w:rPr>
        <w:rFonts w:ascii="Symbol" w:hAnsi="Symbol" w:hint="default"/>
      </w:rPr>
    </w:lvl>
    <w:lvl w:ilvl="8" w:tplc="3E34B89A" w:tentative="1">
      <w:start w:val="1"/>
      <w:numFmt w:val="bullet"/>
      <w:lvlText w:val=""/>
      <w:lvlPicBulletId w:val="0"/>
      <w:lvlJc w:val="left"/>
      <w:pPr>
        <w:tabs>
          <w:tab w:val="num" w:pos="6480"/>
        </w:tabs>
        <w:ind w:left="6480" w:hanging="360"/>
      </w:pPr>
      <w:rPr>
        <w:rFonts w:ascii="Symbol" w:hAnsi="Symbol" w:hint="default"/>
      </w:rPr>
    </w:lvl>
  </w:abstractNum>
  <w:abstractNum w:abstractNumId="8" w15:restartNumberingAfterBreak="0">
    <w:nsid w:val="22EB47AB"/>
    <w:multiLevelType w:val="multilevel"/>
    <w:tmpl w:val="5212FD94"/>
    <w:lvl w:ilvl="0">
      <w:start w:val="1"/>
      <w:numFmt w:val="bullet"/>
      <w:lvlText w:val="-"/>
      <w:lvlJc w:val="left"/>
      <w:pPr>
        <w:tabs>
          <w:tab w:val="num" w:pos="0"/>
        </w:tabs>
        <w:ind w:left="360" w:hanging="360"/>
      </w:pPr>
      <w:rPr>
        <w:rFonts w:ascii="Calibri" w:hAnsi="Calibri" w:cs="Calibri"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9" w15:restartNumberingAfterBreak="0">
    <w:nsid w:val="2E7F0222"/>
    <w:multiLevelType w:val="multilevel"/>
    <w:tmpl w:val="07102F4C"/>
    <w:lvl w:ilvl="0">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10" w15:restartNumberingAfterBreak="0">
    <w:nsid w:val="362A39BF"/>
    <w:multiLevelType w:val="multilevel"/>
    <w:tmpl w:val="362A39BF"/>
    <w:lvl w:ilvl="0">
      <w:start w:val="8"/>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37684C0B"/>
    <w:multiLevelType w:val="multilevel"/>
    <w:tmpl w:val="288A84DA"/>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3A545EC4"/>
    <w:multiLevelType w:val="multilevel"/>
    <w:tmpl w:val="80607E4A"/>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13" w15:restartNumberingAfterBreak="0">
    <w:nsid w:val="4A561872"/>
    <w:multiLevelType w:val="multilevel"/>
    <w:tmpl w:val="06D0D05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64BE0F3E"/>
    <w:multiLevelType w:val="multilevel"/>
    <w:tmpl w:val="F7D066F0"/>
    <w:lvl w:ilvl="0">
      <w:numFmt w:val="decimal"/>
      <w:pStyle w:val="Titre1"/>
      <w:lvlText w:val="%1"/>
      <w:lvlJc w:val="left"/>
      <w:pPr>
        <w:tabs>
          <w:tab w:val="num" w:pos="0"/>
        </w:tabs>
        <w:ind w:left="432" w:hanging="432"/>
      </w:pPr>
    </w:lvl>
    <w:lvl w:ilvl="1">
      <w:start w:val="1"/>
      <w:numFmt w:val="decimal"/>
      <w:pStyle w:val="Titre2"/>
      <w:lvlText w:val="%1.%2"/>
      <w:lvlJc w:val="left"/>
      <w:pPr>
        <w:tabs>
          <w:tab w:val="num" w:pos="0"/>
        </w:tabs>
        <w:ind w:left="576" w:hanging="576"/>
      </w:pPr>
    </w:lvl>
    <w:lvl w:ilvl="2">
      <w:start w:val="1"/>
      <w:numFmt w:val="decimal"/>
      <w:pStyle w:val="Titre3"/>
      <w:lvlText w:val="%1.%2.%3"/>
      <w:lvlJc w:val="left"/>
      <w:pPr>
        <w:tabs>
          <w:tab w:val="num" w:pos="0"/>
        </w:tabs>
        <w:ind w:left="720" w:hanging="720"/>
      </w:pPr>
    </w:lvl>
    <w:lvl w:ilvl="3">
      <w:start w:val="1"/>
      <w:numFmt w:val="decimal"/>
      <w:pStyle w:val="Titre4"/>
      <w:lvlText w:val="%1.%2.%3.%4"/>
      <w:lvlJc w:val="left"/>
      <w:pPr>
        <w:tabs>
          <w:tab w:val="num" w:pos="0"/>
        </w:tabs>
        <w:ind w:left="864" w:hanging="864"/>
      </w:pPr>
    </w:lvl>
    <w:lvl w:ilvl="4">
      <w:start w:val="1"/>
      <w:numFmt w:val="decimal"/>
      <w:pStyle w:val="Titre5"/>
      <w:lvlText w:val="%1.%2.%3.%4.%5"/>
      <w:lvlJc w:val="left"/>
      <w:pPr>
        <w:tabs>
          <w:tab w:val="num" w:pos="0"/>
        </w:tabs>
        <w:ind w:left="1008" w:hanging="1008"/>
      </w:pPr>
    </w:lvl>
    <w:lvl w:ilvl="5">
      <w:start w:val="1"/>
      <w:numFmt w:val="decimal"/>
      <w:pStyle w:val="Titre6"/>
      <w:lvlText w:val="%1.%2.%3.%4.%5.%6"/>
      <w:lvlJc w:val="left"/>
      <w:pPr>
        <w:tabs>
          <w:tab w:val="num" w:pos="0"/>
        </w:tabs>
        <w:ind w:left="1152" w:hanging="1152"/>
      </w:pPr>
    </w:lvl>
    <w:lvl w:ilvl="6">
      <w:start w:val="1"/>
      <w:numFmt w:val="decimal"/>
      <w:pStyle w:val="Titre7"/>
      <w:lvlText w:val="%1.%2.%3.%4.%5.%6.%7"/>
      <w:lvlJc w:val="left"/>
      <w:pPr>
        <w:tabs>
          <w:tab w:val="num" w:pos="0"/>
        </w:tabs>
        <w:ind w:left="1296" w:hanging="1296"/>
      </w:pPr>
    </w:lvl>
    <w:lvl w:ilvl="7">
      <w:start w:val="1"/>
      <w:numFmt w:val="decimal"/>
      <w:pStyle w:val="Titre8"/>
      <w:lvlText w:val="%1.%2.%3.%4.%5.%6.%7.%8"/>
      <w:lvlJc w:val="left"/>
      <w:pPr>
        <w:tabs>
          <w:tab w:val="num" w:pos="0"/>
        </w:tabs>
        <w:ind w:left="1440" w:hanging="1440"/>
      </w:pPr>
    </w:lvl>
    <w:lvl w:ilvl="8">
      <w:start w:val="1"/>
      <w:numFmt w:val="decimal"/>
      <w:pStyle w:val="Titre9"/>
      <w:lvlText w:val="%1.%2.%3.%4.%5.%6.%7.%8.%9"/>
      <w:lvlJc w:val="left"/>
      <w:pPr>
        <w:tabs>
          <w:tab w:val="num" w:pos="0"/>
        </w:tabs>
        <w:ind w:left="1584" w:hanging="1584"/>
      </w:pPr>
    </w:lvl>
  </w:abstractNum>
  <w:abstractNum w:abstractNumId="15" w15:restartNumberingAfterBreak="0">
    <w:nsid w:val="6B3D4EEE"/>
    <w:multiLevelType w:val="multilevel"/>
    <w:tmpl w:val="7962019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6" w15:restartNumberingAfterBreak="0">
    <w:nsid w:val="70397A8B"/>
    <w:multiLevelType w:val="multilevel"/>
    <w:tmpl w:val="D0CA6EA6"/>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Symbol" w:hAnsi="Symbol" w:cs="Symbol" w:hint="default"/>
      </w:rPr>
    </w:lvl>
    <w:lvl w:ilvl="4">
      <w:start w:val="1"/>
      <w:numFmt w:val="bullet"/>
      <w:lvlText w:val=""/>
      <w:lvlJc w:val="left"/>
      <w:pPr>
        <w:tabs>
          <w:tab w:val="num" w:pos="3600"/>
        </w:tabs>
        <w:ind w:left="3600" w:hanging="360"/>
      </w:pPr>
      <w:rPr>
        <w:rFonts w:ascii="Symbol" w:hAnsi="Symbol" w:cs="Symbol" w:hint="default"/>
      </w:rPr>
    </w:lvl>
    <w:lvl w:ilvl="5">
      <w:start w:val="1"/>
      <w:numFmt w:val="bullet"/>
      <w:lvlText w:val=""/>
      <w:lvlJc w:val="left"/>
      <w:pPr>
        <w:tabs>
          <w:tab w:val="num" w:pos="4320"/>
        </w:tabs>
        <w:ind w:left="4320" w:hanging="360"/>
      </w:pPr>
      <w:rPr>
        <w:rFonts w:ascii="Symbol" w:hAnsi="Symbol" w:cs="Symbol" w:hint="default"/>
      </w:rPr>
    </w:lvl>
    <w:lvl w:ilvl="6">
      <w:start w:val="1"/>
      <w:numFmt w:val="bullet"/>
      <w:lvlText w:val=""/>
      <w:lvlJc w:val="left"/>
      <w:pPr>
        <w:tabs>
          <w:tab w:val="num" w:pos="5040"/>
        </w:tabs>
        <w:ind w:left="5040" w:hanging="360"/>
      </w:pPr>
      <w:rPr>
        <w:rFonts w:ascii="Symbol" w:hAnsi="Symbol" w:cs="Symbol" w:hint="default"/>
      </w:rPr>
    </w:lvl>
    <w:lvl w:ilvl="7">
      <w:start w:val="1"/>
      <w:numFmt w:val="bullet"/>
      <w:lvlText w:val=""/>
      <w:lvlJc w:val="left"/>
      <w:pPr>
        <w:tabs>
          <w:tab w:val="num" w:pos="5760"/>
        </w:tabs>
        <w:ind w:left="5760" w:hanging="360"/>
      </w:pPr>
      <w:rPr>
        <w:rFonts w:ascii="Symbol" w:hAnsi="Symbol" w:cs="Symbol" w:hint="default"/>
      </w:rPr>
    </w:lvl>
    <w:lvl w:ilvl="8">
      <w:start w:val="1"/>
      <w:numFmt w:val="bullet"/>
      <w:lvlText w:val=""/>
      <w:lvlJc w:val="left"/>
      <w:pPr>
        <w:tabs>
          <w:tab w:val="num" w:pos="6480"/>
        </w:tabs>
        <w:ind w:left="6480" w:hanging="360"/>
      </w:pPr>
      <w:rPr>
        <w:rFonts w:ascii="Symbol" w:hAnsi="Symbol" w:cs="Symbol" w:hint="default"/>
      </w:rPr>
    </w:lvl>
  </w:abstractNum>
  <w:abstractNum w:abstractNumId="17" w15:restartNumberingAfterBreak="0">
    <w:nsid w:val="78C14902"/>
    <w:multiLevelType w:val="multilevel"/>
    <w:tmpl w:val="212882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8" w15:restartNumberingAfterBreak="0">
    <w:nsid w:val="7B467A90"/>
    <w:multiLevelType w:val="hybridMultilevel"/>
    <w:tmpl w:val="4ED4727E"/>
    <w:lvl w:ilvl="0" w:tplc="F07C7B76">
      <w:start w:val="1"/>
      <w:numFmt w:val="bullet"/>
      <w:lvlText w:val=""/>
      <w:lvlPicBulletId w:val="0"/>
      <w:lvlJc w:val="left"/>
      <w:pPr>
        <w:tabs>
          <w:tab w:val="num" w:pos="360"/>
        </w:tabs>
        <w:ind w:left="360" w:hanging="360"/>
      </w:pPr>
      <w:rPr>
        <w:rFonts w:ascii="Symbol" w:hAnsi="Symbol" w:hint="default"/>
      </w:rPr>
    </w:lvl>
    <w:lvl w:ilvl="1" w:tplc="CA6898A0">
      <w:start w:val="302"/>
      <w:numFmt w:val="bullet"/>
      <w:lvlText w:val="•"/>
      <w:lvlJc w:val="left"/>
      <w:pPr>
        <w:tabs>
          <w:tab w:val="num" w:pos="1080"/>
        </w:tabs>
        <w:ind w:left="1080" w:hanging="360"/>
      </w:pPr>
      <w:rPr>
        <w:rFonts w:ascii="Arial" w:hAnsi="Arial" w:hint="default"/>
      </w:rPr>
    </w:lvl>
    <w:lvl w:ilvl="2" w:tplc="9FF039FA" w:tentative="1">
      <w:start w:val="1"/>
      <w:numFmt w:val="bullet"/>
      <w:lvlText w:val=""/>
      <w:lvlPicBulletId w:val="0"/>
      <w:lvlJc w:val="left"/>
      <w:pPr>
        <w:tabs>
          <w:tab w:val="num" w:pos="1800"/>
        </w:tabs>
        <w:ind w:left="1800" w:hanging="360"/>
      </w:pPr>
      <w:rPr>
        <w:rFonts w:ascii="Symbol" w:hAnsi="Symbol" w:hint="default"/>
      </w:rPr>
    </w:lvl>
    <w:lvl w:ilvl="3" w:tplc="A5A077AE" w:tentative="1">
      <w:start w:val="1"/>
      <w:numFmt w:val="bullet"/>
      <w:lvlText w:val=""/>
      <w:lvlPicBulletId w:val="0"/>
      <w:lvlJc w:val="left"/>
      <w:pPr>
        <w:tabs>
          <w:tab w:val="num" w:pos="2520"/>
        </w:tabs>
        <w:ind w:left="2520" w:hanging="360"/>
      </w:pPr>
      <w:rPr>
        <w:rFonts w:ascii="Symbol" w:hAnsi="Symbol" w:hint="default"/>
      </w:rPr>
    </w:lvl>
    <w:lvl w:ilvl="4" w:tplc="CC9E7258" w:tentative="1">
      <w:start w:val="1"/>
      <w:numFmt w:val="bullet"/>
      <w:lvlText w:val=""/>
      <w:lvlPicBulletId w:val="0"/>
      <w:lvlJc w:val="left"/>
      <w:pPr>
        <w:tabs>
          <w:tab w:val="num" w:pos="3240"/>
        </w:tabs>
        <w:ind w:left="3240" w:hanging="360"/>
      </w:pPr>
      <w:rPr>
        <w:rFonts w:ascii="Symbol" w:hAnsi="Symbol" w:hint="default"/>
      </w:rPr>
    </w:lvl>
    <w:lvl w:ilvl="5" w:tplc="3EBE8AD0" w:tentative="1">
      <w:start w:val="1"/>
      <w:numFmt w:val="bullet"/>
      <w:lvlText w:val=""/>
      <w:lvlPicBulletId w:val="0"/>
      <w:lvlJc w:val="left"/>
      <w:pPr>
        <w:tabs>
          <w:tab w:val="num" w:pos="3960"/>
        </w:tabs>
        <w:ind w:left="3960" w:hanging="360"/>
      </w:pPr>
      <w:rPr>
        <w:rFonts w:ascii="Symbol" w:hAnsi="Symbol" w:hint="default"/>
      </w:rPr>
    </w:lvl>
    <w:lvl w:ilvl="6" w:tplc="F5A08DDC" w:tentative="1">
      <w:start w:val="1"/>
      <w:numFmt w:val="bullet"/>
      <w:lvlText w:val=""/>
      <w:lvlPicBulletId w:val="0"/>
      <w:lvlJc w:val="left"/>
      <w:pPr>
        <w:tabs>
          <w:tab w:val="num" w:pos="4680"/>
        </w:tabs>
        <w:ind w:left="4680" w:hanging="360"/>
      </w:pPr>
      <w:rPr>
        <w:rFonts w:ascii="Symbol" w:hAnsi="Symbol" w:hint="default"/>
      </w:rPr>
    </w:lvl>
    <w:lvl w:ilvl="7" w:tplc="D520E028" w:tentative="1">
      <w:start w:val="1"/>
      <w:numFmt w:val="bullet"/>
      <w:lvlText w:val=""/>
      <w:lvlPicBulletId w:val="0"/>
      <w:lvlJc w:val="left"/>
      <w:pPr>
        <w:tabs>
          <w:tab w:val="num" w:pos="5400"/>
        </w:tabs>
        <w:ind w:left="5400" w:hanging="360"/>
      </w:pPr>
      <w:rPr>
        <w:rFonts w:ascii="Symbol" w:hAnsi="Symbol" w:hint="default"/>
      </w:rPr>
    </w:lvl>
    <w:lvl w:ilvl="8" w:tplc="21BA4910" w:tentative="1">
      <w:start w:val="1"/>
      <w:numFmt w:val="bullet"/>
      <w:lvlText w:val=""/>
      <w:lvlPicBulletId w:val="0"/>
      <w:lvlJc w:val="left"/>
      <w:pPr>
        <w:tabs>
          <w:tab w:val="num" w:pos="6120"/>
        </w:tabs>
        <w:ind w:left="6120" w:hanging="360"/>
      </w:pPr>
      <w:rPr>
        <w:rFonts w:ascii="Symbol" w:hAnsi="Symbol" w:hint="default"/>
      </w:rPr>
    </w:lvl>
  </w:abstractNum>
  <w:num w:numId="1">
    <w:abstractNumId w:val="14"/>
  </w:num>
  <w:num w:numId="2">
    <w:abstractNumId w:val="9"/>
  </w:num>
  <w:num w:numId="3">
    <w:abstractNumId w:val="0"/>
  </w:num>
  <w:num w:numId="4">
    <w:abstractNumId w:val="5"/>
  </w:num>
  <w:num w:numId="5">
    <w:abstractNumId w:val="13"/>
  </w:num>
  <w:num w:numId="6">
    <w:abstractNumId w:val="16"/>
  </w:num>
  <w:num w:numId="7">
    <w:abstractNumId w:val="12"/>
  </w:num>
  <w:num w:numId="8">
    <w:abstractNumId w:val="11"/>
  </w:num>
  <w:num w:numId="9">
    <w:abstractNumId w:val="4"/>
  </w:num>
  <w:num w:numId="10">
    <w:abstractNumId w:val="8"/>
  </w:num>
  <w:num w:numId="11">
    <w:abstractNumId w:val="15"/>
  </w:num>
  <w:num w:numId="12">
    <w:abstractNumId w:val="17"/>
  </w:num>
  <w:num w:numId="13">
    <w:abstractNumId w:val="10"/>
  </w:num>
  <w:num w:numId="14">
    <w:abstractNumId w:val="1"/>
  </w:num>
  <w:num w:numId="15">
    <w:abstractNumId w:val="10"/>
  </w:num>
  <w:num w:numId="16">
    <w:abstractNumId w:val="6"/>
  </w:num>
  <w:num w:numId="17">
    <w:abstractNumId w:val="2"/>
  </w:num>
  <w:num w:numId="18">
    <w:abstractNumId w:val="18"/>
  </w:num>
  <w:num w:numId="19">
    <w:abstractNumId w:val="3"/>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bordersDoNotSurroundHeader/>
  <w:bordersDoNotSurroundFooter/>
  <w:proofState w:spelling="clean"/>
  <w:defaultTabStop w:val="284"/>
  <w:autoHyphenation/>
  <w:hyphenationZone w:val="425"/>
  <w:doNotHyphenateCaps/>
  <w:characterSpacingControl w:val="doNotCompress"/>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1829"/>
    <w:rsid w:val="0001016F"/>
    <w:rsid w:val="00024132"/>
    <w:rsid w:val="00026968"/>
    <w:rsid w:val="00034945"/>
    <w:rsid w:val="00044186"/>
    <w:rsid w:val="00053D8B"/>
    <w:rsid w:val="00084C11"/>
    <w:rsid w:val="00097162"/>
    <w:rsid w:val="00097E40"/>
    <w:rsid w:val="000A65F5"/>
    <w:rsid w:val="000C675B"/>
    <w:rsid w:val="000D70C5"/>
    <w:rsid w:val="000D7B93"/>
    <w:rsid w:val="000F0C15"/>
    <w:rsid w:val="0010375A"/>
    <w:rsid w:val="0012628E"/>
    <w:rsid w:val="0013556D"/>
    <w:rsid w:val="00136123"/>
    <w:rsid w:val="001373B7"/>
    <w:rsid w:val="00141DE1"/>
    <w:rsid w:val="00166F08"/>
    <w:rsid w:val="001853AE"/>
    <w:rsid w:val="001A3AA9"/>
    <w:rsid w:val="001A4EBC"/>
    <w:rsid w:val="001A6EE9"/>
    <w:rsid w:val="001A749C"/>
    <w:rsid w:val="001A7532"/>
    <w:rsid w:val="001D3CAC"/>
    <w:rsid w:val="001E23A4"/>
    <w:rsid w:val="001E5F36"/>
    <w:rsid w:val="00200512"/>
    <w:rsid w:val="00243773"/>
    <w:rsid w:val="00244546"/>
    <w:rsid w:val="002533FB"/>
    <w:rsid w:val="00263845"/>
    <w:rsid w:val="00277E0A"/>
    <w:rsid w:val="00280EED"/>
    <w:rsid w:val="002830F9"/>
    <w:rsid w:val="00283F54"/>
    <w:rsid w:val="002A128C"/>
    <w:rsid w:val="002A45E4"/>
    <w:rsid w:val="002C1E04"/>
    <w:rsid w:val="002C2708"/>
    <w:rsid w:val="002C3C19"/>
    <w:rsid w:val="0030011D"/>
    <w:rsid w:val="00305E9D"/>
    <w:rsid w:val="00307FFB"/>
    <w:rsid w:val="00337033"/>
    <w:rsid w:val="00351A3E"/>
    <w:rsid w:val="003810C2"/>
    <w:rsid w:val="003B098C"/>
    <w:rsid w:val="003B16A8"/>
    <w:rsid w:val="003B73F2"/>
    <w:rsid w:val="003D15F5"/>
    <w:rsid w:val="003D255E"/>
    <w:rsid w:val="003D422F"/>
    <w:rsid w:val="003E2B57"/>
    <w:rsid w:val="003F418C"/>
    <w:rsid w:val="004012F1"/>
    <w:rsid w:val="00411E62"/>
    <w:rsid w:val="00424961"/>
    <w:rsid w:val="00435AA1"/>
    <w:rsid w:val="0045372F"/>
    <w:rsid w:val="00473DFE"/>
    <w:rsid w:val="00476737"/>
    <w:rsid w:val="00477C55"/>
    <w:rsid w:val="004870BA"/>
    <w:rsid w:val="00490904"/>
    <w:rsid w:val="00492D61"/>
    <w:rsid w:val="00493DA7"/>
    <w:rsid w:val="004A7D7A"/>
    <w:rsid w:val="004C5AEA"/>
    <w:rsid w:val="004D525A"/>
    <w:rsid w:val="004D6247"/>
    <w:rsid w:val="004E1D1F"/>
    <w:rsid w:val="004E6151"/>
    <w:rsid w:val="004F14B2"/>
    <w:rsid w:val="004F4E77"/>
    <w:rsid w:val="0051695A"/>
    <w:rsid w:val="005353F5"/>
    <w:rsid w:val="005505C5"/>
    <w:rsid w:val="00551292"/>
    <w:rsid w:val="005545C4"/>
    <w:rsid w:val="00557CC1"/>
    <w:rsid w:val="0056760B"/>
    <w:rsid w:val="0058400F"/>
    <w:rsid w:val="005A27FA"/>
    <w:rsid w:val="005A3DCB"/>
    <w:rsid w:val="005C5C17"/>
    <w:rsid w:val="005D4168"/>
    <w:rsid w:val="005D5A10"/>
    <w:rsid w:val="006531FB"/>
    <w:rsid w:val="00653877"/>
    <w:rsid w:val="00691204"/>
    <w:rsid w:val="0069138E"/>
    <w:rsid w:val="006A50B6"/>
    <w:rsid w:val="006B0399"/>
    <w:rsid w:val="006C790E"/>
    <w:rsid w:val="006C7EC6"/>
    <w:rsid w:val="006D28B3"/>
    <w:rsid w:val="006E2202"/>
    <w:rsid w:val="006E5166"/>
    <w:rsid w:val="006E7C63"/>
    <w:rsid w:val="007031B9"/>
    <w:rsid w:val="00715395"/>
    <w:rsid w:val="00716D3A"/>
    <w:rsid w:val="007231FF"/>
    <w:rsid w:val="00745974"/>
    <w:rsid w:val="00746A6A"/>
    <w:rsid w:val="00747373"/>
    <w:rsid w:val="0075303A"/>
    <w:rsid w:val="007A1890"/>
    <w:rsid w:val="007A7700"/>
    <w:rsid w:val="007C05C4"/>
    <w:rsid w:val="007C3D6D"/>
    <w:rsid w:val="007F699B"/>
    <w:rsid w:val="007F6A9C"/>
    <w:rsid w:val="008128A2"/>
    <w:rsid w:val="00820098"/>
    <w:rsid w:val="00836151"/>
    <w:rsid w:val="008600E7"/>
    <w:rsid w:val="00861952"/>
    <w:rsid w:val="008C0548"/>
    <w:rsid w:val="008C3A16"/>
    <w:rsid w:val="008D25B7"/>
    <w:rsid w:val="008E2EEC"/>
    <w:rsid w:val="0090605C"/>
    <w:rsid w:val="00910A86"/>
    <w:rsid w:val="0093126D"/>
    <w:rsid w:val="009343A6"/>
    <w:rsid w:val="00934E8C"/>
    <w:rsid w:val="00951AA7"/>
    <w:rsid w:val="00961BD6"/>
    <w:rsid w:val="00962165"/>
    <w:rsid w:val="00971DBE"/>
    <w:rsid w:val="009814C2"/>
    <w:rsid w:val="00987EED"/>
    <w:rsid w:val="009A265A"/>
    <w:rsid w:val="009B1829"/>
    <w:rsid w:val="009B52BF"/>
    <w:rsid w:val="009B73D7"/>
    <w:rsid w:val="009C40E3"/>
    <w:rsid w:val="009D0721"/>
    <w:rsid w:val="009F0390"/>
    <w:rsid w:val="00A00BD7"/>
    <w:rsid w:val="00A01222"/>
    <w:rsid w:val="00A0258C"/>
    <w:rsid w:val="00A26715"/>
    <w:rsid w:val="00A461BC"/>
    <w:rsid w:val="00A5727D"/>
    <w:rsid w:val="00A60D4A"/>
    <w:rsid w:val="00A6264B"/>
    <w:rsid w:val="00A72AE8"/>
    <w:rsid w:val="00A83612"/>
    <w:rsid w:val="00A96B37"/>
    <w:rsid w:val="00A97A3E"/>
    <w:rsid w:val="00AA50E1"/>
    <w:rsid w:val="00AF54D6"/>
    <w:rsid w:val="00B10C1E"/>
    <w:rsid w:val="00B216DF"/>
    <w:rsid w:val="00B41D3F"/>
    <w:rsid w:val="00B45722"/>
    <w:rsid w:val="00B52E12"/>
    <w:rsid w:val="00B92F95"/>
    <w:rsid w:val="00B9374B"/>
    <w:rsid w:val="00BA4AFB"/>
    <w:rsid w:val="00BD0951"/>
    <w:rsid w:val="00BD3014"/>
    <w:rsid w:val="00BE3624"/>
    <w:rsid w:val="00C0479D"/>
    <w:rsid w:val="00C30874"/>
    <w:rsid w:val="00C3699F"/>
    <w:rsid w:val="00C42788"/>
    <w:rsid w:val="00C4605B"/>
    <w:rsid w:val="00C63352"/>
    <w:rsid w:val="00C67602"/>
    <w:rsid w:val="00C8144C"/>
    <w:rsid w:val="00C83FA6"/>
    <w:rsid w:val="00CA6754"/>
    <w:rsid w:val="00CC2396"/>
    <w:rsid w:val="00CC5F3B"/>
    <w:rsid w:val="00CD506F"/>
    <w:rsid w:val="00CE28D5"/>
    <w:rsid w:val="00CE4131"/>
    <w:rsid w:val="00CF2B83"/>
    <w:rsid w:val="00CF77B1"/>
    <w:rsid w:val="00D1067B"/>
    <w:rsid w:val="00D10908"/>
    <w:rsid w:val="00D2561D"/>
    <w:rsid w:val="00D25EC8"/>
    <w:rsid w:val="00D323B6"/>
    <w:rsid w:val="00D8142F"/>
    <w:rsid w:val="00D81FEC"/>
    <w:rsid w:val="00D85744"/>
    <w:rsid w:val="00D875E9"/>
    <w:rsid w:val="00D8796D"/>
    <w:rsid w:val="00DB12AF"/>
    <w:rsid w:val="00DB44C3"/>
    <w:rsid w:val="00DB6853"/>
    <w:rsid w:val="00DB6B1E"/>
    <w:rsid w:val="00E0000B"/>
    <w:rsid w:val="00E00901"/>
    <w:rsid w:val="00E16CF0"/>
    <w:rsid w:val="00E27B21"/>
    <w:rsid w:val="00E30C03"/>
    <w:rsid w:val="00E43015"/>
    <w:rsid w:val="00E53A4E"/>
    <w:rsid w:val="00E95FB9"/>
    <w:rsid w:val="00EB7D20"/>
    <w:rsid w:val="00EC304A"/>
    <w:rsid w:val="00ED5FEC"/>
    <w:rsid w:val="00EE27B2"/>
    <w:rsid w:val="00EE51C5"/>
    <w:rsid w:val="00F12F0A"/>
    <w:rsid w:val="00F230E7"/>
    <w:rsid w:val="00F443CB"/>
    <w:rsid w:val="00F5137B"/>
    <w:rsid w:val="00F60737"/>
    <w:rsid w:val="00F706F4"/>
    <w:rsid w:val="00F83CDE"/>
    <w:rsid w:val="00F952D2"/>
    <w:rsid w:val="00FA5303"/>
    <w:rsid w:val="00FE73C3"/>
  </w:rsids>
  <m:mathPr>
    <m:mathFont m:val="Cambria Math"/>
    <m:brkBin m:val="before"/>
    <m:brkBinSub m:val="--"/>
    <m:smallFrac m:val="0"/>
    <m:dispDef/>
    <m:lMargin m:val="0"/>
    <m:rMargin m:val="0"/>
    <m:defJc m:val="centerGroup"/>
    <m:wrapIndent m:val="1440"/>
    <m:intLim m:val="subSup"/>
    <m:naryLim m:val="undOvr"/>
  </m:mathPr>
  <w:themeFontLang w:val="sv-SE" w:eastAsia="zh-CN" w:bidi=""/>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73FA05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pPr>
        <w:suppressAutoHyphens/>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2" w:qFormat="1"/>
    <w:lsdException w:name="toc 3" w:qFormat="1"/>
    <w:lsdException w:name="toc 6" w:qFormat="1"/>
    <w:lsdException w:name="toc 9" w:qFormat="1"/>
    <w:lsdException w:name="Normal Indent" w:semiHidden="1" w:unhideWhenUsed="1"/>
    <w:lsdException w:name="footnote text" w:semiHidden="1"/>
    <w:lsdException w:name="annotation text" w:uiPriority="99" w:qFormat="1"/>
    <w:lsdException w:name="index heading" w:semiHidden="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lsdException w:name="line number" w:semiHidden="1" w:unhideWhenUsed="1"/>
    <w:lsdException w:name="page number" w:semiHidden="1" w:unhideWhenUsed="1"/>
    <w:lsdException w:name="endnote reference" w:qFormat="1"/>
    <w:lsdException w:name="endnote text" w:qFormat="1"/>
    <w:lsdException w:name="table of authorities" w:semiHidden="1" w:unhideWhenUsed="1"/>
    <w:lsdException w:name="macro" w:semiHidden="1" w:unhideWhenUsed="1"/>
    <w:lsdException w:name="List" w:qFormat="1"/>
    <w:lsdException w:name="List Bullet" w:qFormat="1"/>
    <w:lsdException w:name="List Number" w:qFormat="1"/>
    <w:lsdException w:name="List 2" w:uiPriority="99"/>
    <w:lsdException w:name="List 4" w:qFormat="1"/>
    <w:lsdException w:name="List Bullet 3" w:qFormat="1"/>
    <w:lsdException w:name="List Bullet 4" w:qFormat="1"/>
    <w:lsdException w:name="List Bullet 5"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qFormat="1"/>
    <w:lsdException w:name="Body Text Indent 3" w:semiHidden="1" w:unhideWhenUsed="1"/>
    <w:lsdException w:name="Block Text" w:semiHidden="1" w:unhideWhenUsed="1"/>
    <w:lsdException w:name="Hyperlink" w:uiPriority="99" w:qFormat="1"/>
    <w:lsdException w:name="Strong" w:qFormat="1"/>
    <w:lsdException w:name="Emphasis" w:qFormat="1"/>
    <w:lsdException w:name="Document Map" w:semiHidden="1" w:qFormat="1"/>
    <w:lsdException w:name="Plain Text" w:uiPriority="99"/>
    <w:lsdException w:name="E-mail Signature" w:semiHidden="1" w:unhideWhenUsed="1"/>
    <w:lsdException w:name="HTML Top of Form" w:semiHidden="1" w:uiPriority="99" w:unhideWhenUsed="1"/>
    <w:lsdException w:name="HTML Bottom of Form" w:semiHidden="1" w:uiPriority="99" w:unhideWhenUsed="1"/>
    <w:lsdException w:name="Normal (Web)" w:uiPriority="99"/>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Titre1">
    <w:name w:val="heading 1"/>
    <w:next w:val="Normal"/>
    <w:link w:val="Titre1Car"/>
    <w:qFormat/>
    <w:pPr>
      <w:keepNext/>
      <w:keepLines/>
      <w:numPr>
        <w:numId w:val="1"/>
      </w:numPr>
      <w:pBdr>
        <w:top w:val="single" w:sz="12" w:space="3" w:color="000000"/>
      </w:pBdr>
      <w:spacing w:before="240" w:after="180"/>
      <w:outlineLvl w:val="0"/>
    </w:pPr>
    <w:rPr>
      <w:rFonts w:ascii="Arial" w:hAnsi="Arial"/>
      <w:sz w:val="36"/>
      <w:lang w:val="sv-SE" w:eastAsia="en-US"/>
    </w:rPr>
  </w:style>
  <w:style w:type="paragraph" w:styleId="Titre2">
    <w:name w:val="heading 2"/>
    <w:basedOn w:val="Titre1"/>
    <w:next w:val="Normal"/>
    <w:link w:val="Titre2Car"/>
    <w:qFormat/>
    <w:pPr>
      <w:numPr>
        <w:ilvl w:val="1"/>
      </w:numPr>
      <w:pBdr>
        <w:top w:val="nil"/>
      </w:pBdr>
      <w:spacing w:before="180"/>
      <w:outlineLvl w:val="1"/>
    </w:pPr>
    <w:rPr>
      <w:sz w:val="28"/>
      <w:szCs w:val="18"/>
      <w:lang w:eastAsia="zh-CN"/>
    </w:rPr>
  </w:style>
  <w:style w:type="paragraph" w:styleId="Titre3">
    <w:name w:val="heading 3"/>
    <w:basedOn w:val="Titre2"/>
    <w:next w:val="Normal"/>
    <w:link w:val="Titre3Car"/>
    <w:qFormat/>
    <w:pPr>
      <w:numPr>
        <w:ilvl w:val="2"/>
      </w:numPr>
      <w:spacing w:before="120"/>
      <w:outlineLvl w:val="2"/>
    </w:pPr>
  </w:style>
  <w:style w:type="paragraph" w:styleId="Titre4">
    <w:name w:val="heading 4"/>
    <w:basedOn w:val="Titre3"/>
    <w:next w:val="Normal"/>
    <w:link w:val="Titre4Car"/>
    <w:qFormat/>
    <w:pPr>
      <w:numPr>
        <w:ilvl w:val="3"/>
      </w:numPr>
      <w:outlineLvl w:val="3"/>
    </w:pPr>
    <w:rPr>
      <w:sz w:val="24"/>
    </w:rPr>
  </w:style>
  <w:style w:type="paragraph" w:styleId="Titre5">
    <w:name w:val="heading 5"/>
    <w:basedOn w:val="Titre4"/>
    <w:next w:val="Normal"/>
    <w:link w:val="Titre5Car"/>
    <w:qFormat/>
    <w:pPr>
      <w:numPr>
        <w:ilvl w:val="4"/>
      </w:numPr>
      <w:outlineLvl w:val="4"/>
    </w:pPr>
    <w:rPr>
      <w:sz w:val="22"/>
    </w:rPr>
  </w:style>
  <w:style w:type="paragraph" w:styleId="Titre6">
    <w:name w:val="heading 6"/>
    <w:basedOn w:val="H6"/>
    <w:next w:val="Normal"/>
    <w:link w:val="Titre6Car"/>
    <w:qFormat/>
    <w:pPr>
      <w:numPr>
        <w:ilvl w:val="5"/>
        <w:numId w:val="1"/>
      </w:numPr>
      <w:outlineLvl w:val="5"/>
    </w:pPr>
  </w:style>
  <w:style w:type="paragraph" w:styleId="Titre7">
    <w:name w:val="heading 7"/>
    <w:basedOn w:val="H6"/>
    <w:next w:val="Normal"/>
    <w:link w:val="Titre7Car"/>
    <w:qFormat/>
    <w:pPr>
      <w:numPr>
        <w:ilvl w:val="6"/>
        <w:numId w:val="1"/>
      </w:numPr>
      <w:outlineLvl w:val="6"/>
    </w:pPr>
  </w:style>
  <w:style w:type="paragraph" w:styleId="Titre8">
    <w:name w:val="heading 8"/>
    <w:basedOn w:val="Titre1"/>
    <w:next w:val="Normal"/>
    <w:link w:val="Titre8Car"/>
    <w:qFormat/>
    <w:pPr>
      <w:numPr>
        <w:ilvl w:val="7"/>
      </w:numPr>
      <w:outlineLvl w:val="7"/>
    </w:pPr>
  </w:style>
  <w:style w:type="paragraph" w:styleId="Titre9">
    <w:name w:val="heading 9"/>
    <w:basedOn w:val="Titre8"/>
    <w:next w:val="Normal"/>
    <w:link w:val="Titre9Car"/>
    <w:qFormat/>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EndnoteCharacters">
    <w:name w:val="Endnote Characters"/>
    <w:qFormat/>
    <w:rPr>
      <w:vertAlign w:val="superscript"/>
    </w:rPr>
  </w:style>
  <w:style w:type="character" w:customStyle="1" w:styleId="EndnoteAnchor">
    <w:name w:val="Endnote Anchor"/>
    <w:rPr>
      <w:vertAlign w:val="superscript"/>
    </w:rPr>
  </w:style>
  <w:style w:type="character" w:styleId="Lienhypertextesuivivisit">
    <w:name w:val="FollowedHyperlink"/>
    <w:rPr>
      <w:color w:val="800080"/>
      <w:u w:val="single"/>
    </w:rPr>
  </w:style>
  <w:style w:type="character" w:styleId="Accentuation">
    <w:name w:val="Emphasis"/>
    <w:qFormat/>
    <w:rPr>
      <w:i/>
      <w:iCs/>
    </w:rPr>
  </w:style>
  <w:style w:type="character" w:styleId="Lienhypertexte">
    <w:name w:val="Hyperlink"/>
    <w:uiPriority w:val="99"/>
    <w:qFormat/>
    <w:rPr>
      <w:color w:val="0000FF"/>
      <w:u w:val="single"/>
    </w:rPr>
  </w:style>
  <w:style w:type="character" w:styleId="Marquedecommentaire">
    <w:name w:val="annotation reference"/>
    <w:semiHidden/>
    <w:qFormat/>
    <w:rPr>
      <w:sz w:val="16"/>
    </w:rPr>
  </w:style>
  <w:style w:type="character" w:customStyle="1" w:styleId="FootnoteCharacters">
    <w:name w:val="Footnote Characters"/>
    <w:semiHidden/>
    <w:qFormat/>
    <w:rPr>
      <w:b/>
      <w:sz w:val="16"/>
      <w:vertAlign w:val="superscript"/>
    </w:rPr>
  </w:style>
  <w:style w:type="character" w:customStyle="1" w:styleId="FootnoteAnchor">
    <w:name w:val="Footnote Anchor"/>
    <w:rPr>
      <w:b/>
      <w:sz w:val="16"/>
      <w:vertAlign w:val="superscript"/>
    </w:rPr>
  </w:style>
  <w:style w:type="character" w:customStyle="1" w:styleId="TextedebullesCar">
    <w:name w:val="Texte de bulles Car"/>
    <w:link w:val="Textedebulles"/>
    <w:qFormat/>
    <w:rPr>
      <w:sz w:val="18"/>
      <w:szCs w:val="18"/>
      <w:lang w:val="en-GB" w:eastAsia="en-US"/>
    </w:rPr>
  </w:style>
  <w:style w:type="character" w:customStyle="1" w:styleId="ZGSM">
    <w:name w:val="ZGSM"/>
    <w:qFormat/>
  </w:style>
  <w:style w:type="character" w:customStyle="1" w:styleId="TALChar">
    <w:name w:val="TAL Char"/>
    <w:link w:val="TAL"/>
    <w:qFormat/>
    <w:rPr>
      <w:rFonts w:ascii="Arial" w:hAnsi="Arial"/>
      <w:sz w:val="18"/>
      <w:lang w:eastAsia="en-US"/>
    </w:rPr>
  </w:style>
  <w:style w:type="character" w:customStyle="1" w:styleId="THChar">
    <w:name w:val="TH Char"/>
    <w:link w:val="TH"/>
    <w:qFormat/>
    <w:rPr>
      <w:rFonts w:ascii="Arial" w:hAnsi="Arial"/>
      <w:b/>
      <w:lang w:eastAsia="en-US"/>
    </w:rPr>
  </w:style>
  <w:style w:type="character" w:customStyle="1" w:styleId="TAHCar">
    <w:name w:val="TAH Car"/>
    <w:link w:val="TAH"/>
    <w:qFormat/>
    <w:rPr>
      <w:rFonts w:ascii="Arial" w:hAnsi="Arial"/>
      <w:b/>
      <w:sz w:val="18"/>
      <w:lang w:eastAsia="en-US"/>
    </w:rPr>
  </w:style>
  <w:style w:type="character" w:customStyle="1" w:styleId="NOChar">
    <w:name w:val="NO Char"/>
    <w:link w:val="NO"/>
    <w:qFormat/>
    <w:rPr>
      <w:lang w:eastAsia="en-US"/>
    </w:rPr>
  </w:style>
  <w:style w:type="character" w:customStyle="1" w:styleId="Titre2Car">
    <w:name w:val="Titre 2 Car"/>
    <w:link w:val="Titre2"/>
    <w:qFormat/>
    <w:rPr>
      <w:rFonts w:ascii="Arial" w:hAnsi="Arial"/>
      <w:sz w:val="28"/>
      <w:szCs w:val="18"/>
      <w:lang w:eastAsia="zh-CN"/>
    </w:rPr>
  </w:style>
  <w:style w:type="character" w:customStyle="1" w:styleId="GuidanceChar">
    <w:name w:val="Guidance Char"/>
    <w:link w:val="Guidance"/>
    <w:qFormat/>
    <w:rPr>
      <w:i/>
      <w:color w:val="0000FF"/>
      <w:lang w:eastAsia="en-US"/>
    </w:rPr>
  </w:style>
  <w:style w:type="character" w:customStyle="1" w:styleId="Titre1Car">
    <w:name w:val="Titre 1 Car"/>
    <w:link w:val="Titre1"/>
    <w:qFormat/>
    <w:rPr>
      <w:rFonts w:ascii="Arial" w:hAnsi="Arial"/>
      <w:sz w:val="36"/>
      <w:lang w:eastAsia="en-US"/>
    </w:rPr>
  </w:style>
  <w:style w:type="character" w:customStyle="1" w:styleId="En-tteCar">
    <w:name w:val="En-tête Car"/>
    <w:link w:val="En-tte"/>
    <w:qFormat/>
    <w:rPr>
      <w:rFonts w:ascii="Arial" w:hAnsi="Arial"/>
      <w:b/>
      <w:sz w:val="18"/>
      <w:lang w:val="en-GB" w:bidi="ar-SA"/>
    </w:rPr>
  </w:style>
  <w:style w:type="character" w:customStyle="1" w:styleId="CommentaireCar">
    <w:name w:val="Commentaire Car"/>
    <w:link w:val="Commentaire"/>
    <w:uiPriority w:val="99"/>
    <w:qFormat/>
    <w:rPr>
      <w:lang w:val="en-GB" w:eastAsia="en-US"/>
    </w:rPr>
  </w:style>
  <w:style w:type="character" w:customStyle="1" w:styleId="Char">
    <w:name w:val="批注主题 Char"/>
    <w:basedOn w:val="CommentaireCar"/>
    <w:qFormat/>
    <w:rPr>
      <w:lang w:val="en-GB" w:eastAsia="en-US"/>
    </w:rPr>
  </w:style>
  <w:style w:type="character" w:customStyle="1" w:styleId="TACChar">
    <w:name w:val="TAC Char"/>
    <w:link w:val="TAC"/>
    <w:qFormat/>
    <w:rPr>
      <w:rFonts w:ascii="Arial" w:hAnsi="Arial"/>
      <w:sz w:val="18"/>
      <w:lang w:val="zh-CN"/>
    </w:rPr>
  </w:style>
  <w:style w:type="character" w:customStyle="1" w:styleId="TANChar">
    <w:name w:val="TAN Char"/>
    <w:link w:val="TAN"/>
    <w:qFormat/>
    <w:rPr>
      <w:rFonts w:ascii="Arial" w:hAnsi="Arial"/>
      <w:sz w:val="18"/>
      <w:lang w:val="zh-CN"/>
    </w:rPr>
  </w:style>
  <w:style w:type="character" w:customStyle="1" w:styleId="TALCar">
    <w:name w:val="TAL Car"/>
    <w:qFormat/>
    <w:locked/>
    <w:rPr>
      <w:rFonts w:ascii="Arial" w:hAnsi="Arial" w:cs="Arial"/>
      <w:sz w:val="18"/>
      <w:szCs w:val="18"/>
      <w:lang w:val="en-GB"/>
    </w:rPr>
  </w:style>
  <w:style w:type="character" w:customStyle="1" w:styleId="Titre8Car">
    <w:name w:val="Titre 8 Car"/>
    <w:link w:val="Titre8"/>
    <w:qFormat/>
    <w:rPr>
      <w:rFonts w:ascii="Arial" w:hAnsi="Arial"/>
      <w:sz w:val="36"/>
      <w:lang w:eastAsia="en-US"/>
    </w:rPr>
  </w:style>
  <w:style w:type="character" w:customStyle="1" w:styleId="CRCoverPageChar">
    <w:name w:val="CR Cover Page Char"/>
    <w:link w:val="CRCoverPage"/>
    <w:qFormat/>
    <w:rPr>
      <w:rFonts w:ascii="Arial" w:hAnsi="Arial"/>
      <w:lang w:val="en-GB"/>
    </w:rPr>
  </w:style>
  <w:style w:type="character" w:customStyle="1" w:styleId="B1Char">
    <w:name w:val="B1 Char"/>
    <w:link w:val="B1"/>
    <w:qFormat/>
    <w:rPr>
      <w:lang w:val="en-GB"/>
    </w:rPr>
  </w:style>
  <w:style w:type="character" w:customStyle="1" w:styleId="LgendeCar">
    <w:name w:val="Légende Car"/>
    <w:link w:val="Lgende"/>
    <w:uiPriority w:val="35"/>
    <w:qFormat/>
    <w:rPr>
      <w:b/>
      <w:lang w:val="en-GB"/>
    </w:rPr>
  </w:style>
  <w:style w:type="character" w:customStyle="1" w:styleId="Titre3Car">
    <w:name w:val="Titre 3 Car"/>
    <w:link w:val="Titre3"/>
    <w:qFormat/>
    <w:rPr>
      <w:rFonts w:ascii="Arial" w:hAnsi="Arial"/>
      <w:sz w:val="28"/>
      <w:szCs w:val="18"/>
      <w:lang w:eastAsia="zh-CN"/>
    </w:rPr>
  </w:style>
  <w:style w:type="character" w:customStyle="1" w:styleId="CorpsdetexteCar">
    <w:name w:val="Corps de texte Car"/>
    <w:link w:val="Corpsdetexte"/>
    <w:qFormat/>
    <w:rPr>
      <w:lang w:val="en-GB"/>
    </w:rPr>
  </w:style>
  <w:style w:type="character" w:customStyle="1" w:styleId="3GPPNormalTextChar">
    <w:name w:val="3GPP Normal Text Char"/>
    <w:link w:val="3GPPNormalText"/>
    <w:qFormat/>
    <w:rPr>
      <w:rFonts w:eastAsia="MS Mincho"/>
      <w:sz w:val="22"/>
      <w:szCs w:val="24"/>
      <w:lang w:val="zh-CN" w:eastAsia="zh-CN"/>
    </w:rPr>
  </w:style>
  <w:style w:type="character" w:customStyle="1" w:styleId="CaptionChar1">
    <w:name w:val="Caption Char1"/>
    <w:qFormat/>
    <w:rPr>
      <w:rFonts w:eastAsia="Times New Roman"/>
      <w:b/>
      <w:lang w:val="en-GB" w:eastAsia="en-US"/>
    </w:rPr>
  </w:style>
  <w:style w:type="character" w:customStyle="1" w:styleId="TextebrutCar">
    <w:name w:val="Texte brut Car"/>
    <w:link w:val="Textebrut"/>
    <w:uiPriority w:val="99"/>
    <w:qFormat/>
    <w:rPr>
      <w:rFonts w:ascii="Courier New" w:hAnsi="Courier New"/>
      <w:lang w:val="nb-NO" w:eastAsia="en-US"/>
    </w:rPr>
  </w:style>
  <w:style w:type="character" w:customStyle="1" w:styleId="ObjetducommentaireCar">
    <w:name w:val="Objet du commentaire Car"/>
    <w:link w:val="Objetducommentaire"/>
    <w:uiPriority w:val="99"/>
    <w:qFormat/>
    <w:rPr>
      <w:b/>
      <w:bCs/>
      <w:lang w:val="en-GB" w:eastAsia="en-US"/>
    </w:rPr>
  </w:style>
  <w:style w:type="character" w:customStyle="1" w:styleId="1">
    <w:name w:val="不明显参考1"/>
    <w:uiPriority w:val="31"/>
    <w:qFormat/>
    <w:rPr>
      <w:smallCaps/>
      <w:color w:val="C0504D"/>
      <w:u w:val="single"/>
    </w:rPr>
  </w:style>
  <w:style w:type="character" w:customStyle="1" w:styleId="Char0">
    <w:name w:val="样式 页眉 Char"/>
    <w:qFormat/>
    <w:rPr>
      <w:rFonts w:ascii="Arial" w:eastAsia="Arial" w:hAnsi="Arial"/>
      <w:b/>
      <w:bCs/>
      <w:sz w:val="22"/>
      <w:lang w:val="en-GB" w:eastAsia="en-US"/>
    </w:rPr>
  </w:style>
  <w:style w:type="character" w:customStyle="1" w:styleId="PieddepageCar">
    <w:name w:val="Pied de page Car"/>
    <w:link w:val="Pieddepage"/>
    <w:uiPriority w:val="99"/>
    <w:qFormat/>
    <w:rPr>
      <w:rFonts w:ascii="Arial" w:hAnsi="Arial"/>
      <w:b/>
      <w:i/>
      <w:sz w:val="18"/>
      <w:lang w:val="en-GB"/>
    </w:rPr>
  </w:style>
  <w:style w:type="character" w:customStyle="1" w:styleId="Titre4Car">
    <w:name w:val="Titre 4 Car"/>
    <w:basedOn w:val="Policepardfaut"/>
    <w:link w:val="Titre4"/>
    <w:qFormat/>
    <w:rPr>
      <w:rFonts w:ascii="Arial" w:hAnsi="Arial"/>
      <w:sz w:val="24"/>
      <w:szCs w:val="18"/>
      <w:lang w:eastAsia="zh-CN"/>
    </w:rPr>
  </w:style>
  <w:style w:type="character" w:customStyle="1" w:styleId="Titre5Car">
    <w:name w:val="Titre 5 Car"/>
    <w:basedOn w:val="Policepardfaut"/>
    <w:link w:val="Titre5"/>
    <w:qFormat/>
    <w:rPr>
      <w:rFonts w:ascii="Arial" w:hAnsi="Arial"/>
      <w:sz w:val="22"/>
      <w:szCs w:val="18"/>
      <w:lang w:eastAsia="zh-CN"/>
    </w:rPr>
  </w:style>
  <w:style w:type="character" w:customStyle="1" w:styleId="Titre6Car">
    <w:name w:val="Titre 6 Car"/>
    <w:basedOn w:val="Policepardfaut"/>
    <w:link w:val="Titre6"/>
    <w:qFormat/>
    <w:rPr>
      <w:rFonts w:ascii="Arial" w:hAnsi="Arial"/>
      <w:szCs w:val="18"/>
      <w:lang w:eastAsia="zh-CN"/>
    </w:rPr>
  </w:style>
  <w:style w:type="character" w:customStyle="1" w:styleId="Titre7Car">
    <w:name w:val="Titre 7 Car"/>
    <w:basedOn w:val="Policepardfaut"/>
    <w:link w:val="Titre7"/>
    <w:qFormat/>
    <w:rPr>
      <w:rFonts w:ascii="Arial" w:hAnsi="Arial"/>
      <w:szCs w:val="18"/>
      <w:lang w:eastAsia="zh-CN"/>
    </w:rPr>
  </w:style>
  <w:style w:type="character" w:customStyle="1" w:styleId="Titre9Car">
    <w:name w:val="Titre 9 Car"/>
    <w:basedOn w:val="Policepardfaut"/>
    <w:link w:val="Titre9"/>
    <w:qFormat/>
    <w:rPr>
      <w:rFonts w:ascii="Arial" w:hAnsi="Arial"/>
      <w:sz w:val="36"/>
      <w:lang w:eastAsia="en-US"/>
    </w:rPr>
  </w:style>
  <w:style w:type="character" w:customStyle="1" w:styleId="Retraitcorpsdetexte2Car">
    <w:name w:val="Retrait corps de texte 2 Car"/>
    <w:basedOn w:val="Policepardfaut"/>
    <w:link w:val="Retraitcorpsdetexte2"/>
    <w:qFormat/>
    <w:rPr>
      <w:rFonts w:ascii="Arial" w:eastAsia="Yu Mincho" w:hAnsi="Arial"/>
      <w:sz w:val="22"/>
      <w:lang w:val="en-GB" w:eastAsia="en-US"/>
    </w:rPr>
  </w:style>
  <w:style w:type="character" w:customStyle="1" w:styleId="NotedefinCar">
    <w:name w:val="Note de fin Car"/>
    <w:basedOn w:val="Policepardfaut"/>
    <w:link w:val="Notedefin"/>
    <w:qFormat/>
    <w:rPr>
      <w:rFonts w:eastAsia="Yu Mincho"/>
      <w:lang w:val="en-GB" w:eastAsia="en-US"/>
    </w:rPr>
  </w:style>
  <w:style w:type="character" w:customStyle="1" w:styleId="NotedebasdepageCar">
    <w:name w:val="Note de bas de page Car"/>
    <w:basedOn w:val="Policepardfaut"/>
    <w:link w:val="Notedebasdepage"/>
    <w:semiHidden/>
    <w:qFormat/>
    <w:rPr>
      <w:sz w:val="16"/>
      <w:lang w:val="en-GB" w:eastAsia="en-US"/>
    </w:rPr>
  </w:style>
  <w:style w:type="character" w:customStyle="1" w:styleId="UnresolvedMention1">
    <w:name w:val="Unresolved Mention1"/>
    <w:uiPriority w:val="99"/>
    <w:semiHidden/>
    <w:unhideWhenUsed/>
    <w:qFormat/>
    <w:rPr>
      <w:color w:val="808080"/>
      <w:shd w:val="clear" w:color="auto" w:fill="E6E6E6"/>
    </w:rPr>
  </w:style>
  <w:style w:type="character" w:customStyle="1" w:styleId="H6Char">
    <w:name w:val="H6 Char"/>
    <w:link w:val="H6"/>
    <w:qFormat/>
    <w:rPr>
      <w:rFonts w:ascii="Arial" w:hAnsi="Arial"/>
      <w:lang w:eastAsia="en-US"/>
    </w:rPr>
  </w:style>
  <w:style w:type="character" w:customStyle="1" w:styleId="EQChar">
    <w:name w:val="EQ Char"/>
    <w:link w:val="EQ"/>
    <w:qFormat/>
    <w:locked/>
    <w:rPr>
      <w:lang w:val="en-GB" w:eastAsia="en-US"/>
    </w:rPr>
  </w:style>
  <w:style w:type="character" w:customStyle="1" w:styleId="PLChar">
    <w:name w:val="PL Char"/>
    <w:link w:val="PL"/>
    <w:qFormat/>
    <w:rPr>
      <w:rFonts w:ascii="Courier New" w:hAnsi="Courier New"/>
      <w:sz w:val="16"/>
      <w:lang w:val="en-GB" w:eastAsia="en-US"/>
    </w:rPr>
  </w:style>
  <w:style w:type="character" w:customStyle="1" w:styleId="ParagraphedelisteCar">
    <w:name w:val="Paragraphe de liste Car"/>
    <w:aliases w:val="- Bullets Car,?? ?? Car,????? Car,???? Car,Lista1 Car,列出段落1 Car,中等深浅网格 1 - 着色 21 Car,列表段落 Car,R4_bullets Car,列表段落1 Car,—ño’i—Ž Car,¥¡¡¡¡ì¬º¥¹¥È¶ÎÂä Car,ÁÐ³ö¶ÎÂä Car,¥ê¥¹¥È¶ÎÂä Car,1st level - Bullet List Paragraph Car"/>
    <w:link w:val="Paragraphedeliste"/>
    <w:uiPriority w:val="34"/>
    <w:qFormat/>
    <w:locked/>
    <w:rPr>
      <w:rFonts w:eastAsia="MS Mincho"/>
      <w:lang w:val="en-GB" w:eastAsia="en-US"/>
    </w:rPr>
  </w:style>
  <w:style w:type="character" w:customStyle="1" w:styleId="3GPPTextChar">
    <w:name w:val="3GPP Text Char"/>
    <w:link w:val="3GPPText"/>
    <w:qFormat/>
    <w:rPr>
      <w:sz w:val="22"/>
      <w:lang w:val="en-US" w:eastAsia="en-US"/>
    </w:rPr>
  </w:style>
  <w:style w:type="paragraph" w:customStyle="1" w:styleId="Heading">
    <w:name w:val="Heading"/>
    <w:basedOn w:val="Normal"/>
    <w:next w:val="Corpsdetexte"/>
    <w:qFormat/>
    <w:pPr>
      <w:widowControl w:val="0"/>
      <w:spacing w:after="120" w:line="240" w:lineRule="atLeast"/>
      <w:ind w:left="1260" w:hanging="551"/>
      <w:textAlignment w:val="baseline"/>
    </w:pPr>
    <w:rPr>
      <w:rFonts w:ascii="Arial" w:eastAsia="Yu Mincho" w:hAnsi="Arial"/>
      <w:b/>
      <w:sz w:val="22"/>
    </w:rPr>
  </w:style>
  <w:style w:type="paragraph" w:styleId="Corpsdetexte">
    <w:name w:val="Body Text"/>
    <w:basedOn w:val="Normal"/>
    <w:link w:val="CorpsdetexteCar"/>
    <w:qFormat/>
  </w:style>
  <w:style w:type="paragraph" w:styleId="Liste">
    <w:name w:val="List"/>
    <w:basedOn w:val="Normal"/>
    <w:qFormat/>
    <w:pPr>
      <w:ind w:left="568" w:hanging="284"/>
    </w:pPr>
  </w:style>
  <w:style w:type="paragraph" w:styleId="Lgende">
    <w:name w:val="caption"/>
    <w:basedOn w:val="Normal"/>
    <w:next w:val="Normal"/>
    <w:link w:val="LgendeCar"/>
    <w:uiPriority w:val="35"/>
    <w:qFormat/>
    <w:pPr>
      <w:spacing w:before="120" w:after="120"/>
    </w:pPr>
    <w:rPr>
      <w:b/>
    </w:rPr>
  </w:style>
  <w:style w:type="paragraph" w:customStyle="1" w:styleId="Index">
    <w:name w:val="Index"/>
    <w:basedOn w:val="Normal"/>
    <w:qFormat/>
    <w:pPr>
      <w:suppressLineNumbers/>
    </w:pPr>
    <w:rPr>
      <w:rFonts w:cs="Lohit Devanagari"/>
    </w:rPr>
  </w:style>
  <w:style w:type="paragraph" w:customStyle="1" w:styleId="H6">
    <w:name w:val="H6"/>
    <w:basedOn w:val="Titre5"/>
    <w:next w:val="Normal"/>
    <w:link w:val="H6Char"/>
    <w:qFormat/>
    <w:pPr>
      <w:numPr>
        <w:ilvl w:val="0"/>
        <w:numId w:val="0"/>
      </w:numPr>
      <w:ind w:left="1985" w:hanging="1985"/>
    </w:pPr>
    <w:rPr>
      <w:sz w:val="20"/>
    </w:rPr>
  </w:style>
  <w:style w:type="paragraph" w:styleId="Listepuces4">
    <w:name w:val="List Bullet 4"/>
    <w:basedOn w:val="Listepuces3"/>
    <w:qFormat/>
    <w:pPr>
      <w:ind w:left="1418"/>
    </w:pPr>
  </w:style>
  <w:style w:type="paragraph" w:styleId="Listepuces3">
    <w:name w:val="List Bullet 3"/>
    <w:basedOn w:val="Listepuces2"/>
    <w:qFormat/>
    <w:pPr>
      <w:ind w:left="1135"/>
    </w:pPr>
  </w:style>
  <w:style w:type="paragraph" w:styleId="TM7">
    <w:name w:val="toc 7"/>
    <w:basedOn w:val="TM6"/>
    <w:next w:val="Normal"/>
    <w:pPr>
      <w:ind w:left="2268" w:hanging="2268"/>
    </w:pPr>
  </w:style>
  <w:style w:type="paragraph" w:styleId="TM6">
    <w:name w:val="toc 6"/>
    <w:basedOn w:val="TM5"/>
    <w:next w:val="Normal"/>
    <w:qFormat/>
    <w:pPr>
      <w:ind w:left="1985" w:hanging="1985"/>
    </w:pPr>
  </w:style>
  <w:style w:type="paragraph" w:styleId="TM5">
    <w:name w:val="toc 5"/>
    <w:basedOn w:val="TM4"/>
    <w:next w:val="Normal"/>
    <w:pPr>
      <w:ind w:left="1701" w:hanging="1701"/>
    </w:pPr>
  </w:style>
  <w:style w:type="paragraph" w:styleId="TM4">
    <w:name w:val="toc 4"/>
    <w:basedOn w:val="TM3"/>
    <w:next w:val="Normal"/>
    <w:pPr>
      <w:ind w:left="1418" w:hanging="1418"/>
    </w:pPr>
  </w:style>
  <w:style w:type="paragraph" w:styleId="TM3">
    <w:name w:val="toc 3"/>
    <w:basedOn w:val="TM2"/>
    <w:next w:val="Normal"/>
    <w:qFormat/>
    <w:pPr>
      <w:ind w:left="1134" w:hanging="1134"/>
    </w:pPr>
  </w:style>
  <w:style w:type="paragraph" w:styleId="TM2">
    <w:name w:val="toc 2"/>
    <w:basedOn w:val="TM1"/>
    <w:next w:val="Normal"/>
    <w:qFormat/>
    <w:pPr>
      <w:keepNext w:val="0"/>
      <w:spacing w:before="0" w:after="180"/>
      <w:ind w:left="851" w:hanging="851"/>
    </w:pPr>
    <w:rPr>
      <w:sz w:val="20"/>
    </w:rPr>
  </w:style>
  <w:style w:type="paragraph" w:styleId="TM1">
    <w:name w:val="toc 1"/>
    <w:next w:val="Normal"/>
    <w:pPr>
      <w:keepNext/>
      <w:keepLines/>
      <w:widowControl w:val="0"/>
      <w:tabs>
        <w:tab w:val="right" w:leader="dot" w:pos="9639"/>
      </w:tabs>
      <w:spacing w:before="120"/>
      <w:ind w:left="567" w:right="425" w:hanging="567"/>
    </w:pPr>
    <w:rPr>
      <w:sz w:val="22"/>
      <w:lang w:val="en-GB" w:eastAsia="en-US"/>
    </w:rPr>
  </w:style>
  <w:style w:type="paragraph" w:styleId="Listenumros2">
    <w:name w:val="List Number 2"/>
    <w:basedOn w:val="Listenumros"/>
    <w:qFormat/>
    <w:pPr>
      <w:ind w:left="851" w:firstLine="0"/>
    </w:pPr>
  </w:style>
  <w:style w:type="paragraph" w:styleId="Listenumros">
    <w:name w:val="List Number"/>
    <w:basedOn w:val="Listepuces5"/>
    <w:pPr>
      <w:ind w:left="1702" w:hanging="284"/>
    </w:pPr>
  </w:style>
  <w:style w:type="paragraph" w:styleId="Listepuces2">
    <w:name w:val="List Bullet 2"/>
    <w:basedOn w:val="Listepuces"/>
    <w:qFormat/>
    <w:pPr>
      <w:ind w:left="851" w:firstLine="0"/>
    </w:pPr>
  </w:style>
  <w:style w:type="paragraph" w:styleId="Listepuces">
    <w:name w:val="List Bullet"/>
    <w:basedOn w:val="Liste"/>
    <w:qFormat/>
  </w:style>
  <w:style w:type="paragraph" w:styleId="Explorateurdedocuments">
    <w:name w:val="Document Map"/>
    <w:basedOn w:val="Normal"/>
    <w:semiHidden/>
    <w:qFormat/>
    <w:pPr>
      <w:shd w:val="clear" w:color="auto" w:fill="000080"/>
    </w:pPr>
    <w:rPr>
      <w:rFonts w:ascii="Tahoma" w:hAnsi="Tahoma"/>
    </w:rPr>
  </w:style>
  <w:style w:type="paragraph" w:styleId="Commentaire">
    <w:name w:val="annotation text"/>
    <w:basedOn w:val="Normal"/>
    <w:link w:val="CommentaireCar"/>
    <w:uiPriority w:val="99"/>
    <w:qFormat/>
  </w:style>
  <w:style w:type="paragraph" w:styleId="Textebrut">
    <w:name w:val="Plain Text"/>
    <w:basedOn w:val="Normal"/>
    <w:link w:val="TextebrutCar"/>
    <w:uiPriority w:val="99"/>
    <w:qFormat/>
    <w:rPr>
      <w:rFonts w:ascii="Courier New" w:hAnsi="Courier New"/>
      <w:lang w:val="nb-NO"/>
    </w:rPr>
  </w:style>
  <w:style w:type="paragraph" w:styleId="Listepuces5">
    <w:name w:val="List Bullet 5"/>
    <w:basedOn w:val="Listepuces4"/>
    <w:qFormat/>
  </w:style>
  <w:style w:type="paragraph" w:styleId="TM8">
    <w:name w:val="toc 8"/>
    <w:basedOn w:val="TM1"/>
    <w:next w:val="Normal"/>
    <w:pPr>
      <w:spacing w:before="180"/>
      <w:ind w:left="2693" w:hanging="2693"/>
    </w:pPr>
    <w:rPr>
      <w:b/>
    </w:rPr>
  </w:style>
  <w:style w:type="paragraph" w:styleId="Retraitcorpsdetexte2">
    <w:name w:val="Body Text Indent 2"/>
    <w:basedOn w:val="Normal"/>
    <w:link w:val="Retraitcorpsdetexte2Car"/>
    <w:qFormat/>
    <w:pPr>
      <w:ind w:left="284"/>
      <w:jc w:val="both"/>
      <w:textAlignment w:val="baseline"/>
    </w:pPr>
    <w:rPr>
      <w:rFonts w:ascii="Arial" w:eastAsia="Yu Mincho" w:hAnsi="Arial"/>
      <w:sz w:val="22"/>
    </w:rPr>
  </w:style>
  <w:style w:type="paragraph" w:styleId="Notedefin">
    <w:name w:val="endnote text"/>
    <w:basedOn w:val="Normal"/>
    <w:link w:val="NotedefinCar"/>
    <w:qFormat/>
    <w:pPr>
      <w:textAlignment w:val="baseline"/>
    </w:pPr>
    <w:rPr>
      <w:rFonts w:eastAsia="Yu Mincho"/>
    </w:rPr>
  </w:style>
  <w:style w:type="paragraph" w:styleId="Textedebulles">
    <w:name w:val="Balloon Text"/>
    <w:basedOn w:val="Normal"/>
    <w:link w:val="TextedebullesCar"/>
    <w:qFormat/>
    <w:pPr>
      <w:spacing w:after="0"/>
    </w:pPr>
    <w:rPr>
      <w:sz w:val="18"/>
      <w:szCs w:val="18"/>
    </w:rPr>
  </w:style>
  <w:style w:type="paragraph" w:customStyle="1" w:styleId="HeaderandFooter">
    <w:name w:val="Header and Footer"/>
    <w:basedOn w:val="Normal"/>
    <w:qFormat/>
  </w:style>
  <w:style w:type="paragraph" w:styleId="Pieddepage">
    <w:name w:val="footer"/>
    <w:basedOn w:val="En-tte"/>
    <w:link w:val="PieddepageCar"/>
    <w:pPr>
      <w:jc w:val="center"/>
    </w:pPr>
    <w:rPr>
      <w:i/>
    </w:rPr>
  </w:style>
  <w:style w:type="paragraph" w:styleId="En-tte">
    <w:name w:val="header"/>
    <w:link w:val="En-tteCar"/>
    <w:pPr>
      <w:widowControl w:val="0"/>
    </w:pPr>
    <w:rPr>
      <w:rFonts w:ascii="Arial" w:hAnsi="Arial"/>
      <w:b/>
      <w:sz w:val="18"/>
      <w:lang w:val="en-GB" w:eastAsia="sv-SE"/>
    </w:rPr>
  </w:style>
  <w:style w:type="paragraph" w:styleId="Titreindex">
    <w:name w:val="index heading"/>
    <w:basedOn w:val="Normal"/>
    <w:next w:val="Normal"/>
    <w:semiHidden/>
    <w:qFormat/>
    <w:pPr>
      <w:pBdr>
        <w:top w:val="single" w:sz="12" w:space="0" w:color="000000"/>
      </w:pBdr>
      <w:spacing w:before="360" w:after="240"/>
    </w:pPr>
    <w:rPr>
      <w:b/>
      <w:i/>
      <w:sz w:val="26"/>
    </w:rPr>
  </w:style>
  <w:style w:type="paragraph" w:styleId="Notedebasdepage">
    <w:name w:val="footnote text"/>
    <w:basedOn w:val="Normal"/>
    <w:link w:val="NotedebasdepageCar"/>
    <w:semiHidden/>
    <w:pPr>
      <w:keepLines/>
      <w:spacing w:after="0"/>
      <w:ind w:left="454" w:hanging="454"/>
    </w:pPr>
    <w:rPr>
      <w:sz w:val="16"/>
    </w:rPr>
  </w:style>
  <w:style w:type="paragraph" w:styleId="TM9">
    <w:name w:val="toc 9"/>
    <w:basedOn w:val="TM8"/>
    <w:next w:val="Normal"/>
    <w:qFormat/>
    <w:pPr>
      <w:ind w:left="1418" w:hanging="1418"/>
    </w:pPr>
  </w:style>
  <w:style w:type="paragraph" w:styleId="NormalWeb">
    <w:name w:val="Normal (Web)"/>
    <w:basedOn w:val="Normal"/>
    <w:uiPriority w:val="99"/>
    <w:qFormat/>
    <w:pPr>
      <w:spacing w:beforeAutospacing="1" w:afterAutospacing="1"/>
    </w:pPr>
    <w:rPr>
      <w:rFonts w:eastAsia="Arial Unicode MS"/>
      <w:sz w:val="24"/>
      <w:szCs w:val="24"/>
    </w:rPr>
  </w:style>
  <w:style w:type="paragraph" w:styleId="Index1">
    <w:name w:val="index 1"/>
    <w:basedOn w:val="Normal"/>
    <w:next w:val="Normal"/>
    <w:semiHidden/>
    <w:qFormat/>
    <w:pPr>
      <w:keepLines/>
      <w:spacing w:after="0"/>
    </w:pPr>
  </w:style>
  <w:style w:type="paragraph" w:styleId="Index2">
    <w:name w:val="index 2"/>
    <w:basedOn w:val="Index1"/>
    <w:next w:val="Normal"/>
    <w:semiHidden/>
    <w:qFormat/>
    <w:pPr>
      <w:ind w:left="284"/>
    </w:pPr>
  </w:style>
  <w:style w:type="paragraph" w:styleId="Objetducommentaire">
    <w:name w:val="annotation subject"/>
    <w:basedOn w:val="Commentaire"/>
    <w:next w:val="Commentaire"/>
    <w:link w:val="ObjetducommentaireCar"/>
    <w:qFormat/>
    <w:rPr>
      <w:b/>
      <w:bCs/>
    </w:rPr>
  </w:style>
  <w:style w:type="paragraph" w:customStyle="1" w:styleId="EQ">
    <w:name w:val="EQ"/>
    <w:basedOn w:val="Normal"/>
    <w:next w:val="Normal"/>
    <w:link w:val="EQChar"/>
    <w:qFormat/>
    <w:pPr>
      <w:keepLines/>
      <w:tabs>
        <w:tab w:val="center" w:pos="4536"/>
        <w:tab w:val="right" w:pos="9072"/>
      </w:tabs>
    </w:pPr>
  </w:style>
  <w:style w:type="paragraph" w:customStyle="1" w:styleId="ZD">
    <w:name w:val="ZD"/>
    <w:qFormat/>
    <w:pPr>
      <w:widowControl w:val="0"/>
    </w:pPr>
    <w:rPr>
      <w:rFonts w:ascii="Arial" w:hAnsi="Arial"/>
      <w:sz w:val="32"/>
      <w:lang w:val="en-GB" w:eastAsia="en-US"/>
    </w:rPr>
  </w:style>
  <w:style w:type="paragraph" w:customStyle="1" w:styleId="TT">
    <w:name w:val="TT"/>
    <w:basedOn w:val="Titre1"/>
    <w:next w:val="Normal"/>
    <w:qFormat/>
    <w:pPr>
      <w:numPr>
        <w:numId w:val="0"/>
      </w:numPr>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rPr>
      <w:lang w:val="zh-CN"/>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lang w:val="zh-CN"/>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e"/>
    <w:link w:val="B1Char"/>
    <w:qFormat/>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ZA">
    <w:name w:val="ZA"/>
    <w:qFormat/>
    <w:pPr>
      <w:widowControl w:val="0"/>
      <w:pBdr>
        <w:bottom w:val="single" w:sz="12" w:space="1" w:color="000000"/>
      </w:pBdr>
      <w:jc w:val="right"/>
    </w:pPr>
    <w:rPr>
      <w:rFonts w:ascii="Arial" w:hAnsi="Arial"/>
      <w:sz w:val="40"/>
      <w:lang w:val="en-GB" w:eastAsia="en-US"/>
    </w:rPr>
  </w:style>
  <w:style w:type="paragraph" w:customStyle="1" w:styleId="ZB">
    <w:name w:val="ZB"/>
    <w:qFormat/>
    <w:pPr>
      <w:widowControl w:val="0"/>
      <w:ind w:right="28"/>
      <w:jc w:val="right"/>
    </w:pPr>
    <w:rPr>
      <w:rFonts w:ascii="Arial" w:hAnsi="Arial"/>
      <w:i/>
      <w:lang w:val="en-GB" w:eastAsia="en-US"/>
    </w:rPr>
  </w:style>
  <w:style w:type="paragraph" w:customStyle="1" w:styleId="ZT">
    <w:name w:val="ZT"/>
    <w:qFormat/>
    <w:pPr>
      <w:widowControl w:val="0"/>
      <w:spacing w:line="240" w:lineRule="atLeast"/>
      <w:jc w:val="right"/>
    </w:pPr>
    <w:rPr>
      <w:rFonts w:ascii="Arial" w:hAnsi="Arial"/>
      <w:b/>
      <w:sz w:val="34"/>
      <w:lang w:val="en-GB" w:eastAsia="en-US"/>
    </w:rPr>
  </w:style>
  <w:style w:type="paragraph" w:customStyle="1" w:styleId="ZU">
    <w:name w:val="ZU"/>
    <w:qFormat/>
    <w:pPr>
      <w:widowControl w:val="0"/>
      <w:pBdr>
        <w:top w:val="single" w:sz="12" w:space="1" w:color="000000"/>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widowControl w:val="0"/>
      <w:jc w:val="right"/>
    </w:pPr>
    <w:rPr>
      <w:rFonts w:ascii="Arial" w:hAnsi="Arial"/>
      <w:lang w:val="en-GB" w:eastAsia="en-US"/>
    </w:rPr>
  </w:style>
  <w:style w:type="paragraph" w:customStyle="1" w:styleId="B2">
    <w:name w:val="B2"/>
    <w:basedOn w:val="Listepuces3"/>
    <w:qFormat/>
  </w:style>
  <w:style w:type="paragraph" w:customStyle="1" w:styleId="B3">
    <w:name w:val="B3"/>
    <w:basedOn w:val="Listepuces4"/>
    <w:qFormat/>
  </w:style>
  <w:style w:type="paragraph" w:customStyle="1" w:styleId="B4">
    <w:name w:val="B4"/>
    <w:basedOn w:val="Listepuces5"/>
    <w:qFormat/>
  </w:style>
  <w:style w:type="paragraph" w:customStyle="1" w:styleId="B5">
    <w:name w:val="B5"/>
    <w:basedOn w:val="Listenumros"/>
    <w:qFormat/>
  </w:style>
  <w:style w:type="paragraph" w:customStyle="1" w:styleId="ZTD">
    <w:name w:val="ZTD"/>
    <w:basedOn w:val="ZB"/>
    <w:qFormat/>
    <w:rPr>
      <w:i w:val="0"/>
      <w:sz w:val="40"/>
    </w:rPr>
  </w:style>
  <w:style w:type="paragraph" w:customStyle="1" w:styleId="ZV">
    <w:name w:val="ZV"/>
    <w:basedOn w:val="ZU"/>
    <w:qFormat/>
  </w:style>
  <w:style w:type="paragraph" w:customStyle="1" w:styleId="INDENT1">
    <w:name w:val="INDENT1"/>
    <w:basedOn w:val="Normal"/>
    <w:qFormat/>
    <w:pPr>
      <w:ind w:left="851"/>
    </w:pPr>
  </w:style>
  <w:style w:type="paragraph" w:customStyle="1" w:styleId="INDENT2">
    <w:name w:val="INDENT2"/>
    <w:basedOn w:val="Normal"/>
    <w:qFormat/>
    <w:pPr>
      <w:ind w:left="1135" w:hanging="284"/>
    </w:pPr>
  </w:style>
  <w:style w:type="paragraph" w:customStyle="1" w:styleId="INDENT3">
    <w:name w:val="INDENT3"/>
    <w:basedOn w:val="Normal"/>
    <w:qFormat/>
    <w:pPr>
      <w:ind w:left="1701" w:hanging="567"/>
    </w:p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qFormat/>
    <w:pPr>
      <w:keepNext/>
      <w:keepLines/>
    </w:pPr>
    <w:rPr>
      <w:b/>
    </w:rPr>
  </w:style>
  <w:style w:type="paragraph" w:customStyle="1" w:styleId="enumlev2">
    <w:name w:val="enumlev2"/>
    <w:basedOn w:val="Normal"/>
    <w:qFormat/>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qFormat/>
    <w:pPr>
      <w:keepNext/>
      <w:keepLines/>
      <w:spacing w:before="240"/>
      <w:ind w:left="1418"/>
    </w:pPr>
    <w:rPr>
      <w:rFonts w:ascii="Arial" w:hAnsi="Arial"/>
      <w:b/>
      <w:sz w:val="36"/>
      <w:lang w:val="en-US"/>
    </w:rPr>
  </w:style>
  <w:style w:type="paragraph" w:customStyle="1" w:styleId="TAJ">
    <w:name w:val="TAJ"/>
    <w:basedOn w:val="TH"/>
    <w:qFormat/>
  </w:style>
  <w:style w:type="paragraph" w:customStyle="1" w:styleId="Guidance">
    <w:name w:val="Guidance"/>
    <w:basedOn w:val="Normal"/>
    <w:link w:val="GuidanceChar"/>
    <w:qFormat/>
    <w:rPr>
      <w:i/>
      <w:color w:val="0000FF"/>
      <w:lang w:val="zh-CN"/>
    </w:rPr>
  </w:style>
  <w:style w:type="paragraph" w:customStyle="1" w:styleId="10">
    <w:name w:val="修订1"/>
    <w:uiPriority w:val="99"/>
    <w:semiHidden/>
    <w:qFormat/>
    <w:rPr>
      <w:lang w:val="en-GB" w:eastAsia="en-US"/>
    </w:rPr>
  </w:style>
  <w:style w:type="paragraph" w:customStyle="1" w:styleId="21">
    <w:name w:val="中等深浅网格 21"/>
    <w:uiPriority w:val="1"/>
    <w:qFormat/>
    <w:pPr>
      <w:textAlignment w:val="baseline"/>
    </w:pPr>
    <w:rPr>
      <w:rFonts w:eastAsia="Malgun Gothic"/>
      <w:lang w:val="en-GB" w:eastAsia="ja-JP"/>
    </w:rPr>
  </w:style>
  <w:style w:type="paragraph" w:customStyle="1" w:styleId="Heading3Underrubrik2H3">
    <w:name w:val="Heading 3.Underrubrik2.H3"/>
    <w:basedOn w:val="Normal"/>
    <w:next w:val="Normal"/>
    <w:qFormat/>
    <w:pPr>
      <w:keepNext/>
      <w:keepLines/>
      <w:spacing w:before="120"/>
      <w:ind w:left="1134" w:hanging="1134"/>
      <w:textAlignment w:val="baseline"/>
      <w:outlineLvl w:val="2"/>
    </w:pPr>
    <w:rPr>
      <w:rFonts w:ascii="Arial" w:hAnsi="Arial"/>
      <w:sz w:val="28"/>
      <w:lang w:eastAsia="es-ES"/>
    </w:rPr>
  </w:style>
  <w:style w:type="paragraph" w:customStyle="1" w:styleId="CRCoverPage">
    <w:name w:val="CR Cover Page"/>
    <w:link w:val="CRCoverPageChar"/>
    <w:qFormat/>
    <w:pPr>
      <w:spacing w:after="120"/>
    </w:pPr>
    <w:rPr>
      <w:rFonts w:ascii="Arial" w:hAnsi="Arial"/>
      <w:lang w:val="en-GB" w:eastAsia="en-US"/>
    </w:rPr>
  </w:style>
  <w:style w:type="paragraph" w:customStyle="1" w:styleId="3GPPNormalText">
    <w:name w:val="3GPP Normal Text"/>
    <w:basedOn w:val="Corpsdetexte"/>
    <w:link w:val="3GPPNormalTextChar"/>
    <w:qFormat/>
    <w:pPr>
      <w:spacing w:after="120"/>
      <w:ind w:left="1440" w:hanging="1440"/>
      <w:jc w:val="both"/>
    </w:pPr>
    <w:rPr>
      <w:rFonts w:eastAsia="MS Mincho"/>
      <w:sz w:val="22"/>
      <w:szCs w:val="24"/>
      <w:lang w:val="zh-CN" w:eastAsia="zh-CN"/>
    </w:rPr>
  </w:style>
  <w:style w:type="paragraph" w:styleId="Sansinterligne">
    <w:name w:val="No Spacing"/>
    <w:uiPriority w:val="1"/>
    <w:qFormat/>
    <w:rPr>
      <w:rFonts w:eastAsia="MS Mincho"/>
      <w:lang w:val="en-GB" w:eastAsia="ja-JP"/>
    </w:rPr>
  </w:style>
  <w:style w:type="paragraph" w:customStyle="1" w:styleId="a">
    <w:name w:val="样式 页眉"/>
    <w:basedOn w:val="En-tte"/>
    <w:qFormat/>
    <w:pPr>
      <w:textAlignment w:val="baseline"/>
    </w:pPr>
    <w:rPr>
      <w:rFonts w:eastAsia="Arial"/>
      <w:bCs/>
      <w:sz w:val="22"/>
      <w:lang w:eastAsia="en-US"/>
    </w:rPr>
  </w:style>
  <w:style w:type="paragraph" w:customStyle="1" w:styleId="MediumGrid21">
    <w:name w:val="Medium Grid 21"/>
    <w:uiPriority w:val="1"/>
    <w:qFormat/>
    <w:pPr>
      <w:textAlignment w:val="baseline"/>
    </w:pPr>
    <w:rPr>
      <w:rFonts w:eastAsia="MS Mincho"/>
      <w:lang w:val="en-GB" w:eastAsia="ja-JP"/>
    </w:rPr>
  </w:style>
  <w:style w:type="paragraph" w:customStyle="1" w:styleId="HE">
    <w:name w:val="HE"/>
    <w:basedOn w:val="Normal"/>
    <w:qFormat/>
    <w:pPr>
      <w:textAlignment w:val="baseline"/>
    </w:pPr>
    <w:rPr>
      <w:rFonts w:ascii="Arial" w:eastAsia="Yu Mincho" w:hAnsi="Arial"/>
      <w:b/>
    </w:rPr>
  </w:style>
  <w:style w:type="paragraph" w:customStyle="1" w:styleId="tah0">
    <w:name w:val="tah"/>
    <w:basedOn w:val="Normal"/>
    <w:qFormat/>
    <w:pPr>
      <w:spacing w:beforeAutospacing="1" w:afterAutospacing="1"/>
    </w:pPr>
    <w:rPr>
      <w:rFonts w:eastAsia="Calibri"/>
      <w:sz w:val="24"/>
      <w:szCs w:val="24"/>
      <w:lang w:val="en-US"/>
    </w:rPr>
  </w:style>
  <w:style w:type="paragraph" w:customStyle="1" w:styleId="tal0">
    <w:name w:val="tal"/>
    <w:basedOn w:val="Normal"/>
    <w:qFormat/>
    <w:pPr>
      <w:spacing w:beforeAutospacing="1" w:afterAutospacing="1"/>
    </w:pPr>
    <w:rPr>
      <w:rFonts w:eastAsia="Calibri"/>
      <w:sz w:val="24"/>
      <w:szCs w:val="24"/>
      <w:lang w:val="en-US"/>
    </w:rPr>
  </w:style>
  <w:style w:type="paragraph" w:styleId="Paragraphedeliste">
    <w:name w:val="List Paragraph"/>
    <w:aliases w:val="- Bullets,?? ??,?????,????,Lista1,列出段落1,中等深浅网格 1 - 着色 21,列表段落,R4_bullets,列表段落1,—ño’i—Ž,¥¡¡¡¡ì¬º¥¹¥È¶ÎÂä,ÁÐ³ö¶ÎÂä,¥ê¥¹¥È¶ÎÂä,1st level - Bullet List Paragraph,Lettre d'introduction,Paragrafo elenco,Normal bullet 2,Bullet list"/>
    <w:basedOn w:val="Normal"/>
    <w:link w:val="ParagraphedelisteCar"/>
    <w:uiPriority w:val="34"/>
    <w:qFormat/>
    <w:pPr>
      <w:ind w:firstLine="420"/>
      <w:textAlignment w:val="baseline"/>
    </w:pPr>
    <w:rPr>
      <w:rFonts w:eastAsia="MS Mincho"/>
    </w:rPr>
  </w:style>
  <w:style w:type="paragraph" w:customStyle="1" w:styleId="references">
    <w:name w:val="references"/>
    <w:uiPriority w:val="99"/>
    <w:qFormat/>
    <w:pPr>
      <w:spacing w:after="50" w:line="180" w:lineRule="exact"/>
      <w:jc w:val="both"/>
    </w:pPr>
    <w:rPr>
      <w:rFonts w:eastAsia="MS Mincho"/>
      <w:szCs w:val="16"/>
      <w:lang w:eastAsia="en-US"/>
    </w:rPr>
  </w:style>
  <w:style w:type="paragraph" w:customStyle="1" w:styleId="3GPPText">
    <w:name w:val="3GPP Text"/>
    <w:basedOn w:val="Normal"/>
    <w:link w:val="3GPPTextChar"/>
    <w:qFormat/>
    <w:pPr>
      <w:spacing w:before="120" w:after="120"/>
      <w:jc w:val="both"/>
      <w:textAlignment w:val="baseline"/>
    </w:pPr>
    <w:rPr>
      <w:sz w:val="22"/>
      <w:lang w:val="en-US"/>
    </w:rPr>
  </w:style>
  <w:style w:type="paragraph" w:customStyle="1" w:styleId="Style0">
    <w:name w:val="_Style 0"/>
    <w:uiPriority w:val="1"/>
    <w:qFormat/>
    <w:pPr>
      <w:widowControl w:val="0"/>
      <w:jc w:val="both"/>
    </w:pPr>
    <w:rPr>
      <w:kern w:val="2"/>
      <w:sz w:val="21"/>
      <w:szCs w:val="24"/>
    </w:rPr>
  </w:style>
  <w:style w:type="paragraph" w:customStyle="1" w:styleId="FrameContents">
    <w:name w:val="Frame Contents"/>
    <w:basedOn w:val="Normal"/>
    <w:qFormat/>
  </w:style>
  <w:style w:type="table" w:styleId="Grilledutableau">
    <w:name w:val="Table Grid"/>
    <w:basedOn w:val="Tableau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3980045">
      <w:bodyDiv w:val="1"/>
      <w:marLeft w:val="0"/>
      <w:marRight w:val="0"/>
      <w:marTop w:val="0"/>
      <w:marBottom w:val="0"/>
      <w:divBdr>
        <w:top w:val="none" w:sz="0" w:space="0" w:color="auto"/>
        <w:left w:val="none" w:sz="0" w:space="0" w:color="auto"/>
        <w:bottom w:val="none" w:sz="0" w:space="0" w:color="auto"/>
        <w:right w:val="none" w:sz="0" w:space="0" w:color="auto"/>
      </w:divBdr>
      <w:divsChild>
        <w:div w:id="1732773257">
          <w:marLeft w:val="360"/>
          <w:marRight w:val="0"/>
          <w:marTop w:val="200"/>
          <w:marBottom w:val="0"/>
          <w:divBdr>
            <w:top w:val="none" w:sz="0" w:space="0" w:color="auto"/>
            <w:left w:val="none" w:sz="0" w:space="0" w:color="auto"/>
            <w:bottom w:val="none" w:sz="0" w:space="0" w:color="auto"/>
            <w:right w:val="none" w:sz="0" w:space="0" w:color="auto"/>
          </w:divBdr>
        </w:div>
        <w:div w:id="1967226520">
          <w:marLeft w:val="1080"/>
          <w:marRight w:val="0"/>
          <w:marTop w:val="100"/>
          <w:marBottom w:val="0"/>
          <w:divBdr>
            <w:top w:val="none" w:sz="0" w:space="0" w:color="auto"/>
            <w:left w:val="none" w:sz="0" w:space="0" w:color="auto"/>
            <w:bottom w:val="none" w:sz="0" w:space="0" w:color="auto"/>
            <w:right w:val="none" w:sz="0" w:space="0" w:color="auto"/>
          </w:divBdr>
        </w:div>
        <w:div w:id="1256552030">
          <w:marLeft w:val="1080"/>
          <w:marRight w:val="0"/>
          <w:marTop w:val="100"/>
          <w:marBottom w:val="0"/>
          <w:divBdr>
            <w:top w:val="none" w:sz="0" w:space="0" w:color="auto"/>
            <w:left w:val="none" w:sz="0" w:space="0" w:color="auto"/>
            <w:bottom w:val="none" w:sz="0" w:space="0" w:color="auto"/>
            <w:right w:val="none" w:sz="0" w:space="0" w:color="auto"/>
          </w:divBdr>
        </w:div>
        <w:div w:id="651718493">
          <w:marLeft w:val="1080"/>
          <w:marRight w:val="0"/>
          <w:marTop w:val="100"/>
          <w:marBottom w:val="0"/>
          <w:divBdr>
            <w:top w:val="none" w:sz="0" w:space="0" w:color="auto"/>
            <w:left w:val="none" w:sz="0" w:space="0" w:color="auto"/>
            <w:bottom w:val="none" w:sz="0" w:space="0" w:color="auto"/>
            <w:right w:val="none" w:sz="0" w:space="0" w:color="auto"/>
          </w:divBdr>
        </w:div>
        <w:div w:id="604115293">
          <w:marLeft w:val="1080"/>
          <w:marRight w:val="0"/>
          <w:marTop w:val="100"/>
          <w:marBottom w:val="0"/>
          <w:divBdr>
            <w:top w:val="none" w:sz="0" w:space="0" w:color="auto"/>
            <w:left w:val="none" w:sz="0" w:space="0" w:color="auto"/>
            <w:bottom w:val="none" w:sz="0" w:space="0" w:color="auto"/>
            <w:right w:val="none" w:sz="0" w:space="0" w:color="auto"/>
          </w:divBdr>
        </w:div>
      </w:divsChild>
    </w:div>
    <w:div w:id="470444165">
      <w:bodyDiv w:val="1"/>
      <w:marLeft w:val="0"/>
      <w:marRight w:val="0"/>
      <w:marTop w:val="0"/>
      <w:marBottom w:val="0"/>
      <w:divBdr>
        <w:top w:val="none" w:sz="0" w:space="0" w:color="auto"/>
        <w:left w:val="none" w:sz="0" w:space="0" w:color="auto"/>
        <w:bottom w:val="none" w:sz="0" w:space="0" w:color="auto"/>
        <w:right w:val="none" w:sz="0" w:space="0" w:color="auto"/>
      </w:divBdr>
    </w:div>
    <w:div w:id="494539627">
      <w:bodyDiv w:val="1"/>
      <w:marLeft w:val="0"/>
      <w:marRight w:val="0"/>
      <w:marTop w:val="0"/>
      <w:marBottom w:val="0"/>
      <w:divBdr>
        <w:top w:val="none" w:sz="0" w:space="0" w:color="auto"/>
        <w:left w:val="none" w:sz="0" w:space="0" w:color="auto"/>
        <w:bottom w:val="none" w:sz="0" w:space="0" w:color="auto"/>
        <w:right w:val="none" w:sz="0" w:space="0" w:color="auto"/>
      </w:divBdr>
    </w:div>
    <w:div w:id="847599835">
      <w:bodyDiv w:val="1"/>
      <w:marLeft w:val="0"/>
      <w:marRight w:val="0"/>
      <w:marTop w:val="0"/>
      <w:marBottom w:val="0"/>
      <w:divBdr>
        <w:top w:val="none" w:sz="0" w:space="0" w:color="auto"/>
        <w:left w:val="none" w:sz="0" w:space="0" w:color="auto"/>
        <w:bottom w:val="none" w:sz="0" w:space="0" w:color="auto"/>
        <w:right w:val="none" w:sz="0" w:space="0" w:color="auto"/>
      </w:divBdr>
      <w:divsChild>
        <w:div w:id="1409418815">
          <w:marLeft w:val="360"/>
          <w:marRight w:val="0"/>
          <w:marTop w:val="200"/>
          <w:marBottom w:val="0"/>
          <w:divBdr>
            <w:top w:val="none" w:sz="0" w:space="0" w:color="auto"/>
            <w:left w:val="none" w:sz="0" w:space="0" w:color="auto"/>
            <w:bottom w:val="none" w:sz="0" w:space="0" w:color="auto"/>
            <w:right w:val="none" w:sz="0" w:space="0" w:color="auto"/>
          </w:divBdr>
        </w:div>
      </w:divsChild>
    </w:div>
    <w:div w:id="990596547">
      <w:bodyDiv w:val="1"/>
      <w:marLeft w:val="0"/>
      <w:marRight w:val="0"/>
      <w:marTop w:val="0"/>
      <w:marBottom w:val="0"/>
      <w:divBdr>
        <w:top w:val="none" w:sz="0" w:space="0" w:color="auto"/>
        <w:left w:val="none" w:sz="0" w:space="0" w:color="auto"/>
        <w:bottom w:val="none" w:sz="0" w:space="0" w:color="auto"/>
        <w:right w:val="none" w:sz="0" w:space="0" w:color="auto"/>
      </w:divBdr>
      <w:divsChild>
        <w:div w:id="1396396506">
          <w:marLeft w:val="360"/>
          <w:marRight w:val="0"/>
          <w:marTop w:val="200"/>
          <w:marBottom w:val="0"/>
          <w:divBdr>
            <w:top w:val="none" w:sz="0" w:space="0" w:color="auto"/>
            <w:left w:val="none" w:sz="0" w:space="0" w:color="auto"/>
            <w:bottom w:val="none" w:sz="0" w:space="0" w:color="auto"/>
            <w:right w:val="none" w:sz="0" w:space="0" w:color="auto"/>
          </w:divBdr>
        </w:div>
      </w:divsChild>
    </w:div>
    <w:div w:id="1134719423">
      <w:bodyDiv w:val="1"/>
      <w:marLeft w:val="0"/>
      <w:marRight w:val="0"/>
      <w:marTop w:val="0"/>
      <w:marBottom w:val="0"/>
      <w:divBdr>
        <w:top w:val="none" w:sz="0" w:space="0" w:color="auto"/>
        <w:left w:val="none" w:sz="0" w:space="0" w:color="auto"/>
        <w:bottom w:val="none" w:sz="0" w:space="0" w:color="auto"/>
        <w:right w:val="none" w:sz="0" w:space="0" w:color="auto"/>
      </w:divBdr>
    </w:div>
    <w:div w:id="1850486745">
      <w:bodyDiv w:val="1"/>
      <w:marLeft w:val="0"/>
      <w:marRight w:val="0"/>
      <w:marTop w:val="0"/>
      <w:marBottom w:val="0"/>
      <w:divBdr>
        <w:top w:val="none" w:sz="0" w:space="0" w:color="auto"/>
        <w:left w:val="none" w:sz="0" w:space="0" w:color="auto"/>
        <w:bottom w:val="none" w:sz="0" w:space="0" w:color="auto"/>
        <w:right w:val="none" w:sz="0" w:space="0" w:color="auto"/>
      </w:divBdr>
      <w:divsChild>
        <w:div w:id="291401208">
          <w:marLeft w:val="360"/>
          <w:marRight w:val="0"/>
          <w:marTop w:val="200"/>
          <w:marBottom w:val="0"/>
          <w:divBdr>
            <w:top w:val="none" w:sz="0" w:space="0" w:color="auto"/>
            <w:left w:val="none" w:sz="0" w:space="0" w:color="auto"/>
            <w:bottom w:val="none" w:sz="0" w:space="0" w:color="auto"/>
            <w:right w:val="none" w:sz="0" w:space="0" w:color="auto"/>
          </w:divBdr>
        </w:div>
      </w:divsChild>
    </w:div>
    <w:div w:id="1936358205">
      <w:bodyDiv w:val="1"/>
      <w:marLeft w:val="0"/>
      <w:marRight w:val="0"/>
      <w:marTop w:val="0"/>
      <w:marBottom w:val="0"/>
      <w:divBdr>
        <w:top w:val="none" w:sz="0" w:space="0" w:color="auto"/>
        <w:left w:val="none" w:sz="0" w:space="0" w:color="auto"/>
        <w:bottom w:val="none" w:sz="0" w:space="0" w:color="auto"/>
        <w:right w:val="none" w:sz="0" w:space="0" w:color="auto"/>
      </w:divBdr>
    </w:div>
    <w:div w:id="202258751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3gpp.org/ftp/TSG_RAN/WG4_Radio/TSGR4_98bis_e/Docs/R4-2107217.zip" TargetMode="External"/><Relationship Id="rId18" Type="http://schemas.openxmlformats.org/officeDocument/2006/relationships/hyperlink" Target="https://www.3gpp.org/ftp/TSG_RAN/WG4_Radio/TSGR4_98bis_e/Docs/R4-2106545.zip" TargetMode="External"/><Relationship Id="rId26" Type="http://schemas.openxmlformats.org/officeDocument/2006/relationships/image" Target="media/image3.wmf"/><Relationship Id="rId39" Type="http://schemas.openxmlformats.org/officeDocument/2006/relationships/oleObject" Target="embeddings/oleObject3.bin"/><Relationship Id="rId21" Type="http://schemas.openxmlformats.org/officeDocument/2006/relationships/hyperlink" Target="https://www.3gpp.org/ftp/TSG_RAN/WG4_Radio/TSGR4_98bis_e/Docs/R4-2107263.zip" TargetMode="External"/><Relationship Id="rId34" Type="http://schemas.openxmlformats.org/officeDocument/2006/relationships/oleObject" Target="embeddings/oleObject1.bin"/><Relationship Id="rId42" Type="http://schemas.openxmlformats.org/officeDocument/2006/relationships/hyperlink" Target="https://www.3gpp.org/ftp/TSG_RAN/WG4_Radio/TSGR4_98bis_e/Docs/R4-2107263.zip" TargetMode="External"/><Relationship Id="rId47" Type="http://schemas.openxmlformats.org/officeDocument/2006/relationships/hyperlink" Target="https://www.3gpp.org/ftp/TSG_RAN/WG4_Radio/TSGR4_98bis_e/Docs/R4-2106545.zip" TargetMode="External"/><Relationship Id="rId50" Type="http://schemas.openxmlformats.org/officeDocument/2006/relationships/hyperlink" Target="https://www.3gpp.org/ftp/TSG_RAN/WG4_Radio/TSGR4_98bis_e/Docs/R4-2107263.zip" TargetMode="External"/><Relationship Id="rId55" Type="http://schemas.openxmlformats.org/officeDocument/2006/relationships/image" Target="media/image11.png"/><Relationship Id="rId63" Type="http://schemas.openxmlformats.org/officeDocument/2006/relationships/hyperlink" Target="https://www.3gpp.org/ftp/TSG_RAN/WG4_Radio/TSGR4_98bis_e/Docs/R4-2107193.zip" TargetMode="External"/><Relationship Id="rId68" Type="http://schemas.openxmlformats.org/officeDocument/2006/relationships/hyperlink" Target="https://www.3gpp.org/ftp/TSG_RAN/WG4_Radio/TSGR4_98bis_e/Docs/R4-2106899.zip" TargetMode="External"/><Relationship Id="rId76" Type="http://schemas.openxmlformats.org/officeDocument/2006/relationships/oleObject" Target="embeddings/oleObject12.bin"/><Relationship Id="rId7" Type="http://schemas.openxmlformats.org/officeDocument/2006/relationships/styles" Target="styles.xml"/><Relationship Id="rId71"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hyperlink" Target="https://www.3gpp.org/ftp/TSG_RAN/WG4_Radio/TSGR4_98bis_e/Docs/R4-2106899.zip" TargetMode="External"/><Relationship Id="rId29" Type="http://schemas.openxmlformats.org/officeDocument/2006/relationships/image" Target="media/image5.png"/><Relationship Id="rId11" Type="http://schemas.openxmlformats.org/officeDocument/2006/relationships/endnotes" Target="endnotes.xml"/><Relationship Id="rId24" Type="http://schemas.openxmlformats.org/officeDocument/2006/relationships/image" Target="media/image2.png"/><Relationship Id="rId32" Type="http://schemas.openxmlformats.org/officeDocument/2006/relationships/image" Target="media/image7.png"/><Relationship Id="rId37" Type="http://schemas.openxmlformats.org/officeDocument/2006/relationships/oleObject" Target="embeddings/oleObject2.bin"/><Relationship Id="rId40" Type="http://schemas.openxmlformats.org/officeDocument/2006/relationships/oleObject" Target="embeddings/oleObject4.bin"/><Relationship Id="rId45" Type="http://schemas.openxmlformats.org/officeDocument/2006/relationships/oleObject" Target="embeddings/oleObject8.bin"/><Relationship Id="rId53" Type="http://schemas.openxmlformats.org/officeDocument/2006/relationships/hyperlink" Target="https://www.3gpp.org/ftp/TSG_RAN/WG4_Radio/TSGR4_98bis_e/Docs/R4-2107193.zip" TargetMode="External"/><Relationship Id="rId58" Type="http://schemas.openxmlformats.org/officeDocument/2006/relationships/image" Target="media/image13.png"/><Relationship Id="rId66" Type="http://schemas.openxmlformats.org/officeDocument/2006/relationships/hyperlink" Target="https://www.3gpp.org/ftp/TSG_RAN/WG4_Radio/TSGR4_98bis_e/Docs/R4-2107193.zip" TargetMode="External"/><Relationship Id="rId74" Type="http://schemas.openxmlformats.org/officeDocument/2006/relationships/oleObject" Target="embeddings/oleObject11.bin"/><Relationship Id="rId79" Type="http://schemas.openxmlformats.org/officeDocument/2006/relationships/hyperlink" Target="https://www.3gpp.org/ftp/TSG_RAN/WG4_Radio/TSGR4_98bis_e/Docs/R4-2106897.zip" TargetMode="External"/><Relationship Id="rId5" Type="http://schemas.openxmlformats.org/officeDocument/2006/relationships/customXml" Target="../customXml/item5.xml"/><Relationship Id="rId61" Type="http://schemas.openxmlformats.org/officeDocument/2006/relationships/hyperlink" Target="https://www.3gpp.org/ftp/TSG_RAN/WG4_Radio/TSGR4_98bis_e/Docs/R4-2106897.zip" TargetMode="External"/><Relationship Id="rId82"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yperlink" Target="https://www.3gpp.org/ftp/TSG_RAN/WG4_Radio/TSGR4_98bis_e/Docs/R4-2106686.zip" TargetMode="External"/><Relationship Id="rId31" Type="http://schemas.openxmlformats.org/officeDocument/2006/relationships/hyperlink" Target="https://www.3gpp.org/ftp/TSG_RAN/WG4_Radio/TSGR4_98bis_e/Docs/R4-2106686.zip" TargetMode="External"/><Relationship Id="rId44" Type="http://schemas.openxmlformats.org/officeDocument/2006/relationships/oleObject" Target="embeddings/oleObject7.bin"/><Relationship Id="rId52" Type="http://schemas.openxmlformats.org/officeDocument/2006/relationships/oleObject" Target="embeddings/oleObject10.bin"/><Relationship Id="rId60" Type="http://schemas.openxmlformats.org/officeDocument/2006/relationships/hyperlink" Target="https://www.3gpp.org/ftp/TSG_RAN/WG4_Radio/TSGR4_98bis_e/Docs/R4-2107193.zip" TargetMode="External"/><Relationship Id="rId65" Type="http://schemas.openxmlformats.org/officeDocument/2006/relationships/hyperlink" Target="https://www.3gpp.org/ftp/TSG_RAN/WG4_Radio/TSGR4_98bis_e/Docs/R4-2107217.zip" TargetMode="External"/><Relationship Id="rId73" Type="http://schemas.openxmlformats.org/officeDocument/2006/relationships/hyperlink" Target="https://www.3gpp.org/ftp/TSG_RAN/WG4_Radio/TSGR4_98bis_e/Docs/R4-2106686.zip" TargetMode="External"/><Relationship Id="rId78" Type="http://schemas.openxmlformats.org/officeDocument/2006/relationships/oleObject" Target="embeddings/oleObject13.bin"/><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www.3gpp.org/ftp/TSG_RAN/WG4_Radio/TSGR4_98bis_e/Docs/R4-2107193.zip" TargetMode="External"/><Relationship Id="rId22" Type="http://schemas.openxmlformats.org/officeDocument/2006/relationships/hyperlink" Target="https://www.3gpp.org/ftp/TSG_RAN/WG4_Radio/TSGR4_98bis_e/Docs/R4-2106897.zip" TargetMode="Externa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hyperlink" Target="https://www.3gpp.org/ftp/TSG_RAN/WG4_Radio/TSGR4_98bis_e/Docs/R4-2104808.zip" TargetMode="External"/><Relationship Id="rId43" Type="http://schemas.openxmlformats.org/officeDocument/2006/relationships/oleObject" Target="embeddings/oleObject6.bin"/><Relationship Id="rId48" Type="http://schemas.openxmlformats.org/officeDocument/2006/relationships/hyperlink" Target="https://www.3gpp.org/ftp/TSG_RAN/WG4_Radio/TSGR4_98bis_e/Docs/R4-2106686.zip" TargetMode="External"/><Relationship Id="rId56" Type="http://schemas.openxmlformats.org/officeDocument/2006/relationships/image" Target="media/image12.png"/><Relationship Id="rId64" Type="http://schemas.openxmlformats.org/officeDocument/2006/relationships/hyperlink" Target="https://www.3gpp.org/ftp/TSG_RAN/WG4_Radio/TSGR4_98bis_e/Docs/R4-2104879.zip" TargetMode="External"/><Relationship Id="rId69" Type="http://schemas.openxmlformats.org/officeDocument/2006/relationships/hyperlink" Target="https://www.3gpp.org/ftp/TSG_RAN/WG4_Radio/TSGR4_98bis_e/Docs/R4-2106608.zip" TargetMode="External"/><Relationship Id="rId77" Type="http://schemas.openxmlformats.org/officeDocument/2006/relationships/hyperlink" Target="https://www.3gpp.org/ftp/TSG_RAN/WG4_Radio/TSGR4_98bis_e/Docs/R4-2107263.zip" TargetMode="External"/><Relationship Id="rId8" Type="http://schemas.openxmlformats.org/officeDocument/2006/relationships/settings" Target="settings.xml"/><Relationship Id="rId51" Type="http://schemas.openxmlformats.org/officeDocument/2006/relationships/oleObject" Target="embeddings/oleObject9.bin"/><Relationship Id="rId72" Type="http://schemas.openxmlformats.org/officeDocument/2006/relationships/image" Target="media/image16.png"/><Relationship Id="rId80" Type="http://schemas.openxmlformats.org/officeDocument/2006/relationships/footer" Target="footer1.xml"/><Relationship Id="rId3" Type="http://schemas.openxmlformats.org/officeDocument/2006/relationships/customXml" Target="../customXml/item3.xml"/><Relationship Id="rId12" Type="http://schemas.openxmlformats.org/officeDocument/2006/relationships/hyperlink" Target="https://www.3gpp.org/ftp/TSG_RAN/WG4_Radio/TSGR4_98bis_e/Docs/R4-2104879.zip" TargetMode="External"/><Relationship Id="rId17" Type="http://schemas.openxmlformats.org/officeDocument/2006/relationships/hyperlink" Target="https://www.3gpp.org/ftp/TSG_RAN/WG4_Radio/TSGR4_98bis_e/Docs/R4-2106608.zip" TargetMode="External"/><Relationship Id="rId25" Type="http://schemas.openxmlformats.org/officeDocument/2006/relationships/hyperlink" Target="https://www.3gpp.org/ftp/TSG_RAN/WG4_Radio/TSGR4_98bis_e/Docs/R4-2106608.zip" TargetMode="External"/><Relationship Id="rId33" Type="http://schemas.openxmlformats.org/officeDocument/2006/relationships/image" Target="media/image8.emf"/><Relationship Id="rId38" Type="http://schemas.openxmlformats.org/officeDocument/2006/relationships/hyperlink" Target="https://www.3gpp.org/ftp/TSG_RAN/WG4_Radio/TSGR4_98bis_e/Docs/R4-2107263.zip" TargetMode="External"/><Relationship Id="rId46" Type="http://schemas.openxmlformats.org/officeDocument/2006/relationships/image" Target="media/image10.png"/><Relationship Id="rId59" Type="http://schemas.openxmlformats.org/officeDocument/2006/relationships/image" Target="media/image14.png"/><Relationship Id="rId67" Type="http://schemas.openxmlformats.org/officeDocument/2006/relationships/hyperlink" Target="https://www.3gpp.org/ftp/TSG_RAN/WG4_Radio/TSGR4_98bis_e/Docs/R4-2106607.zip" TargetMode="External"/><Relationship Id="rId20" Type="http://schemas.openxmlformats.org/officeDocument/2006/relationships/hyperlink" Target="https://www.3gpp.org/ftp/TSG_RAN/WG4_Radio/TSGR4_98bis_e/Docs/R4-2104808.zip" TargetMode="External"/><Relationship Id="rId41" Type="http://schemas.openxmlformats.org/officeDocument/2006/relationships/oleObject" Target="embeddings/oleObject5.bin"/><Relationship Id="rId54" Type="http://schemas.openxmlformats.org/officeDocument/2006/relationships/hyperlink" Target="https://www.3gpp.org/ftp/TSG_RAN/WG4_Radio/TSGR4_98bis_e/Docs/R4-2106607.zip" TargetMode="External"/><Relationship Id="rId62" Type="http://schemas.openxmlformats.org/officeDocument/2006/relationships/hyperlink" Target="https://www.itu.int/en/mediacentre/backgrounders/Pages/Earth-stations-in-motion-satellite-issues.aspx" TargetMode="External"/><Relationship Id="rId70" Type="http://schemas.openxmlformats.org/officeDocument/2006/relationships/hyperlink" Target="https://www.3gpp.org/ftp/TSG_RAN/WG4_Radio/TSGR4_98bis_e/Docs/R4-2106545.zip" TargetMode="External"/><Relationship Id="rId75" Type="http://schemas.openxmlformats.org/officeDocument/2006/relationships/hyperlink" Target="https://www.3gpp.org/ftp/TSG_RAN/WG4_Radio/TSGR4_98bis_e/Docs/R4-2104808.zip"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www.3gpp.org/ftp/TSG_RAN/WG4_Radio/TSGR4_98bis_e/Docs/R4-2106607.zip" TargetMode="External"/><Relationship Id="rId23" Type="http://schemas.openxmlformats.org/officeDocument/2006/relationships/hyperlink" Target="https://www.3gpp.org/ftp/TSG_RAN/WG4_Radio/TSGR4_98bis_e/Docs/R4-2106899.zip" TargetMode="External"/><Relationship Id="rId28" Type="http://schemas.openxmlformats.org/officeDocument/2006/relationships/hyperlink" Target="https://www.3gpp.org/ftp/TSG_RAN/WG4_Radio/TSGR4_98bis_e/Docs/R4-2106545.zip" TargetMode="External"/><Relationship Id="rId36" Type="http://schemas.openxmlformats.org/officeDocument/2006/relationships/image" Target="media/image9.emf"/><Relationship Id="rId49" Type="http://schemas.openxmlformats.org/officeDocument/2006/relationships/hyperlink" Target="https://www.3gpp.org/ftp/TSG_RAN/WG4_Radio/TSGR4_98bis_e/Docs/R4-2104808.zip" TargetMode="External"/><Relationship Id="rId57" Type="http://schemas.openxmlformats.org/officeDocument/2006/relationships/hyperlink" Target="https://www.3gpp.org/ftp/TSG_RAN/WG4_Radio/TSGR4_98bis_e/Docs/R4-2107217.zip"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91AAAE378598EF42867F3CA9E172EBE7" ma:contentTypeVersion="7" ma:contentTypeDescription="Create a new document." ma:contentTypeScope="" ma:versionID="20b13a82a13dfb849fdeed49126978cc">
  <xsd:schema xmlns:xsd="http://www.w3.org/2001/XMLSchema" xmlns:xs="http://www.w3.org/2001/XMLSchema" xmlns:p="http://schemas.microsoft.com/office/2006/metadata/properties" xmlns:ns3="91a28437-7d3a-4406-b441-a186b0a3fae6" xmlns:ns4="74dd3bb7-dd62-447b-a1e0-1bd6a8025f6b" targetNamespace="http://schemas.microsoft.com/office/2006/metadata/properties" ma:root="true" ma:fieldsID="a0c707b332da950bdfdfaaac1cac1920" ns3:_="" ns4:_="">
    <xsd:import namespace="91a28437-7d3a-4406-b441-a186b0a3fae6"/>
    <xsd:import namespace="74dd3bb7-dd62-447b-a1e0-1bd6a8025f6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1a28437-7d3a-4406-b441-a186b0a3fae6"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4dd3bb7-dd62-447b-a1e0-1bd6a8025f6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9C2BB2-F924-48A0-85E5-957B46A7ADD7}">
  <ds:schemaRefs>
    <ds:schemaRef ds:uri="http://schemas.microsoft.com/sharepoint/v3/contenttype/forms"/>
  </ds:schemaRefs>
</ds:datastoreItem>
</file>

<file path=customXml/itemProps2.xml><?xml version="1.0" encoding="utf-8"?>
<ds:datastoreItem xmlns:ds="http://schemas.openxmlformats.org/officeDocument/2006/customXml" ds:itemID="{CBF66DF3-4E46-4F3A-8254-FE934AAAC33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2AEA5035-314A-47C5-AC7F-21A6910A4D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1a28437-7d3a-4406-b441-a186b0a3fae6"/>
    <ds:schemaRef ds:uri="74dd3bb7-dd62-447b-a1e0-1bd6a8025f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C176E0A-BB7A-4245-AF24-1A310AC654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87</Pages>
  <Words>22499</Words>
  <Characters>123749</Characters>
  <Application>Microsoft Office Word</Application>
  <DocSecurity>0</DocSecurity>
  <Lines>1031</Lines>
  <Paragraphs>291</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145957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
  <cp:revision>1</cp:revision>
  <cp:lastPrinted>2019-04-25T01:09:00Z</cp:lastPrinted>
  <dcterms:created xsi:type="dcterms:W3CDTF">2021-04-20T08:16:00Z</dcterms:created>
  <dcterms:modified xsi:type="dcterms:W3CDTF">2021-04-20T08:53:00Z</dcterms:modified>
  <dc:language>en-US</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TPClassification">
    <vt:lpwstr>CTP_NT</vt:lpwstr>
  </property>
  <property fmtid="{D5CDD505-2E9C-101B-9397-08002B2CF9AE}" pid="4" name="CTP_BU">
    <vt:lpwstr>NA</vt:lpwstr>
  </property>
  <property fmtid="{D5CDD505-2E9C-101B-9397-08002B2CF9AE}" pid="5" name="CTP_IDSID">
    <vt:lpwstr>NA</vt:lpwstr>
  </property>
  <property fmtid="{D5CDD505-2E9C-101B-9397-08002B2CF9AE}" pid="6" name="CTP_TimeStamp">
    <vt:lpwstr>2020-02-14 10:50:25Z</vt:lpwstr>
  </property>
  <property fmtid="{D5CDD505-2E9C-101B-9397-08002B2CF9AE}" pid="7" name="CTP_WWID">
    <vt:lpwstr>NA</vt:lpwstr>
  </property>
  <property fmtid="{D5CDD505-2E9C-101B-9397-08002B2CF9AE}" pid="8" name="ContentTypeId">
    <vt:lpwstr>0x01010091AAAE378598EF42867F3CA9E172EBE7</vt:lpwstr>
  </property>
  <property fmtid="{D5CDD505-2E9C-101B-9397-08002B2CF9AE}" pid="9" name="DocSecurity">
    <vt:i4>0</vt:i4>
  </property>
  <property fmtid="{D5CDD505-2E9C-101B-9397-08002B2CF9AE}" pid="10" name="HyperlinksChanged">
    <vt:bool>false</vt:bool>
  </property>
  <property fmtid="{D5CDD505-2E9C-101B-9397-08002B2CF9AE}" pid="11" name="KSOProductBuildVer">
    <vt:lpwstr>2052-11.8.2.9022</vt:lpwstr>
  </property>
  <property fmtid="{D5CDD505-2E9C-101B-9397-08002B2CF9AE}" pid="12" name="LinksUpToDate">
    <vt:bool>false</vt:bool>
  </property>
  <property fmtid="{D5CDD505-2E9C-101B-9397-08002B2CF9AE}" pid="13" name="MSIP_Label_67f73250-91c3-4058-a7be-ac7b98891567_ActionId">
    <vt:lpwstr>e1927dfa-3ea0-4c8a-962d-c269d8b965ba</vt:lpwstr>
  </property>
  <property fmtid="{D5CDD505-2E9C-101B-9397-08002B2CF9AE}" pid="14" name="MSIP_Label_67f73250-91c3-4058-a7be-ac7b98891567_ContentBits">
    <vt:lpwstr>2</vt:lpwstr>
  </property>
  <property fmtid="{D5CDD505-2E9C-101B-9397-08002B2CF9AE}" pid="15" name="MSIP_Label_67f73250-91c3-4058-a7be-ac7b98891567_Enabled">
    <vt:lpwstr>true</vt:lpwstr>
  </property>
  <property fmtid="{D5CDD505-2E9C-101B-9397-08002B2CF9AE}" pid="16" name="MSIP_Label_67f73250-91c3-4058-a7be-ac7b98891567_Method">
    <vt:lpwstr>Standard</vt:lpwstr>
  </property>
  <property fmtid="{D5CDD505-2E9C-101B-9397-08002B2CF9AE}" pid="17" name="MSIP_Label_67f73250-91c3-4058-a7be-ac7b98891567_Name">
    <vt:lpwstr>Internal</vt:lpwstr>
  </property>
  <property fmtid="{D5CDD505-2E9C-101B-9397-08002B2CF9AE}" pid="18" name="MSIP_Label_67f73250-91c3-4058-a7be-ac7b98891567_SetDate">
    <vt:lpwstr>2021-04-13T16:41:51Z</vt:lpwstr>
  </property>
  <property fmtid="{D5CDD505-2E9C-101B-9397-08002B2CF9AE}" pid="19" name="MSIP_Label_67f73250-91c3-4058-a7be-ac7b98891567_SiteId">
    <vt:lpwstr>43eba056-5ca4-4871-89ac-bdd09160ce7e</vt:lpwstr>
  </property>
  <property fmtid="{D5CDD505-2E9C-101B-9397-08002B2CF9AE}" pid="20" name="NSCPROP_SA">
    <vt:lpwstr>C:\Users\Administrator\AppData\Local\Temp\Temp1_R4-1904540.zip\R4-1904540_TP_TR_38.716-01-01_CA_n25(2A).docx</vt:lpwstr>
  </property>
  <property fmtid="{D5CDD505-2E9C-101B-9397-08002B2CF9AE}" pid="21" name="ScaleCrop">
    <vt:bool>false</vt:bool>
  </property>
  <property fmtid="{D5CDD505-2E9C-101B-9397-08002B2CF9AE}" pid="22" name="ShareDoc">
    <vt:bool>false</vt:bool>
  </property>
  <property fmtid="{D5CDD505-2E9C-101B-9397-08002B2CF9AE}" pid="23" name="TitusGUID">
    <vt:lpwstr>056fd449-de72-4993-8fcb-6f51b0b5ee85</vt:lpwstr>
  </property>
  <property fmtid="{D5CDD505-2E9C-101B-9397-08002B2CF9AE}" pid="24" name="_change">
    <vt:lpwstr/>
  </property>
  <property fmtid="{D5CDD505-2E9C-101B-9397-08002B2CF9AE}" pid="25" name="_full-control">
    <vt:lpwstr/>
  </property>
  <property fmtid="{D5CDD505-2E9C-101B-9397-08002B2CF9AE}" pid="26" name="_readonly">
    <vt:lpwstr/>
  </property>
  <property fmtid="{D5CDD505-2E9C-101B-9397-08002B2CF9AE}" pid="27" name="sflag">
    <vt:lpwstr>1452061509</vt:lpwstr>
  </property>
  <property fmtid="{D5CDD505-2E9C-101B-9397-08002B2CF9AE}" pid="28" name="CWM4721e634989d4d4a82b727326e510db8">
    <vt:lpwstr>CWMas8iF59ow5tI3VqLU+L69UnXUXlh472kOWf2AkVtSx31dqpLmDp2/ZpUYzh6+p5dQv0BKK+wmGjTNouuNBAP2g==</vt:lpwstr>
  </property>
  <property fmtid="{D5CDD505-2E9C-101B-9397-08002B2CF9AE}" pid="29" name="_2015_ms_pID_725343">
    <vt:lpwstr>(2)o7UxKbocflhLtfT4SsNOjOje2m+NbljN3wqIvAHPcet+T9mMqBnPkpvgik01s4K4KP8sIc8c
4ZGWVLN8pmkk16pXu/mPR+Loc5Kba5AnXf3poMG1+YWpCQ/W0UxRlf/ySeG3ZyaBxSkHp1Is
IQtZiaRZk8lVedcpW+hr9PWt5uo2tckUFmF03qEwemXS5fRst5+2GgRIC153qYglJEf+wvyo
It/9Z8RE8jCvCppJYp</vt:lpwstr>
  </property>
  <property fmtid="{D5CDD505-2E9C-101B-9397-08002B2CF9AE}" pid="30" name="_2015_ms_pID_7253431">
    <vt:lpwstr>Ju8sRau0EwenY0P0okiAsGTi34K/EL/KlJnLxQs/2ZGy/mjS0iX+MZ
w2/ywvD5Wc/uhyqGQpY+U1KwY29rnthBQcHZg8ylSmXCL2YlmXKQuj27Tbq2MaGa6OX3QY58
B8x/6BSLrtQaLPHrEdYfv/9v53EHzNmtcb5lwZQC61R70O3pkszvYsYvDygb3LlE9AcpyA/w
UuJz16LVWz5gOvk6</vt:lpwstr>
  </property>
</Properties>
</file>